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82D2D" w14:textId="77777777" w:rsidR="003150A9" w:rsidRPr="0054451F" w:rsidRDefault="003150A9" w:rsidP="00B04A51">
      <w:pPr>
        <w:jc w:val="center"/>
        <w:rPr>
          <w:sz w:val="24"/>
          <w:szCs w:val="24"/>
        </w:rPr>
      </w:pPr>
    </w:p>
    <w:p w14:paraId="0B9A12D5" w14:textId="77777777" w:rsidR="00EA1A32" w:rsidRPr="00086F93" w:rsidRDefault="00EA1A32">
      <w:pPr>
        <w:rPr>
          <w:sz w:val="24"/>
          <w:szCs w:val="24"/>
        </w:rPr>
      </w:pPr>
    </w:p>
    <w:tbl>
      <w:tblPr>
        <w:tblW w:w="0" w:type="auto"/>
        <w:tblBorders>
          <w:bottom w:val="single" w:sz="4" w:space="0" w:color="auto"/>
        </w:tblBorders>
        <w:tblLook w:val="01E0" w:firstRow="1" w:lastRow="1" w:firstColumn="1" w:lastColumn="1" w:noHBand="0" w:noVBand="0"/>
      </w:tblPr>
      <w:tblGrid>
        <w:gridCol w:w="4781"/>
        <w:gridCol w:w="4791"/>
      </w:tblGrid>
      <w:tr w:rsidR="005B3890" w:rsidRPr="00086F93" w14:paraId="2E8A35BF" w14:textId="77777777" w:rsidTr="008B6047">
        <w:tc>
          <w:tcPr>
            <w:tcW w:w="4781" w:type="dxa"/>
          </w:tcPr>
          <w:p w14:paraId="7AE92E7B" w14:textId="77777777" w:rsidR="005B3890" w:rsidRPr="005B3890" w:rsidRDefault="005B3890" w:rsidP="00651C7A">
            <w:pPr>
              <w:spacing w:line="288" w:lineRule="auto"/>
              <w:rPr>
                <w:rFonts w:ascii="Arial Narrow" w:hAnsi="Arial Narrow"/>
                <w:szCs w:val="24"/>
                <w:lang w:val="lv-LV"/>
              </w:rPr>
            </w:pPr>
            <w:r w:rsidRPr="005B3890">
              <w:rPr>
                <w:rFonts w:ascii="Arial Narrow" w:hAnsi="Arial Narrow"/>
                <w:szCs w:val="24"/>
                <w:lang w:val="lv-LV"/>
              </w:rPr>
              <w:t>SASKAŅOTS</w:t>
            </w:r>
          </w:p>
          <w:p w14:paraId="5EA917C6" w14:textId="77777777" w:rsidR="005B3890" w:rsidRPr="005B3890" w:rsidRDefault="005B3890" w:rsidP="00651C7A">
            <w:pPr>
              <w:spacing w:line="288" w:lineRule="auto"/>
              <w:rPr>
                <w:rFonts w:ascii="Arial Narrow" w:hAnsi="Arial Narrow"/>
                <w:szCs w:val="24"/>
                <w:lang w:val="lv-LV"/>
              </w:rPr>
            </w:pPr>
            <w:r w:rsidRPr="005B3890">
              <w:rPr>
                <w:rFonts w:ascii="Arial Narrow" w:hAnsi="Arial Narrow"/>
                <w:szCs w:val="24"/>
                <w:lang w:val="lv-LV"/>
              </w:rPr>
              <w:t>Latvijas automobiļu federācijas</w:t>
            </w:r>
          </w:p>
          <w:p w14:paraId="1801E0C5" w14:textId="77777777" w:rsidR="005B3890" w:rsidRPr="005B3890" w:rsidRDefault="005B3890" w:rsidP="00651C7A">
            <w:pPr>
              <w:spacing w:line="288" w:lineRule="auto"/>
              <w:rPr>
                <w:rFonts w:ascii="Arial Narrow" w:hAnsi="Arial Narrow"/>
                <w:szCs w:val="24"/>
                <w:lang w:val="lv-LV"/>
              </w:rPr>
            </w:pPr>
            <w:r w:rsidRPr="005B3890">
              <w:rPr>
                <w:rFonts w:ascii="Arial Narrow" w:hAnsi="Arial Narrow"/>
                <w:szCs w:val="24"/>
                <w:lang w:val="lv-LV"/>
              </w:rPr>
              <w:t>sekretariātā</w:t>
            </w:r>
          </w:p>
          <w:p w14:paraId="1B18B73E" w14:textId="77777777" w:rsidR="005B3890" w:rsidRPr="005B3890" w:rsidRDefault="005B3890" w:rsidP="00651C7A">
            <w:pPr>
              <w:spacing w:line="288" w:lineRule="auto"/>
              <w:rPr>
                <w:rFonts w:ascii="Arial Narrow" w:hAnsi="Arial Narrow"/>
                <w:szCs w:val="24"/>
                <w:lang w:val="lv-LV"/>
              </w:rPr>
            </w:pPr>
            <w:r w:rsidRPr="005B3890">
              <w:rPr>
                <w:rFonts w:ascii="Arial Narrow" w:hAnsi="Arial Narrow"/>
                <w:szCs w:val="24"/>
                <w:lang w:val="lv-LV"/>
              </w:rPr>
              <w:t>_______________________</w:t>
            </w:r>
          </w:p>
          <w:p w14:paraId="41FAD76F" w14:textId="1E3A788D" w:rsidR="005B3890" w:rsidRPr="005B3890" w:rsidRDefault="005B3890" w:rsidP="0090505F">
            <w:pPr>
              <w:spacing w:line="288" w:lineRule="auto"/>
              <w:rPr>
                <w:sz w:val="24"/>
                <w:szCs w:val="24"/>
                <w:lang w:val="lv-LV"/>
              </w:rPr>
            </w:pPr>
            <w:r w:rsidRPr="005B3890">
              <w:rPr>
                <w:rFonts w:ascii="Arial Narrow" w:hAnsi="Arial Narrow"/>
                <w:szCs w:val="24"/>
                <w:lang w:val="lv-LV"/>
              </w:rPr>
              <w:t>201_.gada __._____________</w:t>
            </w:r>
          </w:p>
        </w:tc>
        <w:tc>
          <w:tcPr>
            <w:tcW w:w="4791" w:type="dxa"/>
          </w:tcPr>
          <w:p w14:paraId="6E6C1287" w14:textId="77777777" w:rsidR="005B3890" w:rsidRPr="005B3890" w:rsidRDefault="005B3890" w:rsidP="00651C7A">
            <w:pPr>
              <w:spacing w:line="288" w:lineRule="auto"/>
              <w:ind w:left="990"/>
              <w:rPr>
                <w:rFonts w:ascii="Arial Narrow" w:hAnsi="Arial Narrow"/>
                <w:szCs w:val="24"/>
                <w:lang w:val="lv-LV"/>
              </w:rPr>
            </w:pPr>
            <w:r w:rsidRPr="005B3890">
              <w:rPr>
                <w:rFonts w:ascii="Arial Narrow" w:hAnsi="Arial Narrow"/>
                <w:szCs w:val="24"/>
                <w:lang w:val="lv-LV"/>
              </w:rPr>
              <w:t>APSTIPRINĀTS</w:t>
            </w:r>
          </w:p>
          <w:p w14:paraId="430FB762" w14:textId="77777777" w:rsidR="005B3890" w:rsidRPr="005B3890" w:rsidRDefault="005B3890" w:rsidP="00651C7A">
            <w:pPr>
              <w:spacing w:line="288" w:lineRule="auto"/>
              <w:ind w:left="990"/>
              <w:rPr>
                <w:rFonts w:ascii="Arial Narrow" w:hAnsi="Arial Narrow"/>
                <w:szCs w:val="24"/>
                <w:lang w:val="lv-LV"/>
              </w:rPr>
            </w:pPr>
            <w:r w:rsidRPr="005B3890">
              <w:rPr>
                <w:rFonts w:ascii="Arial Narrow" w:hAnsi="Arial Narrow"/>
                <w:szCs w:val="24"/>
                <w:lang w:val="lv-LV"/>
              </w:rPr>
              <w:t>LAF Standarta automobiļu komisijas</w:t>
            </w:r>
          </w:p>
          <w:p w14:paraId="4CFB0BA2" w14:textId="77777777" w:rsidR="005B3890" w:rsidRPr="005B3890" w:rsidRDefault="005B3890" w:rsidP="00651C7A">
            <w:pPr>
              <w:spacing w:line="288" w:lineRule="auto"/>
              <w:ind w:left="990"/>
              <w:rPr>
                <w:rFonts w:ascii="Arial Narrow" w:hAnsi="Arial Narrow"/>
                <w:szCs w:val="24"/>
                <w:lang w:val="lv-LV"/>
              </w:rPr>
            </w:pPr>
            <w:r w:rsidRPr="005B3890">
              <w:rPr>
                <w:rFonts w:ascii="Arial Narrow" w:hAnsi="Arial Narrow"/>
                <w:szCs w:val="24"/>
                <w:lang w:val="lv-LV"/>
              </w:rPr>
              <w:t>padomes priekšsēdētāja p.i.</w:t>
            </w:r>
          </w:p>
          <w:p w14:paraId="55FA284E" w14:textId="77777777" w:rsidR="005B3890" w:rsidRPr="005B3890" w:rsidRDefault="005B3890" w:rsidP="00651C7A">
            <w:pPr>
              <w:spacing w:line="288" w:lineRule="auto"/>
              <w:ind w:left="990"/>
              <w:rPr>
                <w:rFonts w:ascii="Arial Narrow" w:hAnsi="Arial Narrow"/>
                <w:szCs w:val="24"/>
                <w:lang w:val="lv-LV"/>
              </w:rPr>
            </w:pPr>
            <w:r w:rsidRPr="005B3890">
              <w:rPr>
                <w:rFonts w:ascii="Arial Narrow" w:hAnsi="Arial Narrow"/>
                <w:szCs w:val="24"/>
                <w:lang w:val="lv-LV"/>
              </w:rPr>
              <w:t xml:space="preserve">Andris Millers </w:t>
            </w:r>
          </w:p>
          <w:p w14:paraId="0446E34A" w14:textId="78E92C19" w:rsidR="005B3890" w:rsidRPr="005B3890" w:rsidRDefault="005B3890" w:rsidP="0090505F">
            <w:pPr>
              <w:spacing w:line="288" w:lineRule="auto"/>
              <w:ind w:left="990"/>
              <w:rPr>
                <w:sz w:val="24"/>
                <w:szCs w:val="24"/>
                <w:lang w:val="lv-LV"/>
              </w:rPr>
            </w:pPr>
            <w:r w:rsidRPr="005B3890">
              <w:rPr>
                <w:rFonts w:ascii="Arial Narrow" w:hAnsi="Arial Narrow"/>
                <w:szCs w:val="24"/>
                <w:lang w:val="lv-LV"/>
              </w:rPr>
              <w:t>201_.gada __._____________</w:t>
            </w:r>
          </w:p>
        </w:tc>
      </w:tr>
    </w:tbl>
    <w:p w14:paraId="073CAC25" w14:textId="77777777" w:rsidR="00FC142A" w:rsidRPr="00086F93" w:rsidRDefault="00FC142A" w:rsidP="00F30B0B">
      <w:pPr>
        <w:spacing w:line="288" w:lineRule="auto"/>
        <w:rPr>
          <w:sz w:val="24"/>
          <w:szCs w:val="24"/>
          <w:lang w:val="lv-LV"/>
        </w:rPr>
      </w:pPr>
    </w:p>
    <w:p w14:paraId="3DA4AD0E" w14:textId="77777777" w:rsidR="008D0756" w:rsidRPr="00086F93" w:rsidRDefault="008D0756" w:rsidP="00F30B0B">
      <w:pPr>
        <w:spacing w:line="288" w:lineRule="auto"/>
        <w:rPr>
          <w:sz w:val="24"/>
          <w:szCs w:val="24"/>
          <w:lang w:val="lv-LV"/>
        </w:rPr>
      </w:pPr>
    </w:p>
    <w:p w14:paraId="718FD2F7" w14:textId="77777777" w:rsidR="0029760E" w:rsidRPr="00086F93" w:rsidRDefault="0029760E" w:rsidP="00F30B0B">
      <w:pPr>
        <w:spacing w:line="288" w:lineRule="auto"/>
        <w:rPr>
          <w:sz w:val="24"/>
          <w:szCs w:val="24"/>
          <w:lang w:val="lv-LV"/>
        </w:rPr>
      </w:pPr>
    </w:p>
    <w:p w14:paraId="359D489D" w14:textId="77777777" w:rsidR="00C0480C" w:rsidRPr="00086F93" w:rsidRDefault="00C0480C" w:rsidP="00F30B0B">
      <w:pPr>
        <w:spacing w:line="288" w:lineRule="auto"/>
        <w:rPr>
          <w:sz w:val="24"/>
          <w:szCs w:val="24"/>
          <w:lang w:val="lv-LV"/>
        </w:rPr>
      </w:pPr>
    </w:p>
    <w:p w14:paraId="7A3601CB" w14:textId="77777777" w:rsidR="00215289" w:rsidRDefault="009E473D" w:rsidP="00215289">
      <w:pPr>
        <w:pStyle w:val="Title"/>
      </w:pPr>
      <w:r w:rsidRPr="009E473D">
        <w:t>LATVIJAS REPUB</w:t>
      </w:r>
      <w:r w:rsidR="00215289">
        <w:t>LIKAS</w:t>
      </w:r>
    </w:p>
    <w:p w14:paraId="7D89E932" w14:textId="77777777" w:rsidR="00215289" w:rsidRDefault="00215289" w:rsidP="00215289">
      <w:pPr>
        <w:pStyle w:val="Title"/>
      </w:pPr>
      <w:r>
        <w:t>2016. GADA</w:t>
      </w:r>
    </w:p>
    <w:p w14:paraId="6DF784AD" w14:textId="1F7EE1F7" w:rsidR="00AB1ADA" w:rsidRPr="009E473D" w:rsidRDefault="009E473D" w:rsidP="00215289">
      <w:pPr>
        <w:pStyle w:val="Title"/>
      </w:pPr>
      <w:r w:rsidRPr="009E473D">
        <w:t>ČEMPIONĀT</w:t>
      </w:r>
      <w:r w:rsidR="00215289">
        <w:t>S UN KAUSU IZCĪŅA</w:t>
      </w:r>
    </w:p>
    <w:p w14:paraId="4BA9D24A" w14:textId="7F3A5A8D" w:rsidR="00FC142A" w:rsidRPr="009E473D" w:rsidRDefault="009E473D" w:rsidP="00215289">
      <w:pPr>
        <w:pStyle w:val="Title"/>
      </w:pPr>
      <w:r w:rsidRPr="009E473D">
        <w:t>RALLIJA SUPERSPRINTĀ</w:t>
      </w:r>
    </w:p>
    <w:p w14:paraId="4CF53B05" w14:textId="77777777" w:rsidR="007F05EF" w:rsidRPr="00086F93" w:rsidRDefault="007F05EF" w:rsidP="00215289">
      <w:pPr>
        <w:pStyle w:val="Title"/>
        <w:rPr>
          <w:sz w:val="24"/>
          <w:szCs w:val="24"/>
        </w:rPr>
      </w:pPr>
    </w:p>
    <w:p w14:paraId="76E61C5C" w14:textId="77777777" w:rsidR="007F05EF" w:rsidRPr="00086F93" w:rsidRDefault="007F05EF" w:rsidP="00215289">
      <w:pPr>
        <w:pStyle w:val="Title"/>
        <w:rPr>
          <w:sz w:val="24"/>
          <w:szCs w:val="24"/>
        </w:rPr>
      </w:pPr>
    </w:p>
    <w:p w14:paraId="74DAE4B0" w14:textId="77777777" w:rsidR="008D0756" w:rsidRPr="00086F93" w:rsidRDefault="008D0756" w:rsidP="00215289">
      <w:pPr>
        <w:pStyle w:val="Title"/>
        <w:rPr>
          <w:sz w:val="24"/>
          <w:szCs w:val="24"/>
        </w:rPr>
      </w:pPr>
    </w:p>
    <w:p w14:paraId="0C842A1A" w14:textId="77777777" w:rsidR="006D467C" w:rsidRPr="00086F93" w:rsidRDefault="006D467C" w:rsidP="00215289">
      <w:pPr>
        <w:pStyle w:val="Title"/>
        <w:rPr>
          <w:sz w:val="24"/>
          <w:szCs w:val="24"/>
        </w:rPr>
      </w:pPr>
    </w:p>
    <w:p w14:paraId="454FEC28" w14:textId="77777777" w:rsidR="00AB1ADA" w:rsidRPr="00215289" w:rsidRDefault="00AB1ADA" w:rsidP="00215289">
      <w:pPr>
        <w:pStyle w:val="Title"/>
      </w:pPr>
      <w:r w:rsidRPr="00215289">
        <w:t>NOLIKUMS</w:t>
      </w:r>
    </w:p>
    <w:p w14:paraId="71570DF8" w14:textId="77777777" w:rsidR="006D467C" w:rsidRPr="00086F93" w:rsidRDefault="006D467C" w:rsidP="006D467C">
      <w:pPr>
        <w:spacing w:line="288" w:lineRule="auto"/>
        <w:rPr>
          <w:iCs/>
          <w:sz w:val="24"/>
          <w:szCs w:val="24"/>
          <w:lang w:val="lv-LV"/>
        </w:rPr>
      </w:pPr>
    </w:p>
    <w:p w14:paraId="33BFCCD2" w14:textId="77777777" w:rsidR="006D467C" w:rsidRPr="00086F93" w:rsidRDefault="006D467C" w:rsidP="006D467C">
      <w:pPr>
        <w:spacing w:line="288" w:lineRule="auto"/>
        <w:rPr>
          <w:iCs/>
          <w:sz w:val="24"/>
          <w:szCs w:val="24"/>
          <w:lang w:val="lv-LV"/>
        </w:rPr>
      </w:pPr>
    </w:p>
    <w:p w14:paraId="60215327" w14:textId="77777777" w:rsidR="006D467C" w:rsidRPr="00086F93" w:rsidRDefault="006D467C" w:rsidP="006D467C">
      <w:pPr>
        <w:spacing w:line="288" w:lineRule="auto"/>
        <w:rPr>
          <w:iCs/>
          <w:sz w:val="24"/>
          <w:szCs w:val="24"/>
          <w:lang w:val="lv-LV"/>
        </w:rPr>
      </w:pPr>
    </w:p>
    <w:p w14:paraId="797FE837" w14:textId="77777777" w:rsidR="006D467C" w:rsidRPr="00086F93" w:rsidRDefault="006D467C" w:rsidP="006D467C">
      <w:pPr>
        <w:spacing w:line="288" w:lineRule="auto"/>
        <w:rPr>
          <w:iCs/>
          <w:sz w:val="24"/>
          <w:szCs w:val="24"/>
          <w:lang w:val="lv-LV"/>
        </w:rPr>
      </w:pPr>
    </w:p>
    <w:p w14:paraId="3AFC7925" w14:textId="77777777" w:rsidR="006D467C" w:rsidRPr="00086F93" w:rsidRDefault="006D467C" w:rsidP="006D467C">
      <w:pPr>
        <w:spacing w:line="288" w:lineRule="auto"/>
        <w:rPr>
          <w:iCs/>
          <w:sz w:val="24"/>
          <w:szCs w:val="24"/>
          <w:lang w:val="lv-LV"/>
        </w:rPr>
      </w:pPr>
    </w:p>
    <w:p w14:paraId="02C06154" w14:textId="77777777" w:rsidR="00344A08" w:rsidRPr="003A0E10" w:rsidRDefault="0051122D" w:rsidP="006D467C">
      <w:pPr>
        <w:spacing w:line="288" w:lineRule="auto"/>
        <w:rPr>
          <w:iCs/>
          <w:sz w:val="24"/>
          <w:szCs w:val="24"/>
          <w:u w:val="single"/>
          <w:lang w:val="lv-LV"/>
        </w:rPr>
      </w:pPr>
      <w:r w:rsidRPr="003A0E10">
        <w:rPr>
          <w:iCs/>
          <w:sz w:val="24"/>
          <w:szCs w:val="24"/>
          <w:u w:val="single"/>
          <w:lang w:val="lv-LV"/>
        </w:rPr>
        <w:t>SATURA RĀDĪTĀJS</w:t>
      </w:r>
      <w:r w:rsidR="003A0E10" w:rsidRPr="003A0E10">
        <w:rPr>
          <w:iCs/>
          <w:sz w:val="24"/>
          <w:szCs w:val="24"/>
          <w:u w:val="single"/>
          <w:lang w:val="lv-LV"/>
        </w:rPr>
        <w:t>:</w:t>
      </w:r>
    </w:p>
    <w:p w14:paraId="296281AC" w14:textId="77777777" w:rsidR="00D51927" w:rsidRPr="00086F93" w:rsidRDefault="00D51927" w:rsidP="00F30B0B">
      <w:pPr>
        <w:spacing w:line="288" w:lineRule="auto"/>
        <w:jc w:val="center"/>
        <w:rPr>
          <w:iCs/>
          <w:sz w:val="24"/>
          <w:szCs w:val="24"/>
          <w:lang w:val="lv-LV"/>
        </w:rPr>
      </w:pPr>
    </w:p>
    <w:p w14:paraId="43157921" w14:textId="77777777" w:rsidR="00D51927" w:rsidRPr="00086F93" w:rsidRDefault="00D51927" w:rsidP="00D51927">
      <w:pPr>
        <w:spacing w:line="360" w:lineRule="auto"/>
        <w:rPr>
          <w:sz w:val="24"/>
          <w:szCs w:val="24"/>
          <w:lang w:val="lv-LV"/>
        </w:rPr>
      </w:pPr>
      <w:r w:rsidRPr="00086F93">
        <w:rPr>
          <w:sz w:val="24"/>
          <w:szCs w:val="24"/>
          <w:lang w:val="lv-LV"/>
        </w:rPr>
        <w:t>1. VISPĀRĒJIE NOTEIKUMI</w:t>
      </w:r>
    </w:p>
    <w:p w14:paraId="29D4C912" w14:textId="77777777" w:rsidR="00D51927" w:rsidRPr="00086F93" w:rsidRDefault="00D51927" w:rsidP="00D51927">
      <w:pPr>
        <w:spacing w:line="360" w:lineRule="auto"/>
        <w:rPr>
          <w:sz w:val="24"/>
          <w:szCs w:val="24"/>
          <w:lang w:val="lv-LV"/>
        </w:rPr>
      </w:pPr>
      <w:r w:rsidRPr="00086F93">
        <w:rPr>
          <w:sz w:val="24"/>
          <w:szCs w:val="24"/>
          <w:lang w:val="lv-LV"/>
        </w:rPr>
        <w:t>2. NORISES VADĪBA, LAIKS UN VIETA</w:t>
      </w:r>
    </w:p>
    <w:p w14:paraId="63328876" w14:textId="77777777" w:rsidR="00D51927" w:rsidRPr="00086F93" w:rsidRDefault="00D51927" w:rsidP="00D51927">
      <w:pPr>
        <w:pStyle w:val="Header"/>
        <w:spacing w:line="360" w:lineRule="auto"/>
        <w:rPr>
          <w:sz w:val="24"/>
          <w:szCs w:val="24"/>
          <w:lang w:val="lv-LV"/>
        </w:rPr>
      </w:pPr>
      <w:r w:rsidRPr="00086F93">
        <w:rPr>
          <w:sz w:val="24"/>
          <w:szCs w:val="24"/>
          <w:lang w:val="lv-LV"/>
        </w:rPr>
        <w:t>3. DALĪBNIEKI</w:t>
      </w:r>
    </w:p>
    <w:p w14:paraId="24A9F74D" w14:textId="77777777" w:rsidR="00D51927" w:rsidRPr="00086F93" w:rsidRDefault="00D51927" w:rsidP="00D51927">
      <w:pPr>
        <w:pStyle w:val="BodyText"/>
        <w:tabs>
          <w:tab w:val="left" w:pos="600"/>
        </w:tabs>
        <w:spacing w:line="360" w:lineRule="auto"/>
        <w:rPr>
          <w:rFonts w:ascii="Times New Roman" w:hAnsi="Times New Roman"/>
          <w:iCs/>
          <w:szCs w:val="24"/>
        </w:rPr>
      </w:pPr>
      <w:r w:rsidRPr="00086F93">
        <w:rPr>
          <w:rFonts w:ascii="Times New Roman" w:hAnsi="Times New Roman"/>
          <w:iCs/>
          <w:szCs w:val="24"/>
        </w:rPr>
        <w:t>4. IESKAITES GRUPAS</w:t>
      </w:r>
      <w:r w:rsidR="006D467C" w:rsidRPr="00086F93">
        <w:rPr>
          <w:rFonts w:ascii="Times New Roman" w:hAnsi="Times New Roman"/>
          <w:iCs/>
          <w:szCs w:val="24"/>
        </w:rPr>
        <w:t>,</w:t>
      </w:r>
      <w:r w:rsidRPr="00086F93">
        <w:rPr>
          <w:rFonts w:ascii="Times New Roman" w:hAnsi="Times New Roman"/>
          <w:iCs/>
          <w:szCs w:val="24"/>
        </w:rPr>
        <w:t xml:space="preserve"> SACENSĪBU AUTOMAŠĪNAS</w:t>
      </w:r>
      <w:r w:rsidR="00C91036" w:rsidRPr="00086F93">
        <w:rPr>
          <w:rFonts w:ascii="Times New Roman" w:hAnsi="Times New Roman"/>
          <w:iCs/>
          <w:szCs w:val="24"/>
        </w:rPr>
        <w:t xml:space="preserve">, </w:t>
      </w:r>
      <w:r w:rsidR="006D467C" w:rsidRPr="00086F93">
        <w:rPr>
          <w:rFonts w:ascii="Times New Roman" w:hAnsi="Times New Roman"/>
          <w:iCs/>
          <w:szCs w:val="24"/>
        </w:rPr>
        <w:t>RIEPAS</w:t>
      </w:r>
    </w:p>
    <w:p w14:paraId="2781160C" w14:textId="77777777" w:rsidR="00D51927" w:rsidRPr="00086F93" w:rsidRDefault="00D51927" w:rsidP="00D51927">
      <w:pPr>
        <w:spacing w:line="360" w:lineRule="auto"/>
        <w:jc w:val="both"/>
        <w:rPr>
          <w:sz w:val="24"/>
          <w:szCs w:val="24"/>
          <w:lang w:val="lv-LV"/>
        </w:rPr>
      </w:pPr>
      <w:r w:rsidRPr="00086F93">
        <w:rPr>
          <w:sz w:val="24"/>
          <w:szCs w:val="24"/>
          <w:lang w:val="lv-LV"/>
        </w:rPr>
        <w:t>5. REZULTĀTU NOTEIKŠANA</w:t>
      </w:r>
    </w:p>
    <w:p w14:paraId="1E37925E" w14:textId="77777777" w:rsidR="00D51927" w:rsidRPr="00086F93" w:rsidRDefault="00D51927" w:rsidP="00D51927">
      <w:pPr>
        <w:tabs>
          <w:tab w:val="left" w:pos="600"/>
        </w:tabs>
        <w:spacing w:line="360" w:lineRule="auto"/>
        <w:jc w:val="both"/>
        <w:rPr>
          <w:iCs/>
          <w:sz w:val="24"/>
          <w:szCs w:val="24"/>
          <w:lang w:val="lv-LV"/>
        </w:rPr>
      </w:pPr>
      <w:r w:rsidRPr="00086F93">
        <w:rPr>
          <w:iCs/>
          <w:sz w:val="24"/>
          <w:szCs w:val="24"/>
          <w:lang w:val="lv-LV"/>
        </w:rPr>
        <w:t>6. PROTESTI UN APELĀCIJAS</w:t>
      </w:r>
    </w:p>
    <w:p w14:paraId="1F54ADF1" w14:textId="1C6ED42F" w:rsidR="00313594" w:rsidRPr="00086F93" w:rsidRDefault="00D51927" w:rsidP="00D51927">
      <w:pPr>
        <w:tabs>
          <w:tab w:val="left" w:pos="600"/>
        </w:tabs>
        <w:spacing w:line="360" w:lineRule="auto"/>
        <w:jc w:val="both"/>
        <w:rPr>
          <w:iCs/>
          <w:sz w:val="24"/>
          <w:szCs w:val="24"/>
          <w:lang w:val="lv-LV"/>
        </w:rPr>
      </w:pPr>
      <w:r w:rsidRPr="00086F93">
        <w:rPr>
          <w:iCs/>
          <w:sz w:val="24"/>
          <w:szCs w:val="24"/>
          <w:lang w:val="lv-LV"/>
        </w:rPr>
        <w:t>7. APBALVOŠANA</w:t>
      </w:r>
    </w:p>
    <w:p w14:paraId="249C54D2" w14:textId="77777777" w:rsidR="00215289" w:rsidRDefault="00215289">
      <w:pPr>
        <w:rPr>
          <w:sz w:val="24"/>
          <w:szCs w:val="24"/>
          <w:lang w:val="lv-LV"/>
        </w:rPr>
      </w:pPr>
      <w:r>
        <w:rPr>
          <w:sz w:val="24"/>
          <w:szCs w:val="24"/>
          <w:lang w:val="lv-LV"/>
        </w:rPr>
        <w:br w:type="page"/>
      </w:r>
    </w:p>
    <w:p w14:paraId="720C387C" w14:textId="61AF7EB2" w:rsidR="00FB0EB6" w:rsidRPr="00E144B4" w:rsidRDefault="00FB0EB6" w:rsidP="00E144B4">
      <w:pPr>
        <w:keepNext/>
        <w:numPr>
          <w:ilvl w:val="0"/>
          <w:numId w:val="31"/>
        </w:numPr>
        <w:spacing w:line="360" w:lineRule="auto"/>
        <w:ind w:left="357" w:hanging="357"/>
        <w:rPr>
          <w:sz w:val="24"/>
          <w:szCs w:val="24"/>
          <w:lang w:val="lv-LV"/>
        </w:rPr>
      </w:pPr>
      <w:r w:rsidRPr="00E144B4">
        <w:rPr>
          <w:sz w:val="24"/>
          <w:szCs w:val="24"/>
          <w:lang w:val="lv-LV"/>
        </w:rPr>
        <w:lastRenderedPageBreak/>
        <w:t>VISPĀRĒJIE NOTEIKUMI</w:t>
      </w:r>
    </w:p>
    <w:p w14:paraId="59DFDC77" w14:textId="313B51D1" w:rsidR="0041136F" w:rsidRPr="00086F93" w:rsidRDefault="00AA40A8" w:rsidP="003A0E10">
      <w:pPr>
        <w:numPr>
          <w:ilvl w:val="1"/>
          <w:numId w:val="31"/>
        </w:numPr>
        <w:spacing w:line="360" w:lineRule="auto"/>
        <w:jc w:val="both"/>
        <w:rPr>
          <w:iCs/>
          <w:sz w:val="24"/>
          <w:szCs w:val="24"/>
          <w:lang w:val="lv-LV"/>
        </w:rPr>
      </w:pPr>
      <w:r>
        <w:rPr>
          <w:iCs/>
          <w:sz w:val="24"/>
          <w:szCs w:val="24"/>
          <w:lang w:val="lv-LV"/>
        </w:rPr>
        <w:t>2016</w:t>
      </w:r>
      <w:r w:rsidR="00FB0EB6" w:rsidRPr="00086F93">
        <w:rPr>
          <w:iCs/>
          <w:sz w:val="24"/>
          <w:szCs w:val="24"/>
          <w:lang w:val="lv-LV"/>
        </w:rPr>
        <w:t xml:space="preserve">. gada </w:t>
      </w:r>
      <w:r w:rsidR="00FE69AF">
        <w:rPr>
          <w:iCs/>
          <w:sz w:val="24"/>
          <w:szCs w:val="24"/>
          <w:lang w:val="lv-LV"/>
        </w:rPr>
        <w:t>Latvijas čempionāts un kausu</w:t>
      </w:r>
      <w:r w:rsidR="00477490" w:rsidRPr="00086F93">
        <w:rPr>
          <w:iCs/>
          <w:sz w:val="24"/>
          <w:szCs w:val="24"/>
          <w:lang w:val="lv-LV"/>
        </w:rPr>
        <w:t xml:space="preserve"> izcīņa rallija supersprintā </w:t>
      </w:r>
      <w:r w:rsidR="00FB0EB6" w:rsidRPr="00086F93">
        <w:rPr>
          <w:iCs/>
          <w:sz w:val="24"/>
          <w:szCs w:val="24"/>
          <w:lang w:val="lv-LV"/>
        </w:rPr>
        <w:t xml:space="preserve">(turpmāk tekstā – </w:t>
      </w:r>
      <w:r w:rsidR="00FE69AF">
        <w:rPr>
          <w:iCs/>
          <w:sz w:val="24"/>
          <w:szCs w:val="24"/>
          <w:lang w:val="lv-LV"/>
        </w:rPr>
        <w:t>čempionāts</w:t>
      </w:r>
      <w:r w:rsidR="00FB0EB6" w:rsidRPr="00086F93">
        <w:rPr>
          <w:iCs/>
          <w:sz w:val="24"/>
          <w:szCs w:val="24"/>
          <w:lang w:val="lv-LV"/>
        </w:rPr>
        <w:t xml:space="preserve">) ir </w:t>
      </w:r>
      <w:r w:rsidR="003A0E10" w:rsidRPr="00086F93">
        <w:rPr>
          <w:iCs/>
          <w:sz w:val="24"/>
          <w:szCs w:val="24"/>
          <w:lang w:val="lv-LV"/>
        </w:rPr>
        <w:t>daudzposmu</w:t>
      </w:r>
      <w:r w:rsidR="00FB0EB6" w:rsidRPr="00086F93">
        <w:rPr>
          <w:iCs/>
          <w:sz w:val="24"/>
          <w:szCs w:val="24"/>
          <w:lang w:val="lv-LV"/>
        </w:rPr>
        <w:t xml:space="preserve"> sacensības, kas notiek saskaņā ar LAF Nacionālā sporta kodeksa Vispārīgo daļu</w:t>
      </w:r>
      <w:r w:rsidR="00FE69AF">
        <w:rPr>
          <w:iCs/>
          <w:sz w:val="24"/>
          <w:szCs w:val="24"/>
          <w:lang w:val="lv-LV"/>
        </w:rPr>
        <w:t>,</w:t>
      </w:r>
      <w:r w:rsidR="00477490" w:rsidRPr="00086F93">
        <w:rPr>
          <w:iCs/>
          <w:sz w:val="24"/>
          <w:szCs w:val="24"/>
          <w:lang w:val="lv-LV"/>
        </w:rPr>
        <w:t xml:space="preserve"> </w:t>
      </w:r>
      <w:r w:rsidR="00FB0EB6" w:rsidRPr="00086F93">
        <w:rPr>
          <w:iCs/>
          <w:sz w:val="24"/>
          <w:szCs w:val="24"/>
          <w:lang w:val="lv-LV"/>
        </w:rPr>
        <w:t xml:space="preserve">LAF </w:t>
      </w:r>
      <w:r w:rsidR="00FB0EB6" w:rsidRPr="00AB5EED">
        <w:rPr>
          <w:iCs/>
          <w:sz w:val="24"/>
          <w:szCs w:val="24"/>
          <w:lang w:val="lv-LV"/>
        </w:rPr>
        <w:t xml:space="preserve">SAK reglamentējošiem dokumentiem, LAF </w:t>
      </w:r>
      <w:r w:rsidR="00477490" w:rsidRPr="00AB5EED">
        <w:rPr>
          <w:iCs/>
          <w:sz w:val="24"/>
          <w:szCs w:val="24"/>
          <w:lang w:val="lv-LV"/>
        </w:rPr>
        <w:t>SAK, Rallija un Krosa komisiju</w:t>
      </w:r>
      <w:r w:rsidR="00477490" w:rsidRPr="00086F93">
        <w:rPr>
          <w:iCs/>
          <w:sz w:val="24"/>
          <w:szCs w:val="24"/>
          <w:lang w:val="lv-LV"/>
        </w:rPr>
        <w:t xml:space="preserve"> </w:t>
      </w:r>
      <w:r w:rsidR="00FB0EB6" w:rsidRPr="00086F93">
        <w:rPr>
          <w:iCs/>
          <w:sz w:val="24"/>
          <w:szCs w:val="24"/>
          <w:lang w:val="lv-LV"/>
        </w:rPr>
        <w:t>Tehniskajiem noteikumiem, Latvijas Republikas Ceļu satiksmes notei</w:t>
      </w:r>
      <w:r w:rsidR="0041136F" w:rsidRPr="00086F93">
        <w:rPr>
          <w:iCs/>
          <w:sz w:val="24"/>
          <w:szCs w:val="24"/>
          <w:lang w:val="lv-LV"/>
        </w:rPr>
        <w:t xml:space="preserve">kumiem, šī </w:t>
      </w:r>
      <w:r w:rsidR="00FE69AF">
        <w:rPr>
          <w:iCs/>
          <w:sz w:val="24"/>
          <w:szCs w:val="24"/>
          <w:lang w:val="lv-LV"/>
        </w:rPr>
        <w:t>čempionāta</w:t>
      </w:r>
      <w:r w:rsidR="0041136F" w:rsidRPr="00086F93">
        <w:rPr>
          <w:iCs/>
          <w:sz w:val="24"/>
          <w:szCs w:val="24"/>
          <w:lang w:val="lv-LV"/>
        </w:rPr>
        <w:t xml:space="preserve"> nolikumu </w:t>
      </w:r>
      <w:r w:rsidR="0041136F" w:rsidRPr="00AB5EED">
        <w:rPr>
          <w:iCs/>
          <w:sz w:val="24"/>
          <w:szCs w:val="24"/>
          <w:lang w:val="lv-LV"/>
        </w:rPr>
        <w:t>u</w:t>
      </w:r>
      <w:r w:rsidR="0041136F" w:rsidRPr="00086F93">
        <w:rPr>
          <w:iCs/>
          <w:sz w:val="24"/>
          <w:szCs w:val="24"/>
          <w:lang w:val="lv-LV"/>
        </w:rPr>
        <w:t>n tā papildus nolikumiem.</w:t>
      </w:r>
    </w:p>
    <w:p w14:paraId="7C199EF6" w14:textId="4A877BF2" w:rsidR="00477490" w:rsidRPr="00086F93" w:rsidRDefault="00FE69AF" w:rsidP="00477490">
      <w:pPr>
        <w:numPr>
          <w:ilvl w:val="1"/>
          <w:numId w:val="31"/>
        </w:numPr>
        <w:spacing w:line="360" w:lineRule="auto"/>
        <w:rPr>
          <w:iCs/>
          <w:sz w:val="24"/>
          <w:szCs w:val="24"/>
          <w:lang w:val="lv-LV"/>
        </w:rPr>
      </w:pPr>
      <w:r>
        <w:rPr>
          <w:iCs/>
          <w:sz w:val="24"/>
          <w:szCs w:val="24"/>
          <w:lang w:val="lv-LV"/>
        </w:rPr>
        <w:t>Čempionāta</w:t>
      </w:r>
      <w:r w:rsidR="00477490" w:rsidRPr="00086F93">
        <w:rPr>
          <w:iCs/>
          <w:sz w:val="24"/>
          <w:szCs w:val="24"/>
          <w:lang w:val="lv-LV"/>
        </w:rPr>
        <w:t xml:space="preserve"> </w:t>
      </w:r>
      <w:r w:rsidR="00215289">
        <w:rPr>
          <w:iCs/>
          <w:sz w:val="24"/>
          <w:szCs w:val="24"/>
          <w:lang w:val="lv-LV"/>
        </w:rPr>
        <w:t xml:space="preserve">un Kausa izcīņas </w:t>
      </w:r>
      <w:r w:rsidR="00477490" w:rsidRPr="00086F93">
        <w:rPr>
          <w:iCs/>
          <w:sz w:val="24"/>
          <w:szCs w:val="24"/>
          <w:lang w:val="lv-LV"/>
        </w:rPr>
        <w:t>nolikums ir public</w:t>
      </w:r>
      <w:r w:rsidR="00477490" w:rsidRPr="00AB5EED">
        <w:rPr>
          <w:iCs/>
          <w:sz w:val="24"/>
          <w:szCs w:val="24"/>
          <w:lang w:val="lv-LV"/>
        </w:rPr>
        <w:t>ē</w:t>
      </w:r>
      <w:r w:rsidR="00477490" w:rsidRPr="00086F93">
        <w:rPr>
          <w:iCs/>
          <w:sz w:val="24"/>
          <w:szCs w:val="24"/>
          <w:lang w:val="lv-LV"/>
        </w:rPr>
        <w:t xml:space="preserve">ts latviešu </w:t>
      </w:r>
      <w:r w:rsidR="00FB0EB6" w:rsidRPr="00086F93">
        <w:rPr>
          <w:iCs/>
          <w:sz w:val="24"/>
          <w:szCs w:val="24"/>
          <w:lang w:val="lv-LV"/>
        </w:rPr>
        <w:t xml:space="preserve">valodā. </w:t>
      </w:r>
    </w:p>
    <w:p w14:paraId="04D026DC" w14:textId="77777777" w:rsidR="00215289" w:rsidRDefault="00FE69AF" w:rsidP="00FE69AF">
      <w:pPr>
        <w:numPr>
          <w:ilvl w:val="1"/>
          <w:numId w:val="31"/>
        </w:numPr>
        <w:spacing w:line="360" w:lineRule="auto"/>
        <w:rPr>
          <w:bCs/>
          <w:sz w:val="24"/>
          <w:szCs w:val="24"/>
          <w:lang w:val="lv-LV"/>
        </w:rPr>
      </w:pPr>
      <w:r w:rsidRPr="00215289">
        <w:rPr>
          <w:bCs/>
          <w:sz w:val="24"/>
          <w:szCs w:val="24"/>
          <w:lang w:val="lv-LV"/>
        </w:rPr>
        <w:t>Latvijas čempionāta</w:t>
      </w:r>
      <w:r w:rsidR="00477490" w:rsidRPr="00215289">
        <w:rPr>
          <w:bCs/>
          <w:sz w:val="24"/>
          <w:szCs w:val="24"/>
          <w:lang w:val="lv-LV"/>
        </w:rPr>
        <w:t xml:space="preserve"> tituli tiek izcīnīti </w:t>
      </w:r>
      <w:r w:rsidR="008F324A" w:rsidRPr="00215289">
        <w:rPr>
          <w:bCs/>
          <w:sz w:val="24"/>
          <w:szCs w:val="24"/>
          <w:lang w:val="lv-LV"/>
        </w:rPr>
        <w:t>sekojošās</w:t>
      </w:r>
      <w:r w:rsidR="00A564C6" w:rsidRPr="00215289">
        <w:rPr>
          <w:bCs/>
          <w:sz w:val="24"/>
          <w:szCs w:val="24"/>
          <w:lang w:val="lv-LV"/>
        </w:rPr>
        <w:t xml:space="preserve"> </w:t>
      </w:r>
      <w:r w:rsidR="00FB0EB6" w:rsidRPr="00215289">
        <w:rPr>
          <w:bCs/>
          <w:sz w:val="24"/>
          <w:szCs w:val="24"/>
          <w:lang w:val="lv-LV"/>
        </w:rPr>
        <w:t>ieskaites grupās</w:t>
      </w:r>
      <w:r w:rsidR="00E11557" w:rsidRPr="00215289">
        <w:rPr>
          <w:bCs/>
          <w:sz w:val="24"/>
          <w:szCs w:val="24"/>
          <w:lang w:val="lv-LV"/>
        </w:rPr>
        <w:t xml:space="preserve">: </w:t>
      </w:r>
      <w:r w:rsidR="00A564C6" w:rsidRPr="00215289">
        <w:rPr>
          <w:bCs/>
          <w:sz w:val="24"/>
          <w:szCs w:val="24"/>
          <w:lang w:val="lv-LV"/>
        </w:rPr>
        <w:t>St</w:t>
      </w:r>
      <w:r w:rsidR="009F4FA7" w:rsidRPr="00215289">
        <w:rPr>
          <w:bCs/>
          <w:sz w:val="24"/>
          <w:szCs w:val="24"/>
          <w:lang w:val="lv-LV"/>
        </w:rPr>
        <w:t xml:space="preserve">andarta </w:t>
      </w:r>
      <w:r w:rsidR="00046AF8" w:rsidRPr="00215289">
        <w:rPr>
          <w:bCs/>
          <w:sz w:val="24"/>
          <w:szCs w:val="24"/>
          <w:lang w:val="lv-LV"/>
        </w:rPr>
        <w:t xml:space="preserve">– FWD </w:t>
      </w:r>
      <w:r w:rsidR="003A0E10" w:rsidRPr="00215289">
        <w:rPr>
          <w:bCs/>
          <w:sz w:val="24"/>
          <w:szCs w:val="24"/>
          <w:lang w:val="lv-LV"/>
        </w:rPr>
        <w:t xml:space="preserve">1600, </w:t>
      </w:r>
      <w:r w:rsidR="00046AF8" w:rsidRPr="00215289">
        <w:rPr>
          <w:bCs/>
          <w:sz w:val="24"/>
          <w:szCs w:val="24"/>
          <w:lang w:val="lv-LV"/>
        </w:rPr>
        <w:t>2WD</w:t>
      </w:r>
      <w:r w:rsidR="003A0E10" w:rsidRPr="00215289">
        <w:rPr>
          <w:bCs/>
          <w:sz w:val="24"/>
          <w:szCs w:val="24"/>
          <w:lang w:val="lv-LV"/>
        </w:rPr>
        <w:t xml:space="preserve">, </w:t>
      </w:r>
      <w:r w:rsidRPr="00215289">
        <w:rPr>
          <w:bCs/>
          <w:sz w:val="24"/>
          <w:szCs w:val="24"/>
          <w:lang w:val="lv-LV"/>
        </w:rPr>
        <w:t>RWD</w:t>
      </w:r>
      <w:r w:rsidR="00A564C6" w:rsidRPr="00215289">
        <w:rPr>
          <w:bCs/>
          <w:sz w:val="24"/>
          <w:szCs w:val="24"/>
          <w:lang w:val="lv-LV"/>
        </w:rPr>
        <w:t xml:space="preserve">, </w:t>
      </w:r>
      <w:r w:rsidR="003A0E10" w:rsidRPr="00215289">
        <w:rPr>
          <w:bCs/>
          <w:sz w:val="24"/>
          <w:szCs w:val="24"/>
          <w:lang w:val="lv-LV"/>
        </w:rPr>
        <w:t xml:space="preserve">VAZ </w:t>
      </w:r>
      <w:r w:rsidR="009F4FA7" w:rsidRPr="00215289">
        <w:rPr>
          <w:bCs/>
          <w:sz w:val="24"/>
          <w:szCs w:val="24"/>
          <w:lang w:val="lv-LV"/>
        </w:rPr>
        <w:t xml:space="preserve">Historic </w:t>
      </w:r>
      <w:r w:rsidR="003A0E10" w:rsidRPr="00215289">
        <w:rPr>
          <w:bCs/>
          <w:sz w:val="24"/>
          <w:szCs w:val="24"/>
          <w:lang w:val="lv-LV"/>
        </w:rPr>
        <w:t>Open</w:t>
      </w:r>
      <w:r w:rsidR="00CC2899" w:rsidRPr="00215289">
        <w:rPr>
          <w:bCs/>
          <w:sz w:val="24"/>
          <w:szCs w:val="24"/>
          <w:lang w:val="lv-LV"/>
        </w:rPr>
        <w:t>,</w:t>
      </w:r>
      <w:r w:rsidRPr="00215289">
        <w:rPr>
          <w:bCs/>
          <w:sz w:val="24"/>
          <w:szCs w:val="24"/>
          <w:lang w:val="lv-LV"/>
        </w:rPr>
        <w:t xml:space="preserve"> </w:t>
      </w:r>
      <w:r w:rsidR="00215289">
        <w:rPr>
          <w:bCs/>
          <w:sz w:val="24"/>
          <w:szCs w:val="24"/>
          <w:lang w:val="lv-LV"/>
        </w:rPr>
        <w:t>4WD, 4WD+.</w:t>
      </w:r>
    </w:p>
    <w:p w14:paraId="20271A79" w14:textId="7CCEBA74" w:rsidR="00FE69AF" w:rsidRPr="00215289" w:rsidRDefault="00FE69AF" w:rsidP="00FE69AF">
      <w:pPr>
        <w:numPr>
          <w:ilvl w:val="1"/>
          <w:numId w:val="31"/>
        </w:numPr>
        <w:spacing w:line="360" w:lineRule="auto"/>
        <w:rPr>
          <w:bCs/>
          <w:sz w:val="24"/>
          <w:szCs w:val="24"/>
          <w:lang w:val="lv-LV"/>
        </w:rPr>
      </w:pPr>
      <w:r w:rsidRPr="00215289">
        <w:rPr>
          <w:bCs/>
          <w:sz w:val="24"/>
          <w:szCs w:val="24"/>
          <w:lang w:val="lv-LV"/>
        </w:rPr>
        <w:t>Latvijas kaus</w:t>
      </w:r>
      <w:r w:rsidR="00D727C8" w:rsidRPr="00215289">
        <w:rPr>
          <w:bCs/>
          <w:sz w:val="24"/>
          <w:szCs w:val="24"/>
          <w:lang w:val="lv-LV"/>
        </w:rPr>
        <w:t>a</w:t>
      </w:r>
      <w:r w:rsidRPr="00215289">
        <w:rPr>
          <w:bCs/>
          <w:sz w:val="24"/>
          <w:szCs w:val="24"/>
          <w:lang w:val="lv-LV"/>
        </w:rPr>
        <w:t xml:space="preserve"> ieguvēju tituli tiek izcīnīti </w:t>
      </w:r>
      <w:r w:rsidR="008F324A" w:rsidRPr="00215289">
        <w:rPr>
          <w:bCs/>
          <w:sz w:val="24"/>
          <w:szCs w:val="24"/>
          <w:lang w:val="lv-LV"/>
        </w:rPr>
        <w:t>sekojošās</w:t>
      </w:r>
      <w:r w:rsidRPr="00215289">
        <w:rPr>
          <w:bCs/>
          <w:sz w:val="24"/>
          <w:szCs w:val="24"/>
          <w:lang w:val="lv-LV"/>
        </w:rPr>
        <w:t xml:space="preserve"> ieskaites grupās: Sporta – Open </w:t>
      </w:r>
      <w:r w:rsidR="00215289">
        <w:rPr>
          <w:bCs/>
          <w:sz w:val="24"/>
          <w:szCs w:val="24"/>
          <w:lang w:val="lv-LV"/>
        </w:rPr>
        <w:t>2WD, Open 4WD, Speciālā – U</w:t>
      </w:r>
      <w:r w:rsidR="00EB0735" w:rsidRPr="00215289">
        <w:rPr>
          <w:bCs/>
          <w:sz w:val="24"/>
          <w:szCs w:val="24"/>
          <w:lang w:val="lv-LV"/>
        </w:rPr>
        <w:t>18 un komandu kausa izcīņa.</w:t>
      </w:r>
    </w:p>
    <w:p w14:paraId="172F5D51" w14:textId="2DE6830A" w:rsidR="003B507A" w:rsidRPr="00086F93" w:rsidRDefault="00A564C6" w:rsidP="00B539C2">
      <w:pPr>
        <w:numPr>
          <w:ilvl w:val="1"/>
          <w:numId w:val="31"/>
        </w:numPr>
        <w:spacing w:line="360" w:lineRule="auto"/>
        <w:rPr>
          <w:iCs/>
          <w:sz w:val="24"/>
          <w:szCs w:val="24"/>
          <w:lang w:val="lv-LV"/>
        </w:rPr>
      </w:pPr>
      <w:r w:rsidRPr="00086F93">
        <w:rPr>
          <w:bCs/>
          <w:sz w:val="24"/>
          <w:szCs w:val="24"/>
          <w:lang w:val="lv-LV"/>
        </w:rPr>
        <w:t xml:space="preserve"> </w:t>
      </w:r>
      <w:r w:rsidR="00FE69AF">
        <w:rPr>
          <w:bCs/>
          <w:sz w:val="24"/>
          <w:szCs w:val="24"/>
          <w:lang w:val="lv-LV"/>
        </w:rPr>
        <w:t>Čempionāta</w:t>
      </w:r>
      <w:r w:rsidRPr="00086F93">
        <w:rPr>
          <w:bCs/>
          <w:sz w:val="24"/>
          <w:szCs w:val="24"/>
          <w:lang w:val="lv-LV"/>
        </w:rPr>
        <w:t xml:space="preserve"> </w:t>
      </w:r>
      <w:r w:rsidR="00D727C8">
        <w:rPr>
          <w:bCs/>
          <w:sz w:val="24"/>
          <w:szCs w:val="24"/>
          <w:lang w:val="lv-LV"/>
        </w:rPr>
        <w:t xml:space="preserve">un kausa izcīņas </w:t>
      </w:r>
      <w:r w:rsidRPr="00086F93">
        <w:rPr>
          <w:bCs/>
          <w:sz w:val="24"/>
          <w:szCs w:val="24"/>
          <w:lang w:val="lv-LV"/>
        </w:rPr>
        <w:t xml:space="preserve">posmu </w:t>
      </w:r>
      <w:r w:rsidR="003B507A" w:rsidRPr="00086F93">
        <w:rPr>
          <w:sz w:val="24"/>
          <w:szCs w:val="24"/>
          <w:lang w:val="lv-LV"/>
        </w:rPr>
        <w:t xml:space="preserve">minimālais skaits – </w:t>
      </w:r>
      <w:r w:rsidR="00DB0CA6">
        <w:rPr>
          <w:sz w:val="24"/>
          <w:szCs w:val="24"/>
          <w:lang w:val="lv-LV"/>
        </w:rPr>
        <w:t>seši</w:t>
      </w:r>
      <w:r w:rsidRPr="00086F93">
        <w:rPr>
          <w:sz w:val="24"/>
          <w:szCs w:val="24"/>
          <w:lang w:val="lv-LV"/>
        </w:rPr>
        <w:t xml:space="preserve">, maksimālais </w:t>
      </w:r>
      <w:r w:rsidR="003B507A" w:rsidRPr="00086F93">
        <w:rPr>
          <w:sz w:val="24"/>
          <w:szCs w:val="24"/>
          <w:lang w:val="lv-LV"/>
        </w:rPr>
        <w:t xml:space="preserve">– </w:t>
      </w:r>
      <w:r w:rsidR="00FE69AF">
        <w:rPr>
          <w:sz w:val="24"/>
          <w:szCs w:val="24"/>
          <w:lang w:val="lv-LV"/>
        </w:rPr>
        <w:t>astoņi</w:t>
      </w:r>
      <w:r w:rsidR="003B507A" w:rsidRPr="00086F93">
        <w:rPr>
          <w:sz w:val="24"/>
          <w:szCs w:val="24"/>
          <w:lang w:val="lv-LV"/>
        </w:rPr>
        <w:t>.</w:t>
      </w:r>
    </w:p>
    <w:p w14:paraId="0F1B993C" w14:textId="77777777" w:rsidR="00A564C6" w:rsidRPr="00086F93" w:rsidRDefault="00A564C6" w:rsidP="00DA110E">
      <w:pPr>
        <w:keepNext/>
        <w:numPr>
          <w:ilvl w:val="0"/>
          <w:numId w:val="31"/>
        </w:numPr>
        <w:spacing w:line="360" w:lineRule="auto"/>
        <w:ind w:left="357" w:hanging="357"/>
        <w:rPr>
          <w:iCs/>
          <w:sz w:val="24"/>
          <w:szCs w:val="24"/>
          <w:lang w:val="lv-LV"/>
        </w:rPr>
      </w:pPr>
      <w:r w:rsidRPr="00086F93">
        <w:rPr>
          <w:sz w:val="24"/>
          <w:szCs w:val="24"/>
          <w:lang w:val="lv-LV"/>
        </w:rPr>
        <w:t xml:space="preserve"> NORISES VADĪBA, LAIKS UN VIETA</w:t>
      </w:r>
    </w:p>
    <w:p w14:paraId="30D25E1A" w14:textId="77777777" w:rsidR="004158B4" w:rsidRPr="00086F93" w:rsidRDefault="004158B4" w:rsidP="00A564C6">
      <w:pPr>
        <w:numPr>
          <w:ilvl w:val="1"/>
          <w:numId w:val="31"/>
        </w:numPr>
        <w:spacing w:line="360" w:lineRule="auto"/>
        <w:rPr>
          <w:sz w:val="24"/>
          <w:szCs w:val="24"/>
          <w:lang w:val="lv-LV"/>
        </w:rPr>
      </w:pPr>
      <w:r w:rsidRPr="00086F93">
        <w:rPr>
          <w:sz w:val="24"/>
          <w:szCs w:val="24"/>
          <w:lang w:val="lv-LV"/>
        </w:rPr>
        <w:t>Vadība</w:t>
      </w:r>
    </w:p>
    <w:p w14:paraId="1170D3FB" w14:textId="77777777" w:rsidR="004158B4" w:rsidRPr="00086F93" w:rsidRDefault="0038075C" w:rsidP="00A564C6">
      <w:pPr>
        <w:numPr>
          <w:ilvl w:val="2"/>
          <w:numId w:val="31"/>
        </w:numPr>
        <w:spacing w:line="360" w:lineRule="auto"/>
        <w:rPr>
          <w:sz w:val="24"/>
          <w:szCs w:val="24"/>
          <w:lang w:val="lv-LV"/>
        </w:rPr>
      </w:pPr>
      <w:r>
        <w:rPr>
          <w:sz w:val="24"/>
          <w:szCs w:val="24"/>
          <w:lang w:val="lv-LV"/>
        </w:rPr>
        <w:t>Čempionātu</w:t>
      </w:r>
      <w:r w:rsidR="00A564C6" w:rsidRPr="00086F93">
        <w:rPr>
          <w:sz w:val="24"/>
          <w:szCs w:val="24"/>
          <w:lang w:val="lv-LV"/>
        </w:rPr>
        <w:t xml:space="preserve"> </w:t>
      </w:r>
      <w:r w:rsidR="00D727C8">
        <w:rPr>
          <w:sz w:val="24"/>
          <w:szCs w:val="24"/>
          <w:lang w:val="lv-LV"/>
        </w:rPr>
        <w:t xml:space="preserve">un kausa izcīņu </w:t>
      </w:r>
      <w:r w:rsidR="00A564C6" w:rsidRPr="00086F93">
        <w:rPr>
          <w:sz w:val="24"/>
          <w:szCs w:val="24"/>
          <w:lang w:val="lv-LV"/>
        </w:rPr>
        <w:t xml:space="preserve">vada un rezultātus apkopo </w:t>
      </w:r>
      <w:r w:rsidR="004158B4" w:rsidRPr="00086F93">
        <w:rPr>
          <w:sz w:val="24"/>
          <w:szCs w:val="24"/>
          <w:lang w:val="lv-LV"/>
        </w:rPr>
        <w:t xml:space="preserve">LAF SAK sadarbībā ar </w:t>
      </w:r>
      <w:r>
        <w:rPr>
          <w:sz w:val="24"/>
          <w:szCs w:val="24"/>
          <w:lang w:val="lv-LV"/>
        </w:rPr>
        <w:t xml:space="preserve">Čempionāta </w:t>
      </w:r>
      <w:r w:rsidR="00D727C8">
        <w:rPr>
          <w:sz w:val="24"/>
          <w:szCs w:val="24"/>
          <w:lang w:val="lv-LV"/>
        </w:rPr>
        <w:t xml:space="preserve">un kausa izcīņas </w:t>
      </w:r>
      <w:r w:rsidR="00A564C6" w:rsidRPr="00086F93">
        <w:rPr>
          <w:sz w:val="24"/>
          <w:szCs w:val="24"/>
          <w:lang w:val="lv-LV"/>
        </w:rPr>
        <w:t>rīkotājiem „Jaunatnes autosporta klubs”</w:t>
      </w:r>
      <w:r w:rsidR="004158B4" w:rsidRPr="00086F93">
        <w:rPr>
          <w:sz w:val="24"/>
          <w:szCs w:val="24"/>
          <w:lang w:val="lv-LV"/>
        </w:rPr>
        <w:t>.</w:t>
      </w:r>
    </w:p>
    <w:p w14:paraId="3080F111" w14:textId="77777777" w:rsidR="00A564C6" w:rsidRPr="00086F93" w:rsidRDefault="0038075C" w:rsidP="00B539C2">
      <w:pPr>
        <w:numPr>
          <w:ilvl w:val="2"/>
          <w:numId w:val="31"/>
        </w:numPr>
        <w:spacing w:line="360" w:lineRule="auto"/>
        <w:rPr>
          <w:sz w:val="24"/>
          <w:szCs w:val="24"/>
          <w:lang w:val="lv-LV"/>
        </w:rPr>
      </w:pPr>
      <w:r>
        <w:rPr>
          <w:sz w:val="24"/>
          <w:szCs w:val="24"/>
          <w:lang w:val="lv-LV"/>
        </w:rPr>
        <w:t xml:space="preserve"> Čempionāta</w:t>
      </w:r>
      <w:r w:rsidR="00A564C6" w:rsidRPr="00086F93">
        <w:rPr>
          <w:sz w:val="24"/>
          <w:szCs w:val="24"/>
          <w:lang w:val="lv-LV"/>
        </w:rPr>
        <w:t xml:space="preserve"> </w:t>
      </w:r>
      <w:r w:rsidR="00D727C8">
        <w:rPr>
          <w:sz w:val="24"/>
          <w:szCs w:val="24"/>
          <w:lang w:val="lv-LV"/>
        </w:rPr>
        <w:t xml:space="preserve">un kausa izcīņas </w:t>
      </w:r>
      <w:r w:rsidR="004158B4" w:rsidRPr="00086F93">
        <w:rPr>
          <w:iCs/>
          <w:sz w:val="24"/>
          <w:szCs w:val="24"/>
          <w:lang w:val="lv-LV"/>
        </w:rPr>
        <w:t>posmu trasi izvēlas un izveido Rīkotājs, ievērojot LAF Standarta automobiļu komisijas prasības un rekomendācijas.</w:t>
      </w:r>
    </w:p>
    <w:p w14:paraId="743D880E" w14:textId="0B17E0AC" w:rsidR="00B04A51" w:rsidRPr="000F6027" w:rsidRDefault="0038075C" w:rsidP="00215289">
      <w:pPr>
        <w:numPr>
          <w:ilvl w:val="1"/>
          <w:numId w:val="31"/>
        </w:numPr>
        <w:spacing w:line="360" w:lineRule="auto"/>
        <w:rPr>
          <w:sz w:val="24"/>
          <w:szCs w:val="24"/>
          <w:lang w:val="lv-LV"/>
        </w:rPr>
      </w:pPr>
      <w:r w:rsidRPr="00215289">
        <w:rPr>
          <w:sz w:val="24"/>
          <w:szCs w:val="24"/>
          <w:lang w:val="lv-LV"/>
        </w:rPr>
        <w:t xml:space="preserve"> Čempionāta</w:t>
      </w:r>
      <w:r w:rsidR="00A564C6" w:rsidRPr="00215289">
        <w:rPr>
          <w:sz w:val="24"/>
          <w:szCs w:val="24"/>
          <w:lang w:val="lv-LV"/>
        </w:rPr>
        <w:t xml:space="preserve"> </w:t>
      </w:r>
      <w:r w:rsidR="00D727C8" w:rsidRPr="00215289">
        <w:rPr>
          <w:sz w:val="24"/>
          <w:szCs w:val="24"/>
          <w:lang w:val="lv-LV"/>
        </w:rPr>
        <w:t>un kausa izcīņas</w:t>
      </w:r>
      <w:r w:rsidR="00A564C6" w:rsidRPr="00215289">
        <w:rPr>
          <w:sz w:val="24"/>
          <w:szCs w:val="24"/>
          <w:lang w:val="lv-LV"/>
        </w:rPr>
        <w:t xml:space="preserve"> </w:t>
      </w:r>
      <w:r w:rsidR="00C70731" w:rsidRPr="00215289">
        <w:rPr>
          <w:sz w:val="24"/>
          <w:szCs w:val="24"/>
          <w:lang w:val="lv-LV"/>
        </w:rPr>
        <w:t xml:space="preserve">plānotais </w:t>
      </w:r>
      <w:r w:rsidR="004158B4" w:rsidRPr="00086F93">
        <w:rPr>
          <w:sz w:val="24"/>
          <w:szCs w:val="24"/>
          <w:lang w:val="lv-LV"/>
        </w:rPr>
        <w:t>kalendārs</w:t>
      </w:r>
      <w:r w:rsidR="00C70731" w:rsidRPr="00086F93">
        <w:rPr>
          <w:sz w:val="24"/>
          <w:szCs w:val="24"/>
          <w:lang w:val="lv-LV"/>
        </w:rPr>
        <w:t>:</w:t>
      </w:r>
      <w:r w:rsidR="002600C1">
        <w:rPr>
          <w:sz w:val="24"/>
          <w:szCs w:val="24"/>
          <w:lang w:val="lv-LV"/>
        </w:rPr>
        <w:t xml:space="preserve">  </w:t>
      </w:r>
      <w:r w:rsidR="00B04A51" w:rsidRPr="000F6027">
        <w:rPr>
          <w:sz w:val="24"/>
          <w:szCs w:val="24"/>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351"/>
        <w:gridCol w:w="1896"/>
        <w:gridCol w:w="3382"/>
      </w:tblGrid>
      <w:tr w:rsidR="0038075C" w:rsidRPr="00342C12" w14:paraId="6281D998" w14:textId="77777777" w:rsidTr="00215289">
        <w:tc>
          <w:tcPr>
            <w:tcW w:w="943" w:type="dxa"/>
            <w:shd w:val="clear" w:color="auto" w:fill="D9D9D9" w:themeFill="background1" w:themeFillShade="D9"/>
          </w:tcPr>
          <w:p w14:paraId="77997632" w14:textId="36491F84" w:rsidR="0038075C" w:rsidRPr="00342C12" w:rsidRDefault="005B3890" w:rsidP="005B3890">
            <w:pPr>
              <w:pStyle w:val="Header"/>
              <w:spacing w:line="360" w:lineRule="auto"/>
              <w:rPr>
                <w:b/>
                <w:sz w:val="24"/>
                <w:szCs w:val="24"/>
                <w:lang w:val="lv-LV"/>
              </w:rPr>
            </w:pPr>
            <w:r>
              <w:rPr>
                <w:b/>
                <w:sz w:val="24"/>
                <w:szCs w:val="24"/>
                <w:lang w:val="lv-LV"/>
              </w:rPr>
              <w:t>Posms</w:t>
            </w:r>
          </w:p>
        </w:tc>
        <w:tc>
          <w:tcPr>
            <w:tcW w:w="3351" w:type="dxa"/>
            <w:shd w:val="clear" w:color="auto" w:fill="D9D9D9" w:themeFill="background1" w:themeFillShade="D9"/>
          </w:tcPr>
          <w:p w14:paraId="555858C5" w14:textId="77777777" w:rsidR="0038075C" w:rsidRPr="00342C12" w:rsidRDefault="0038075C" w:rsidP="00342C12">
            <w:pPr>
              <w:pStyle w:val="Header"/>
              <w:spacing w:line="360" w:lineRule="auto"/>
              <w:rPr>
                <w:b/>
                <w:sz w:val="24"/>
                <w:szCs w:val="24"/>
                <w:lang w:val="lv-LV"/>
              </w:rPr>
            </w:pPr>
            <w:r w:rsidRPr="00342C12">
              <w:rPr>
                <w:b/>
                <w:sz w:val="24"/>
                <w:szCs w:val="24"/>
                <w:lang w:val="lv-LV"/>
              </w:rPr>
              <w:t>Nosaukums</w:t>
            </w:r>
          </w:p>
        </w:tc>
        <w:tc>
          <w:tcPr>
            <w:tcW w:w="1896" w:type="dxa"/>
            <w:shd w:val="clear" w:color="auto" w:fill="D9D9D9" w:themeFill="background1" w:themeFillShade="D9"/>
          </w:tcPr>
          <w:p w14:paraId="39525A1B" w14:textId="77777777" w:rsidR="0038075C" w:rsidRPr="00342C12" w:rsidRDefault="0038075C" w:rsidP="00342C12">
            <w:pPr>
              <w:pStyle w:val="Header"/>
              <w:spacing w:line="360" w:lineRule="auto"/>
              <w:rPr>
                <w:b/>
                <w:sz w:val="24"/>
                <w:szCs w:val="24"/>
                <w:lang w:val="lv-LV"/>
              </w:rPr>
            </w:pPr>
            <w:r w:rsidRPr="00342C12">
              <w:rPr>
                <w:b/>
                <w:sz w:val="24"/>
                <w:szCs w:val="24"/>
                <w:lang w:val="lv-LV"/>
              </w:rPr>
              <w:t>Datums</w:t>
            </w:r>
          </w:p>
        </w:tc>
        <w:tc>
          <w:tcPr>
            <w:tcW w:w="3382" w:type="dxa"/>
            <w:shd w:val="clear" w:color="auto" w:fill="D9D9D9" w:themeFill="background1" w:themeFillShade="D9"/>
          </w:tcPr>
          <w:p w14:paraId="27577DCD" w14:textId="77777777" w:rsidR="0038075C" w:rsidRPr="00342C12" w:rsidRDefault="0038075C" w:rsidP="00342C12">
            <w:pPr>
              <w:pStyle w:val="Header"/>
              <w:spacing w:line="360" w:lineRule="auto"/>
              <w:rPr>
                <w:b/>
                <w:sz w:val="24"/>
                <w:szCs w:val="24"/>
                <w:lang w:val="lv-LV"/>
              </w:rPr>
            </w:pPr>
            <w:r w:rsidRPr="00342C12">
              <w:rPr>
                <w:b/>
                <w:sz w:val="24"/>
                <w:szCs w:val="24"/>
                <w:lang w:val="lv-LV"/>
              </w:rPr>
              <w:t>Vieta</w:t>
            </w:r>
          </w:p>
        </w:tc>
      </w:tr>
      <w:tr w:rsidR="0038075C" w:rsidRPr="00342C12" w14:paraId="60DEC22B" w14:textId="77777777" w:rsidTr="004E3296">
        <w:tc>
          <w:tcPr>
            <w:tcW w:w="943" w:type="dxa"/>
            <w:shd w:val="clear" w:color="auto" w:fill="auto"/>
          </w:tcPr>
          <w:p w14:paraId="2A8577EF" w14:textId="77777777" w:rsidR="0038075C" w:rsidRPr="00342C12" w:rsidRDefault="0038075C" w:rsidP="00342C12">
            <w:pPr>
              <w:pStyle w:val="Header"/>
              <w:spacing w:line="360" w:lineRule="auto"/>
              <w:rPr>
                <w:sz w:val="24"/>
                <w:szCs w:val="24"/>
                <w:lang w:val="lv-LV"/>
              </w:rPr>
            </w:pPr>
            <w:r w:rsidRPr="00342C12">
              <w:rPr>
                <w:sz w:val="24"/>
                <w:szCs w:val="24"/>
                <w:lang w:val="lv-LV"/>
              </w:rPr>
              <w:t>1.</w:t>
            </w:r>
          </w:p>
        </w:tc>
        <w:tc>
          <w:tcPr>
            <w:tcW w:w="3351" w:type="dxa"/>
            <w:shd w:val="clear" w:color="auto" w:fill="auto"/>
          </w:tcPr>
          <w:p w14:paraId="5D56CBE3" w14:textId="6D8648C9" w:rsidR="0038075C" w:rsidRPr="00342C12" w:rsidRDefault="009616E3" w:rsidP="00342C12">
            <w:pPr>
              <w:pStyle w:val="Header"/>
              <w:spacing w:line="360" w:lineRule="auto"/>
              <w:rPr>
                <w:sz w:val="24"/>
                <w:szCs w:val="24"/>
                <w:lang w:val="lv-LV"/>
              </w:rPr>
            </w:pPr>
            <w:r>
              <w:rPr>
                <w:sz w:val="24"/>
                <w:szCs w:val="24"/>
                <w:lang w:val="lv-LV"/>
              </w:rPr>
              <w:t>“Ziema 1”</w:t>
            </w:r>
          </w:p>
        </w:tc>
        <w:tc>
          <w:tcPr>
            <w:tcW w:w="1896" w:type="dxa"/>
            <w:shd w:val="clear" w:color="auto" w:fill="auto"/>
          </w:tcPr>
          <w:p w14:paraId="65D8A8EA" w14:textId="62B29761" w:rsidR="009616E3" w:rsidRPr="00342C12" w:rsidRDefault="009616E3" w:rsidP="004E3296">
            <w:pPr>
              <w:pStyle w:val="Header"/>
              <w:spacing w:line="360" w:lineRule="auto"/>
              <w:rPr>
                <w:sz w:val="24"/>
                <w:szCs w:val="24"/>
                <w:lang w:val="lv-LV"/>
              </w:rPr>
            </w:pPr>
            <w:r>
              <w:rPr>
                <w:sz w:val="24"/>
                <w:szCs w:val="24"/>
                <w:lang w:val="lv-LV"/>
              </w:rPr>
              <w:t>20.02.</w:t>
            </w:r>
            <w:r w:rsidR="005B3890">
              <w:rPr>
                <w:sz w:val="24"/>
                <w:szCs w:val="24"/>
                <w:lang w:val="lv-LV"/>
              </w:rPr>
              <w:t>2016.</w:t>
            </w:r>
          </w:p>
        </w:tc>
        <w:tc>
          <w:tcPr>
            <w:tcW w:w="3382" w:type="dxa"/>
            <w:shd w:val="clear" w:color="auto" w:fill="auto"/>
          </w:tcPr>
          <w:p w14:paraId="43D516F6" w14:textId="40A613B0" w:rsidR="0038075C" w:rsidRPr="00342C12" w:rsidRDefault="0038075C" w:rsidP="00342C12">
            <w:pPr>
              <w:pStyle w:val="Header"/>
              <w:spacing w:line="360" w:lineRule="auto"/>
              <w:rPr>
                <w:sz w:val="24"/>
                <w:szCs w:val="24"/>
                <w:lang w:val="lv-LV"/>
              </w:rPr>
            </w:pPr>
          </w:p>
        </w:tc>
      </w:tr>
      <w:tr w:rsidR="004E3296" w:rsidRPr="00342C12" w14:paraId="24BDD9E3" w14:textId="77777777" w:rsidTr="004E3296">
        <w:tc>
          <w:tcPr>
            <w:tcW w:w="943" w:type="dxa"/>
            <w:shd w:val="clear" w:color="auto" w:fill="auto"/>
          </w:tcPr>
          <w:p w14:paraId="5CCBCD8D" w14:textId="0B7F14D0" w:rsidR="004E3296" w:rsidRPr="00342C12" w:rsidRDefault="004E3296" w:rsidP="00342C12">
            <w:pPr>
              <w:pStyle w:val="Header"/>
              <w:spacing w:line="360" w:lineRule="auto"/>
              <w:rPr>
                <w:sz w:val="24"/>
                <w:szCs w:val="24"/>
                <w:lang w:val="lv-LV"/>
              </w:rPr>
            </w:pPr>
            <w:r w:rsidRPr="00342C12">
              <w:rPr>
                <w:sz w:val="24"/>
                <w:szCs w:val="24"/>
                <w:lang w:val="lv-LV"/>
              </w:rPr>
              <w:t>2.</w:t>
            </w:r>
          </w:p>
        </w:tc>
        <w:tc>
          <w:tcPr>
            <w:tcW w:w="3351" w:type="dxa"/>
            <w:shd w:val="clear" w:color="auto" w:fill="auto"/>
          </w:tcPr>
          <w:p w14:paraId="11998393" w14:textId="21EBC8E2" w:rsidR="004E3296" w:rsidRPr="00342C12" w:rsidRDefault="009616E3" w:rsidP="00342C12">
            <w:pPr>
              <w:pStyle w:val="Header"/>
              <w:spacing w:line="360" w:lineRule="auto"/>
              <w:rPr>
                <w:sz w:val="24"/>
                <w:szCs w:val="24"/>
                <w:lang w:val="lv-LV"/>
              </w:rPr>
            </w:pPr>
            <w:r>
              <w:rPr>
                <w:sz w:val="24"/>
                <w:szCs w:val="24"/>
                <w:lang w:val="lv-LV"/>
              </w:rPr>
              <w:t>“Ziema 2”</w:t>
            </w:r>
          </w:p>
        </w:tc>
        <w:tc>
          <w:tcPr>
            <w:tcW w:w="1896" w:type="dxa"/>
            <w:shd w:val="clear" w:color="auto" w:fill="auto"/>
          </w:tcPr>
          <w:p w14:paraId="495960B7" w14:textId="1F55EC33" w:rsidR="004E3296" w:rsidRPr="00342C12" w:rsidRDefault="009616E3" w:rsidP="00342C12">
            <w:pPr>
              <w:pStyle w:val="Header"/>
              <w:spacing w:line="360" w:lineRule="auto"/>
              <w:rPr>
                <w:sz w:val="24"/>
                <w:szCs w:val="24"/>
                <w:lang w:val="lv-LV"/>
              </w:rPr>
            </w:pPr>
            <w:r>
              <w:rPr>
                <w:sz w:val="24"/>
                <w:szCs w:val="24"/>
                <w:lang w:val="lv-LV"/>
              </w:rPr>
              <w:t>12.03.</w:t>
            </w:r>
            <w:r w:rsidR="005B3890">
              <w:rPr>
                <w:sz w:val="24"/>
                <w:szCs w:val="24"/>
                <w:lang w:val="lv-LV"/>
              </w:rPr>
              <w:t>2016.</w:t>
            </w:r>
          </w:p>
        </w:tc>
        <w:tc>
          <w:tcPr>
            <w:tcW w:w="3382" w:type="dxa"/>
            <w:shd w:val="clear" w:color="auto" w:fill="auto"/>
          </w:tcPr>
          <w:p w14:paraId="04E01CCF" w14:textId="4012BD7F" w:rsidR="004E3296" w:rsidRPr="00342C12" w:rsidRDefault="004E3296" w:rsidP="00CE142C">
            <w:pPr>
              <w:pStyle w:val="Header"/>
              <w:spacing w:line="360" w:lineRule="auto"/>
              <w:rPr>
                <w:sz w:val="24"/>
                <w:szCs w:val="24"/>
                <w:lang w:val="lv-LV"/>
              </w:rPr>
            </w:pPr>
          </w:p>
        </w:tc>
      </w:tr>
      <w:tr w:rsidR="00924C6C" w:rsidRPr="00342C12" w14:paraId="762812A2" w14:textId="77777777" w:rsidTr="004E3296">
        <w:tc>
          <w:tcPr>
            <w:tcW w:w="943" w:type="dxa"/>
            <w:shd w:val="clear" w:color="auto" w:fill="auto"/>
          </w:tcPr>
          <w:p w14:paraId="225CA525" w14:textId="77777777" w:rsidR="00924C6C" w:rsidRPr="00342C12" w:rsidRDefault="00924C6C" w:rsidP="00342C12">
            <w:pPr>
              <w:pStyle w:val="Header"/>
              <w:spacing w:line="360" w:lineRule="auto"/>
              <w:rPr>
                <w:sz w:val="24"/>
                <w:szCs w:val="24"/>
                <w:lang w:val="lv-LV"/>
              </w:rPr>
            </w:pPr>
            <w:r w:rsidRPr="00342C12">
              <w:rPr>
                <w:sz w:val="24"/>
                <w:szCs w:val="24"/>
                <w:lang w:val="lv-LV"/>
              </w:rPr>
              <w:t>3.</w:t>
            </w:r>
          </w:p>
        </w:tc>
        <w:tc>
          <w:tcPr>
            <w:tcW w:w="3351" w:type="dxa"/>
            <w:shd w:val="clear" w:color="auto" w:fill="auto"/>
          </w:tcPr>
          <w:p w14:paraId="57384173" w14:textId="77777777" w:rsidR="00924C6C" w:rsidRPr="00342C12" w:rsidRDefault="00924C6C" w:rsidP="00CE142C">
            <w:pPr>
              <w:pStyle w:val="Header"/>
              <w:spacing w:line="360" w:lineRule="auto"/>
              <w:rPr>
                <w:sz w:val="24"/>
                <w:szCs w:val="24"/>
                <w:lang w:val="lv-LV"/>
              </w:rPr>
            </w:pPr>
            <w:r w:rsidRPr="00342C12">
              <w:rPr>
                <w:sz w:val="24"/>
                <w:szCs w:val="24"/>
                <w:lang w:val="lv-LV"/>
              </w:rPr>
              <w:t>„Līgo”</w:t>
            </w:r>
          </w:p>
        </w:tc>
        <w:tc>
          <w:tcPr>
            <w:tcW w:w="1896" w:type="dxa"/>
            <w:shd w:val="clear" w:color="auto" w:fill="auto"/>
          </w:tcPr>
          <w:p w14:paraId="2433BDC8" w14:textId="2E8A88DF" w:rsidR="00924C6C" w:rsidRPr="00342C12" w:rsidRDefault="009616E3" w:rsidP="00CE142C">
            <w:pPr>
              <w:pStyle w:val="Header"/>
              <w:spacing w:line="360" w:lineRule="auto"/>
              <w:rPr>
                <w:sz w:val="24"/>
                <w:szCs w:val="24"/>
                <w:lang w:val="lv-LV"/>
              </w:rPr>
            </w:pPr>
            <w:r>
              <w:rPr>
                <w:sz w:val="24"/>
                <w:szCs w:val="24"/>
                <w:lang w:val="lv-LV"/>
              </w:rPr>
              <w:t>18.06.</w:t>
            </w:r>
            <w:r w:rsidR="005B3890">
              <w:rPr>
                <w:sz w:val="24"/>
                <w:szCs w:val="24"/>
                <w:lang w:val="lv-LV"/>
              </w:rPr>
              <w:t>2016.</w:t>
            </w:r>
          </w:p>
        </w:tc>
        <w:tc>
          <w:tcPr>
            <w:tcW w:w="3382" w:type="dxa"/>
            <w:shd w:val="clear" w:color="auto" w:fill="auto"/>
          </w:tcPr>
          <w:p w14:paraId="700475CC" w14:textId="77777777" w:rsidR="00924C6C" w:rsidRPr="00924C6C" w:rsidRDefault="00924C6C" w:rsidP="00CE142C">
            <w:pPr>
              <w:pStyle w:val="Header"/>
              <w:spacing w:line="360" w:lineRule="auto"/>
              <w:rPr>
                <w:sz w:val="24"/>
                <w:szCs w:val="24"/>
                <w:lang w:val="lv-LV"/>
              </w:rPr>
            </w:pPr>
            <w:r w:rsidRPr="00924C6C">
              <w:rPr>
                <w:sz w:val="24"/>
                <w:szCs w:val="24"/>
                <w:lang w:val="lv-LV"/>
              </w:rPr>
              <w:t>Smiltene „Teperis”</w:t>
            </w:r>
          </w:p>
        </w:tc>
      </w:tr>
      <w:tr w:rsidR="00924C6C" w:rsidRPr="00342C12" w14:paraId="1240A4BE" w14:textId="77777777" w:rsidTr="004E3296">
        <w:tc>
          <w:tcPr>
            <w:tcW w:w="943" w:type="dxa"/>
            <w:shd w:val="clear" w:color="auto" w:fill="auto"/>
          </w:tcPr>
          <w:p w14:paraId="7A5FD70B" w14:textId="77777777" w:rsidR="00924C6C" w:rsidRPr="00342C12" w:rsidRDefault="00924C6C" w:rsidP="00342C12">
            <w:pPr>
              <w:pStyle w:val="Header"/>
              <w:spacing w:line="360" w:lineRule="auto"/>
              <w:rPr>
                <w:sz w:val="24"/>
                <w:szCs w:val="24"/>
                <w:lang w:val="lv-LV"/>
              </w:rPr>
            </w:pPr>
            <w:r w:rsidRPr="00342C12">
              <w:rPr>
                <w:sz w:val="24"/>
                <w:szCs w:val="24"/>
                <w:lang w:val="lv-LV"/>
              </w:rPr>
              <w:t xml:space="preserve">4. </w:t>
            </w:r>
          </w:p>
        </w:tc>
        <w:tc>
          <w:tcPr>
            <w:tcW w:w="3351" w:type="dxa"/>
            <w:shd w:val="clear" w:color="auto" w:fill="auto"/>
          </w:tcPr>
          <w:p w14:paraId="49C9CD7D" w14:textId="77777777" w:rsidR="00924C6C" w:rsidRPr="00924C6C" w:rsidRDefault="00924C6C" w:rsidP="00CE142C">
            <w:pPr>
              <w:pStyle w:val="Header"/>
              <w:spacing w:line="360" w:lineRule="auto"/>
              <w:rPr>
                <w:sz w:val="24"/>
                <w:szCs w:val="24"/>
                <w:lang w:val="lv-LV"/>
              </w:rPr>
            </w:pPr>
            <w:r w:rsidRPr="00924C6C">
              <w:rPr>
                <w:sz w:val="24"/>
                <w:szCs w:val="24"/>
                <w:lang w:val="lv-LV"/>
              </w:rPr>
              <w:t>„Vasara”</w:t>
            </w:r>
          </w:p>
        </w:tc>
        <w:tc>
          <w:tcPr>
            <w:tcW w:w="1896" w:type="dxa"/>
            <w:shd w:val="clear" w:color="auto" w:fill="auto"/>
          </w:tcPr>
          <w:p w14:paraId="5DDCFE10" w14:textId="2A1BC2E4" w:rsidR="00924C6C" w:rsidRPr="00924C6C" w:rsidRDefault="009616E3" w:rsidP="00924C6C">
            <w:pPr>
              <w:pStyle w:val="Header"/>
              <w:spacing w:line="360" w:lineRule="auto"/>
              <w:rPr>
                <w:sz w:val="24"/>
                <w:szCs w:val="24"/>
                <w:lang w:val="lv-LV"/>
              </w:rPr>
            </w:pPr>
            <w:r>
              <w:rPr>
                <w:sz w:val="24"/>
                <w:szCs w:val="24"/>
                <w:lang w:val="lv-LV"/>
              </w:rPr>
              <w:t>23.07.</w:t>
            </w:r>
            <w:r w:rsidR="005B3890">
              <w:rPr>
                <w:sz w:val="24"/>
                <w:szCs w:val="24"/>
                <w:lang w:val="lv-LV"/>
              </w:rPr>
              <w:t>2016.</w:t>
            </w:r>
          </w:p>
        </w:tc>
        <w:tc>
          <w:tcPr>
            <w:tcW w:w="3382" w:type="dxa"/>
            <w:shd w:val="clear" w:color="auto" w:fill="auto"/>
          </w:tcPr>
          <w:p w14:paraId="020B9ADC" w14:textId="23B0E3D5" w:rsidR="00924C6C" w:rsidRPr="00924C6C" w:rsidRDefault="009616E3" w:rsidP="005B3890">
            <w:pPr>
              <w:pStyle w:val="Header"/>
              <w:spacing w:line="360" w:lineRule="auto"/>
              <w:rPr>
                <w:sz w:val="24"/>
                <w:szCs w:val="24"/>
                <w:lang w:val="lv-LV"/>
              </w:rPr>
            </w:pPr>
            <w:r>
              <w:rPr>
                <w:sz w:val="24"/>
                <w:szCs w:val="24"/>
                <w:lang w:val="lv-LV"/>
              </w:rPr>
              <w:t>Rīg</w:t>
            </w:r>
            <w:r w:rsidR="005B3890">
              <w:rPr>
                <w:sz w:val="24"/>
                <w:szCs w:val="24"/>
                <w:lang w:val="lv-LV"/>
              </w:rPr>
              <w:t>a “Biķernieki”</w:t>
            </w:r>
          </w:p>
        </w:tc>
      </w:tr>
      <w:tr w:rsidR="00924C6C" w:rsidRPr="00342C12" w14:paraId="43C27698" w14:textId="77777777" w:rsidTr="004E3296">
        <w:tc>
          <w:tcPr>
            <w:tcW w:w="943" w:type="dxa"/>
            <w:shd w:val="clear" w:color="auto" w:fill="auto"/>
          </w:tcPr>
          <w:p w14:paraId="54FCD70E" w14:textId="77777777" w:rsidR="00924C6C" w:rsidRPr="00342C12" w:rsidRDefault="00924C6C" w:rsidP="00342C12">
            <w:pPr>
              <w:pStyle w:val="Header"/>
              <w:spacing w:line="360" w:lineRule="auto"/>
              <w:rPr>
                <w:sz w:val="24"/>
                <w:szCs w:val="24"/>
                <w:lang w:val="lv-LV"/>
              </w:rPr>
            </w:pPr>
            <w:r w:rsidRPr="00342C12">
              <w:rPr>
                <w:sz w:val="24"/>
                <w:szCs w:val="24"/>
                <w:lang w:val="lv-LV"/>
              </w:rPr>
              <w:t>5.</w:t>
            </w:r>
          </w:p>
        </w:tc>
        <w:tc>
          <w:tcPr>
            <w:tcW w:w="3351" w:type="dxa"/>
            <w:shd w:val="clear" w:color="auto" w:fill="auto"/>
          </w:tcPr>
          <w:p w14:paraId="02D31040" w14:textId="77777777" w:rsidR="00924C6C" w:rsidRPr="00924C6C" w:rsidRDefault="00924C6C" w:rsidP="00342C12">
            <w:pPr>
              <w:pStyle w:val="Header"/>
              <w:spacing w:line="360" w:lineRule="auto"/>
              <w:rPr>
                <w:sz w:val="24"/>
                <w:szCs w:val="24"/>
                <w:lang w:val="lv-LV"/>
              </w:rPr>
            </w:pPr>
            <w:r w:rsidRPr="00924C6C">
              <w:rPr>
                <w:sz w:val="24"/>
                <w:szCs w:val="24"/>
                <w:lang w:val="lv-LV"/>
              </w:rPr>
              <w:t>„Latvija”</w:t>
            </w:r>
          </w:p>
        </w:tc>
        <w:tc>
          <w:tcPr>
            <w:tcW w:w="1896" w:type="dxa"/>
            <w:shd w:val="clear" w:color="auto" w:fill="auto"/>
          </w:tcPr>
          <w:p w14:paraId="76232AC2" w14:textId="4E787361" w:rsidR="00924C6C" w:rsidRPr="00924C6C" w:rsidRDefault="009616E3" w:rsidP="00CE142C">
            <w:pPr>
              <w:pStyle w:val="Header"/>
              <w:spacing w:line="360" w:lineRule="auto"/>
              <w:rPr>
                <w:sz w:val="24"/>
                <w:szCs w:val="24"/>
                <w:lang w:val="lv-LV"/>
              </w:rPr>
            </w:pPr>
            <w:r>
              <w:rPr>
                <w:sz w:val="24"/>
                <w:szCs w:val="24"/>
                <w:lang w:val="lv-LV"/>
              </w:rPr>
              <w:t>18.09.</w:t>
            </w:r>
            <w:r w:rsidR="005B3890">
              <w:rPr>
                <w:sz w:val="24"/>
                <w:szCs w:val="24"/>
                <w:lang w:val="lv-LV"/>
              </w:rPr>
              <w:t>2016.</w:t>
            </w:r>
          </w:p>
        </w:tc>
        <w:tc>
          <w:tcPr>
            <w:tcW w:w="3382" w:type="dxa"/>
            <w:shd w:val="clear" w:color="auto" w:fill="auto"/>
          </w:tcPr>
          <w:p w14:paraId="3E2C4792" w14:textId="77777777" w:rsidR="00924C6C" w:rsidRPr="00924C6C" w:rsidRDefault="00924C6C" w:rsidP="00342C12">
            <w:pPr>
              <w:pStyle w:val="Header"/>
              <w:spacing w:line="360" w:lineRule="auto"/>
              <w:rPr>
                <w:sz w:val="24"/>
                <w:szCs w:val="24"/>
                <w:lang w:val="lv-LV"/>
              </w:rPr>
            </w:pPr>
            <w:r w:rsidRPr="00924C6C">
              <w:rPr>
                <w:sz w:val="24"/>
                <w:szCs w:val="24"/>
                <w:lang w:val="lv-LV"/>
              </w:rPr>
              <w:t>Jūrmala</w:t>
            </w:r>
          </w:p>
        </w:tc>
      </w:tr>
      <w:tr w:rsidR="00924C6C" w:rsidRPr="00342C12" w14:paraId="6133D164" w14:textId="77777777" w:rsidTr="004E3296">
        <w:tc>
          <w:tcPr>
            <w:tcW w:w="943" w:type="dxa"/>
            <w:shd w:val="clear" w:color="auto" w:fill="auto"/>
          </w:tcPr>
          <w:p w14:paraId="164C74CC" w14:textId="77777777" w:rsidR="00924C6C" w:rsidRPr="00342C12" w:rsidRDefault="00924C6C" w:rsidP="00342C12">
            <w:pPr>
              <w:pStyle w:val="Header"/>
              <w:spacing w:line="360" w:lineRule="auto"/>
              <w:rPr>
                <w:sz w:val="24"/>
                <w:szCs w:val="24"/>
                <w:lang w:val="lv-LV"/>
              </w:rPr>
            </w:pPr>
            <w:r w:rsidRPr="00342C12">
              <w:rPr>
                <w:sz w:val="24"/>
                <w:szCs w:val="24"/>
                <w:lang w:val="lv-LV"/>
              </w:rPr>
              <w:t>6.</w:t>
            </w:r>
          </w:p>
        </w:tc>
        <w:tc>
          <w:tcPr>
            <w:tcW w:w="3351" w:type="dxa"/>
            <w:shd w:val="clear" w:color="auto" w:fill="auto"/>
          </w:tcPr>
          <w:p w14:paraId="0E2965D8" w14:textId="147397DC" w:rsidR="00924C6C" w:rsidRPr="00924C6C" w:rsidRDefault="00924C6C" w:rsidP="009616E3">
            <w:pPr>
              <w:pStyle w:val="Header"/>
              <w:spacing w:line="360" w:lineRule="auto"/>
              <w:rPr>
                <w:sz w:val="24"/>
                <w:szCs w:val="24"/>
                <w:lang w:val="lv-LV"/>
              </w:rPr>
            </w:pPr>
            <w:r w:rsidRPr="00924C6C">
              <w:rPr>
                <w:sz w:val="24"/>
                <w:szCs w:val="24"/>
                <w:lang w:val="lv-LV"/>
              </w:rPr>
              <w:t>„Rudens”</w:t>
            </w:r>
          </w:p>
        </w:tc>
        <w:tc>
          <w:tcPr>
            <w:tcW w:w="1896" w:type="dxa"/>
            <w:shd w:val="clear" w:color="auto" w:fill="auto"/>
          </w:tcPr>
          <w:p w14:paraId="6534B7A1" w14:textId="7C60DDDB" w:rsidR="00924C6C" w:rsidRPr="00924C6C" w:rsidRDefault="009616E3" w:rsidP="00924C6C">
            <w:pPr>
              <w:pStyle w:val="Header"/>
              <w:spacing w:line="360" w:lineRule="auto"/>
              <w:rPr>
                <w:sz w:val="24"/>
                <w:szCs w:val="24"/>
                <w:lang w:val="lv-LV"/>
              </w:rPr>
            </w:pPr>
            <w:r>
              <w:rPr>
                <w:sz w:val="24"/>
                <w:szCs w:val="24"/>
                <w:lang w:val="lv-LV"/>
              </w:rPr>
              <w:t>8.10</w:t>
            </w:r>
            <w:r w:rsidR="005B3890">
              <w:rPr>
                <w:sz w:val="24"/>
                <w:szCs w:val="24"/>
                <w:lang w:val="lv-LV"/>
              </w:rPr>
              <w:t>.2016.</w:t>
            </w:r>
          </w:p>
        </w:tc>
        <w:tc>
          <w:tcPr>
            <w:tcW w:w="3382" w:type="dxa"/>
            <w:shd w:val="clear" w:color="auto" w:fill="auto"/>
          </w:tcPr>
          <w:p w14:paraId="3275831E" w14:textId="3139E0D8" w:rsidR="00924C6C" w:rsidRPr="00924C6C" w:rsidRDefault="009616E3" w:rsidP="00CE142C">
            <w:pPr>
              <w:pStyle w:val="Header"/>
              <w:spacing w:line="360" w:lineRule="auto"/>
              <w:rPr>
                <w:sz w:val="24"/>
                <w:szCs w:val="24"/>
                <w:lang w:val="lv-LV"/>
              </w:rPr>
            </w:pPr>
            <w:r w:rsidRPr="00924C6C">
              <w:rPr>
                <w:sz w:val="24"/>
                <w:szCs w:val="24"/>
                <w:lang w:val="lv-LV"/>
              </w:rPr>
              <w:t>Smiltene „Teperis”</w:t>
            </w:r>
          </w:p>
        </w:tc>
      </w:tr>
      <w:tr w:rsidR="009616E3" w:rsidRPr="00342C12" w14:paraId="537CD066" w14:textId="77777777" w:rsidTr="004E3296">
        <w:tc>
          <w:tcPr>
            <w:tcW w:w="943" w:type="dxa"/>
            <w:shd w:val="clear" w:color="auto" w:fill="auto"/>
          </w:tcPr>
          <w:p w14:paraId="128668B5" w14:textId="7653AA33" w:rsidR="009616E3" w:rsidRPr="00342C12" w:rsidRDefault="009616E3" w:rsidP="00342C12">
            <w:pPr>
              <w:pStyle w:val="Header"/>
              <w:spacing w:line="360" w:lineRule="auto"/>
              <w:rPr>
                <w:sz w:val="24"/>
                <w:szCs w:val="24"/>
                <w:lang w:val="lv-LV"/>
              </w:rPr>
            </w:pPr>
            <w:r>
              <w:rPr>
                <w:sz w:val="24"/>
                <w:szCs w:val="24"/>
                <w:lang w:val="lv-LV"/>
              </w:rPr>
              <w:t>7.</w:t>
            </w:r>
          </w:p>
        </w:tc>
        <w:tc>
          <w:tcPr>
            <w:tcW w:w="3351" w:type="dxa"/>
            <w:shd w:val="clear" w:color="auto" w:fill="auto"/>
          </w:tcPr>
          <w:p w14:paraId="496B9709" w14:textId="5A27C7FD" w:rsidR="009616E3" w:rsidRPr="00924C6C" w:rsidRDefault="009616E3" w:rsidP="009616E3">
            <w:pPr>
              <w:pStyle w:val="Header"/>
              <w:spacing w:line="360" w:lineRule="auto"/>
              <w:rPr>
                <w:sz w:val="24"/>
                <w:szCs w:val="24"/>
                <w:lang w:val="lv-LV"/>
              </w:rPr>
            </w:pPr>
            <w:r>
              <w:rPr>
                <w:sz w:val="24"/>
                <w:szCs w:val="24"/>
                <w:lang w:val="lv-LV"/>
              </w:rPr>
              <w:t>“Rudens Biķerniekos”</w:t>
            </w:r>
          </w:p>
        </w:tc>
        <w:tc>
          <w:tcPr>
            <w:tcW w:w="1896" w:type="dxa"/>
            <w:shd w:val="clear" w:color="auto" w:fill="auto"/>
          </w:tcPr>
          <w:p w14:paraId="3F8DFF59" w14:textId="4944A1CC" w:rsidR="009616E3" w:rsidRDefault="009616E3" w:rsidP="00924C6C">
            <w:pPr>
              <w:pStyle w:val="Header"/>
              <w:spacing w:line="360" w:lineRule="auto"/>
              <w:rPr>
                <w:sz w:val="24"/>
                <w:szCs w:val="24"/>
                <w:lang w:val="lv-LV"/>
              </w:rPr>
            </w:pPr>
            <w:r>
              <w:rPr>
                <w:sz w:val="24"/>
                <w:szCs w:val="24"/>
                <w:lang w:val="lv-LV"/>
              </w:rPr>
              <w:t>29.10.</w:t>
            </w:r>
            <w:r w:rsidR="005B3890">
              <w:rPr>
                <w:sz w:val="24"/>
                <w:szCs w:val="24"/>
                <w:lang w:val="lv-LV"/>
              </w:rPr>
              <w:t>2016.</w:t>
            </w:r>
          </w:p>
        </w:tc>
        <w:tc>
          <w:tcPr>
            <w:tcW w:w="3382" w:type="dxa"/>
            <w:shd w:val="clear" w:color="auto" w:fill="auto"/>
          </w:tcPr>
          <w:p w14:paraId="4589D352" w14:textId="5E9D74BF" w:rsidR="009616E3" w:rsidRPr="00924C6C" w:rsidRDefault="005B3890" w:rsidP="00CE142C">
            <w:pPr>
              <w:pStyle w:val="Header"/>
              <w:spacing w:line="360" w:lineRule="auto"/>
              <w:rPr>
                <w:sz w:val="24"/>
                <w:szCs w:val="24"/>
                <w:lang w:val="lv-LV"/>
              </w:rPr>
            </w:pPr>
            <w:r>
              <w:rPr>
                <w:sz w:val="24"/>
                <w:szCs w:val="24"/>
                <w:lang w:val="lv-LV"/>
              </w:rPr>
              <w:t>Rīga “Biķernieki”</w:t>
            </w:r>
          </w:p>
        </w:tc>
      </w:tr>
      <w:tr w:rsidR="009616E3" w:rsidRPr="00342C12" w14:paraId="69FFC346" w14:textId="77777777" w:rsidTr="004E3296">
        <w:tc>
          <w:tcPr>
            <w:tcW w:w="943" w:type="dxa"/>
            <w:shd w:val="clear" w:color="auto" w:fill="auto"/>
          </w:tcPr>
          <w:p w14:paraId="76442CC2" w14:textId="13F34679" w:rsidR="009616E3" w:rsidRDefault="009616E3" w:rsidP="00342C12">
            <w:pPr>
              <w:pStyle w:val="Header"/>
              <w:spacing w:line="360" w:lineRule="auto"/>
              <w:rPr>
                <w:sz w:val="24"/>
                <w:szCs w:val="24"/>
                <w:lang w:val="lv-LV"/>
              </w:rPr>
            </w:pPr>
            <w:r>
              <w:rPr>
                <w:sz w:val="24"/>
                <w:szCs w:val="24"/>
                <w:lang w:val="lv-LV"/>
              </w:rPr>
              <w:t>8.</w:t>
            </w:r>
          </w:p>
        </w:tc>
        <w:tc>
          <w:tcPr>
            <w:tcW w:w="3351" w:type="dxa"/>
            <w:shd w:val="clear" w:color="auto" w:fill="auto"/>
          </w:tcPr>
          <w:p w14:paraId="3075F8A7" w14:textId="1BC75CF5" w:rsidR="009616E3" w:rsidRDefault="005B3890" w:rsidP="009616E3">
            <w:pPr>
              <w:pStyle w:val="Header"/>
              <w:spacing w:line="360" w:lineRule="auto"/>
              <w:rPr>
                <w:sz w:val="24"/>
                <w:szCs w:val="24"/>
                <w:lang w:val="lv-LV"/>
              </w:rPr>
            </w:pPr>
            <w:r>
              <w:rPr>
                <w:sz w:val="24"/>
                <w:szCs w:val="24"/>
                <w:lang w:val="lv-LV"/>
              </w:rPr>
              <w:t>“Vēls r</w:t>
            </w:r>
            <w:r w:rsidR="009616E3">
              <w:rPr>
                <w:sz w:val="24"/>
                <w:szCs w:val="24"/>
                <w:lang w:val="lv-LV"/>
              </w:rPr>
              <w:t>udens Biķerniekos”</w:t>
            </w:r>
          </w:p>
        </w:tc>
        <w:tc>
          <w:tcPr>
            <w:tcW w:w="1896" w:type="dxa"/>
            <w:shd w:val="clear" w:color="auto" w:fill="auto"/>
          </w:tcPr>
          <w:p w14:paraId="38D0E0FB" w14:textId="39B49BC5" w:rsidR="009616E3" w:rsidRDefault="009616E3" w:rsidP="00924C6C">
            <w:pPr>
              <w:pStyle w:val="Header"/>
              <w:spacing w:line="360" w:lineRule="auto"/>
              <w:rPr>
                <w:sz w:val="24"/>
                <w:szCs w:val="24"/>
                <w:lang w:val="lv-LV"/>
              </w:rPr>
            </w:pPr>
            <w:r>
              <w:rPr>
                <w:sz w:val="24"/>
                <w:szCs w:val="24"/>
                <w:lang w:val="lv-LV"/>
              </w:rPr>
              <w:t>12.11.</w:t>
            </w:r>
            <w:r w:rsidR="005B3890">
              <w:rPr>
                <w:sz w:val="24"/>
                <w:szCs w:val="24"/>
                <w:lang w:val="lv-LV"/>
              </w:rPr>
              <w:t>2016.</w:t>
            </w:r>
          </w:p>
        </w:tc>
        <w:tc>
          <w:tcPr>
            <w:tcW w:w="3382" w:type="dxa"/>
            <w:shd w:val="clear" w:color="auto" w:fill="auto"/>
          </w:tcPr>
          <w:p w14:paraId="4053CD82" w14:textId="3909A195" w:rsidR="009616E3" w:rsidRDefault="005B3890" w:rsidP="00CE142C">
            <w:pPr>
              <w:pStyle w:val="Header"/>
              <w:spacing w:line="360" w:lineRule="auto"/>
              <w:rPr>
                <w:sz w:val="24"/>
                <w:szCs w:val="24"/>
                <w:lang w:val="lv-LV"/>
              </w:rPr>
            </w:pPr>
            <w:r>
              <w:rPr>
                <w:sz w:val="24"/>
                <w:szCs w:val="24"/>
                <w:lang w:val="lv-LV"/>
              </w:rPr>
              <w:t>Rīga “Biķernieki”</w:t>
            </w:r>
          </w:p>
        </w:tc>
      </w:tr>
    </w:tbl>
    <w:p w14:paraId="2E12CFB2" w14:textId="77777777" w:rsidR="000F6027" w:rsidRDefault="000F6027" w:rsidP="00215289">
      <w:pPr>
        <w:numPr>
          <w:ilvl w:val="2"/>
          <w:numId w:val="31"/>
        </w:numPr>
        <w:spacing w:line="360" w:lineRule="auto"/>
        <w:rPr>
          <w:sz w:val="24"/>
          <w:szCs w:val="24"/>
          <w:lang w:val="lv-LV"/>
        </w:rPr>
      </w:pPr>
      <w:r>
        <w:rPr>
          <w:sz w:val="24"/>
          <w:szCs w:val="24"/>
          <w:lang w:val="lv-LV"/>
        </w:rPr>
        <w:t>1-2 ziemas posmi, datumi un norises vietas var mainīties atkarībā no meteo laika apstākļiem.</w:t>
      </w:r>
    </w:p>
    <w:p w14:paraId="1BF4CBB6" w14:textId="569C6DD5" w:rsidR="0019790A" w:rsidRPr="000F6027" w:rsidRDefault="000F6027" w:rsidP="00215289">
      <w:pPr>
        <w:numPr>
          <w:ilvl w:val="2"/>
          <w:numId w:val="31"/>
        </w:numPr>
        <w:spacing w:line="360" w:lineRule="auto"/>
        <w:rPr>
          <w:sz w:val="24"/>
          <w:szCs w:val="24"/>
          <w:lang w:val="lv-LV"/>
        </w:rPr>
      </w:pPr>
      <w:r>
        <w:rPr>
          <w:sz w:val="24"/>
          <w:szCs w:val="24"/>
          <w:lang w:val="lv-LV"/>
        </w:rPr>
        <w:t>Vasaras posmu datumu un norises vietu maiņas gadījumā tas tiek paziņots ne vēlāk kā 30 dienas pirms sacensībām.</w:t>
      </w:r>
    </w:p>
    <w:p w14:paraId="1937CB8D" w14:textId="77777777" w:rsidR="00440741" w:rsidRPr="00215289" w:rsidRDefault="00C41D2A" w:rsidP="00215289">
      <w:pPr>
        <w:numPr>
          <w:ilvl w:val="1"/>
          <w:numId w:val="31"/>
        </w:numPr>
        <w:spacing w:line="360" w:lineRule="auto"/>
        <w:rPr>
          <w:sz w:val="24"/>
          <w:szCs w:val="24"/>
          <w:lang w:val="lv-LV"/>
        </w:rPr>
      </w:pPr>
      <w:r w:rsidRPr="00215289">
        <w:rPr>
          <w:sz w:val="24"/>
          <w:szCs w:val="24"/>
          <w:lang w:val="lv-LV"/>
        </w:rPr>
        <w:lastRenderedPageBreak/>
        <w:t>Dalībnieku r</w:t>
      </w:r>
      <w:r w:rsidR="00440741" w:rsidRPr="00215289">
        <w:rPr>
          <w:sz w:val="24"/>
          <w:szCs w:val="24"/>
          <w:lang w:val="lv-LV"/>
        </w:rPr>
        <w:t xml:space="preserve">eģistrācija </w:t>
      </w:r>
      <w:r w:rsidRPr="00215289">
        <w:rPr>
          <w:sz w:val="24"/>
          <w:szCs w:val="24"/>
          <w:lang w:val="lv-LV"/>
        </w:rPr>
        <w:t xml:space="preserve">sacensībām tiek organizēta interneta vietnē </w:t>
      </w:r>
      <w:hyperlink r:id="rId9" w:history="1">
        <w:r w:rsidRPr="00215289">
          <w:rPr>
            <w:sz w:val="24"/>
            <w:szCs w:val="24"/>
            <w:lang w:val="lv-LV"/>
          </w:rPr>
          <w:t>www.4rati.lv</w:t>
        </w:r>
      </w:hyperlink>
      <w:r w:rsidRPr="00215289">
        <w:rPr>
          <w:sz w:val="24"/>
          <w:szCs w:val="24"/>
          <w:lang w:val="lv-LV"/>
        </w:rPr>
        <w:t>.</w:t>
      </w:r>
    </w:p>
    <w:p w14:paraId="0C88B02D" w14:textId="77777777" w:rsidR="00440741" w:rsidRPr="00215289" w:rsidRDefault="00440741" w:rsidP="00215289">
      <w:pPr>
        <w:numPr>
          <w:ilvl w:val="1"/>
          <w:numId w:val="31"/>
        </w:numPr>
        <w:spacing w:line="360" w:lineRule="auto"/>
        <w:rPr>
          <w:sz w:val="24"/>
          <w:szCs w:val="24"/>
          <w:lang w:val="lv-LV"/>
        </w:rPr>
      </w:pPr>
      <w:r w:rsidRPr="00215289">
        <w:rPr>
          <w:sz w:val="24"/>
          <w:szCs w:val="24"/>
          <w:lang w:val="lv-LV"/>
        </w:rPr>
        <w:t>Informācija</w:t>
      </w:r>
      <w:r w:rsidR="00C41D2A" w:rsidRPr="00215289">
        <w:rPr>
          <w:sz w:val="24"/>
          <w:szCs w:val="24"/>
          <w:lang w:val="lv-LV"/>
        </w:rPr>
        <w:t xml:space="preserve"> par sacensībām, ieskaitot nolikumus, rezultātu u.c., tiek sniegta interneta vietnēs </w:t>
      </w:r>
      <w:hyperlink r:id="rId10" w:history="1">
        <w:r w:rsidR="00C41D2A" w:rsidRPr="00215289">
          <w:rPr>
            <w:sz w:val="24"/>
            <w:szCs w:val="24"/>
            <w:lang w:val="lv-LV"/>
          </w:rPr>
          <w:t>www.4rati.lv</w:t>
        </w:r>
      </w:hyperlink>
      <w:r w:rsidR="00C41D2A" w:rsidRPr="00215289">
        <w:rPr>
          <w:sz w:val="24"/>
          <w:szCs w:val="24"/>
          <w:lang w:val="lv-LV"/>
        </w:rPr>
        <w:t xml:space="preserve"> un </w:t>
      </w:r>
      <w:hyperlink r:id="rId11" w:history="1">
        <w:r w:rsidR="00C41D2A" w:rsidRPr="00215289">
          <w:rPr>
            <w:sz w:val="24"/>
            <w:szCs w:val="24"/>
            <w:lang w:val="lv-LV"/>
          </w:rPr>
          <w:t>www.laf.lv</w:t>
        </w:r>
      </w:hyperlink>
      <w:r w:rsidR="00C41D2A" w:rsidRPr="00215289">
        <w:rPr>
          <w:sz w:val="24"/>
          <w:szCs w:val="24"/>
          <w:lang w:val="lv-LV"/>
        </w:rPr>
        <w:t xml:space="preserve">. </w:t>
      </w:r>
    </w:p>
    <w:p w14:paraId="72DB5A8D" w14:textId="77777777" w:rsidR="0019790A" w:rsidRPr="00525D2A" w:rsidRDefault="0068003A" w:rsidP="00DA110E">
      <w:pPr>
        <w:pStyle w:val="ListParagraph"/>
        <w:keepNext/>
        <w:numPr>
          <w:ilvl w:val="0"/>
          <w:numId w:val="32"/>
        </w:numPr>
        <w:spacing w:line="360" w:lineRule="auto"/>
        <w:ind w:left="357" w:hanging="357"/>
        <w:contextualSpacing/>
        <w:rPr>
          <w:iCs/>
          <w:sz w:val="24"/>
          <w:szCs w:val="24"/>
          <w:lang w:val="lv-LV"/>
        </w:rPr>
      </w:pPr>
      <w:r w:rsidRPr="00086F93">
        <w:rPr>
          <w:sz w:val="24"/>
          <w:szCs w:val="24"/>
          <w:lang w:val="lv-LV"/>
        </w:rPr>
        <w:t xml:space="preserve"> </w:t>
      </w:r>
      <w:r w:rsidR="0019790A" w:rsidRPr="00525D2A">
        <w:rPr>
          <w:sz w:val="24"/>
          <w:szCs w:val="24"/>
          <w:lang w:val="lv-LV"/>
        </w:rPr>
        <w:t>DALĪBNIEKI</w:t>
      </w:r>
    </w:p>
    <w:p w14:paraId="10B61EC2" w14:textId="77777777" w:rsidR="003A667A" w:rsidRDefault="0019790A" w:rsidP="0019790A">
      <w:pPr>
        <w:numPr>
          <w:ilvl w:val="1"/>
          <w:numId w:val="32"/>
        </w:numPr>
        <w:spacing w:line="360" w:lineRule="auto"/>
        <w:ind w:left="993" w:hanging="567"/>
        <w:rPr>
          <w:iCs/>
          <w:sz w:val="24"/>
          <w:szCs w:val="24"/>
          <w:lang w:val="lv-LV"/>
        </w:rPr>
      </w:pPr>
      <w:r w:rsidRPr="001A4481">
        <w:rPr>
          <w:iCs/>
          <w:sz w:val="24"/>
          <w:szCs w:val="24"/>
          <w:lang w:val="lv-LV"/>
        </w:rPr>
        <w:t xml:space="preserve">Čempionātā </w:t>
      </w:r>
      <w:r>
        <w:rPr>
          <w:iCs/>
          <w:sz w:val="24"/>
          <w:szCs w:val="24"/>
          <w:lang w:val="lv-LV"/>
        </w:rPr>
        <w:t xml:space="preserve">un kausa izcīņā </w:t>
      </w:r>
      <w:r w:rsidRPr="001A4481">
        <w:rPr>
          <w:iCs/>
          <w:sz w:val="24"/>
          <w:szCs w:val="24"/>
          <w:lang w:val="lv-LV"/>
        </w:rPr>
        <w:t>piedalās LAF SAK un ārvalstu ASN licencēti sportisti. Ārvalstu ASN licencētiem sportistiem dalība jāpiesaka rakstiski, nosūtot pieteikumu LAF SAK.</w:t>
      </w:r>
    </w:p>
    <w:p w14:paraId="642DD9DE" w14:textId="35C6BB2A" w:rsidR="00115031" w:rsidRDefault="00115031" w:rsidP="0019790A">
      <w:pPr>
        <w:numPr>
          <w:ilvl w:val="1"/>
          <w:numId w:val="32"/>
        </w:numPr>
        <w:spacing w:line="360" w:lineRule="auto"/>
        <w:ind w:left="993" w:hanging="567"/>
        <w:rPr>
          <w:iCs/>
          <w:sz w:val="24"/>
          <w:szCs w:val="24"/>
          <w:lang w:val="lv-LV"/>
        </w:rPr>
      </w:pPr>
      <w:r>
        <w:rPr>
          <w:iCs/>
          <w:sz w:val="24"/>
          <w:szCs w:val="24"/>
          <w:lang w:val="lv-LV"/>
        </w:rPr>
        <w:t>Pie starta tiek pielaisti sportisti ar:</w:t>
      </w:r>
    </w:p>
    <w:p w14:paraId="4E0C0339" w14:textId="559F1638" w:rsidR="00115031" w:rsidRDefault="00115031" w:rsidP="00115031">
      <w:pPr>
        <w:numPr>
          <w:ilvl w:val="2"/>
          <w:numId w:val="32"/>
        </w:numPr>
        <w:spacing w:line="360" w:lineRule="auto"/>
        <w:rPr>
          <w:iCs/>
          <w:sz w:val="24"/>
          <w:szCs w:val="24"/>
          <w:lang w:val="lv-LV"/>
        </w:rPr>
      </w:pPr>
      <w:r>
        <w:rPr>
          <w:iCs/>
          <w:sz w:val="24"/>
          <w:szCs w:val="24"/>
          <w:lang w:val="lv-LV"/>
        </w:rPr>
        <w:t xml:space="preserve">LAF SAK rallija supersprinta licenci. </w:t>
      </w:r>
      <w:r w:rsidR="00AA40A8">
        <w:rPr>
          <w:iCs/>
          <w:sz w:val="24"/>
          <w:szCs w:val="24"/>
          <w:lang w:val="lv-LV"/>
        </w:rPr>
        <w:t>2016</w:t>
      </w:r>
      <w:r w:rsidR="008230A8">
        <w:rPr>
          <w:iCs/>
          <w:sz w:val="24"/>
          <w:szCs w:val="24"/>
          <w:lang w:val="lv-LV"/>
        </w:rPr>
        <w:t>.gada rallija</w:t>
      </w:r>
      <w:r>
        <w:rPr>
          <w:iCs/>
          <w:sz w:val="24"/>
          <w:szCs w:val="24"/>
          <w:lang w:val="lv-LV"/>
        </w:rPr>
        <w:t xml:space="preserve"> supersprinta s</w:t>
      </w:r>
      <w:r w:rsidRPr="00115031">
        <w:rPr>
          <w:iCs/>
          <w:sz w:val="24"/>
          <w:szCs w:val="24"/>
          <w:lang w:val="lv-LV"/>
        </w:rPr>
        <w:t xml:space="preserve">portista </w:t>
      </w:r>
      <w:r>
        <w:rPr>
          <w:iCs/>
          <w:sz w:val="24"/>
          <w:szCs w:val="24"/>
          <w:lang w:val="lv-LV"/>
        </w:rPr>
        <w:t>licences cena ir 60 EUR;</w:t>
      </w:r>
    </w:p>
    <w:p w14:paraId="3DE478ED" w14:textId="2289BD70" w:rsidR="00115031" w:rsidRDefault="00115031" w:rsidP="00115031">
      <w:pPr>
        <w:numPr>
          <w:ilvl w:val="2"/>
          <w:numId w:val="32"/>
        </w:numPr>
        <w:spacing w:line="360" w:lineRule="auto"/>
        <w:rPr>
          <w:iCs/>
          <w:sz w:val="24"/>
          <w:szCs w:val="24"/>
          <w:lang w:val="lv-LV"/>
        </w:rPr>
      </w:pPr>
      <w:r>
        <w:rPr>
          <w:iCs/>
          <w:sz w:val="24"/>
          <w:szCs w:val="24"/>
          <w:lang w:val="lv-LV"/>
        </w:rPr>
        <w:t xml:space="preserve">LAF SAK ralljsprinta </w:t>
      </w:r>
      <w:r w:rsidR="00AA40A8">
        <w:rPr>
          <w:iCs/>
          <w:sz w:val="24"/>
          <w:szCs w:val="24"/>
          <w:lang w:val="lv-LV"/>
        </w:rPr>
        <w:t>2016</w:t>
      </w:r>
      <w:r>
        <w:rPr>
          <w:iCs/>
          <w:sz w:val="24"/>
          <w:szCs w:val="24"/>
          <w:lang w:val="lv-LV"/>
        </w:rPr>
        <w:t>.gada licenci;</w:t>
      </w:r>
    </w:p>
    <w:p w14:paraId="00FFE010" w14:textId="2BF89338" w:rsidR="00115031" w:rsidRDefault="00115031" w:rsidP="00115031">
      <w:pPr>
        <w:numPr>
          <w:ilvl w:val="2"/>
          <w:numId w:val="32"/>
        </w:numPr>
        <w:spacing w:line="360" w:lineRule="auto"/>
        <w:rPr>
          <w:iCs/>
          <w:sz w:val="24"/>
          <w:szCs w:val="24"/>
          <w:lang w:val="lv-LV"/>
        </w:rPr>
      </w:pPr>
      <w:r>
        <w:rPr>
          <w:iCs/>
          <w:sz w:val="24"/>
          <w:szCs w:val="24"/>
          <w:lang w:val="lv-LV"/>
        </w:rPr>
        <w:t xml:space="preserve">LAF SAK minirallija </w:t>
      </w:r>
      <w:r w:rsidR="00AA40A8">
        <w:rPr>
          <w:iCs/>
          <w:sz w:val="24"/>
          <w:szCs w:val="24"/>
          <w:lang w:val="lv-LV"/>
        </w:rPr>
        <w:t>2016</w:t>
      </w:r>
      <w:r>
        <w:rPr>
          <w:iCs/>
          <w:sz w:val="24"/>
          <w:szCs w:val="24"/>
          <w:lang w:val="lv-LV"/>
        </w:rPr>
        <w:t>.gada licenci;</w:t>
      </w:r>
    </w:p>
    <w:p w14:paraId="73436F9F" w14:textId="77777777" w:rsidR="00115031" w:rsidRPr="00115031" w:rsidRDefault="00115031" w:rsidP="00115031">
      <w:pPr>
        <w:numPr>
          <w:ilvl w:val="2"/>
          <w:numId w:val="32"/>
        </w:numPr>
        <w:rPr>
          <w:iCs/>
          <w:sz w:val="24"/>
          <w:szCs w:val="24"/>
          <w:lang w:val="lv-LV"/>
        </w:rPr>
      </w:pPr>
      <w:r w:rsidRPr="00115031">
        <w:rPr>
          <w:iCs/>
          <w:sz w:val="24"/>
          <w:szCs w:val="24"/>
          <w:lang w:val="lv-LV"/>
        </w:rPr>
        <w:t>vienreizējo licenci. Vienreizējās licences cena 10 EUR, to jāiegādājas katrā posmā.</w:t>
      </w:r>
    </w:p>
    <w:p w14:paraId="7D1E0E3C" w14:textId="4C34017A" w:rsidR="0019790A" w:rsidRDefault="0019790A" w:rsidP="0019790A">
      <w:pPr>
        <w:pStyle w:val="ListParagraph"/>
        <w:numPr>
          <w:ilvl w:val="1"/>
          <w:numId w:val="32"/>
        </w:numPr>
        <w:spacing w:line="360" w:lineRule="auto"/>
        <w:contextualSpacing/>
        <w:jc w:val="both"/>
        <w:rPr>
          <w:sz w:val="24"/>
          <w:szCs w:val="24"/>
          <w:lang w:val="lv-LV"/>
        </w:rPr>
      </w:pPr>
      <w:r>
        <w:rPr>
          <w:iCs/>
          <w:sz w:val="24"/>
          <w:szCs w:val="24"/>
          <w:lang w:val="lv-LV"/>
        </w:rPr>
        <w:t xml:space="preserve">Čempionāta kopvērtējuma ieskaitē tiek vērtēti tikai tie sportisti, kuriem ir </w:t>
      </w:r>
      <w:r w:rsidR="00AA40A8">
        <w:rPr>
          <w:sz w:val="24"/>
          <w:szCs w:val="24"/>
          <w:lang w:val="lv-LV"/>
        </w:rPr>
        <w:t>2016</w:t>
      </w:r>
      <w:r w:rsidRPr="00712966">
        <w:rPr>
          <w:sz w:val="24"/>
          <w:szCs w:val="24"/>
          <w:lang w:val="lv-LV"/>
        </w:rPr>
        <w:t>.gada LAF SAK rallija supersprinta</w:t>
      </w:r>
      <w:r>
        <w:rPr>
          <w:sz w:val="24"/>
          <w:szCs w:val="24"/>
          <w:lang w:val="lv-LV"/>
        </w:rPr>
        <w:t xml:space="preserve"> </w:t>
      </w:r>
      <w:r w:rsidRPr="00712966">
        <w:rPr>
          <w:sz w:val="24"/>
          <w:szCs w:val="24"/>
          <w:lang w:val="lv-LV"/>
        </w:rPr>
        <w:t>licence</w:t>
      </w:r>
      <w:r>
        <w:rPr>
          <w:sz w:val="24"/>
          <w:szCs w:val="24"/>
          <w:lang w:val="lv-LV"/>
        </w:rPr>
        <w:t>.</w:t>
      </w:r>
    </w:p>
    <w:p w14:paraId="051519B3" w14:textId="048FC507" w:rsidR="0019790A" w:rsidRDefault="0019790A" w:rsidP="0019790A">
      <w:pPr>
        <w:pStyle w:val="ListParagraph"/>
        <w:numPr>
          <w:ilvl w:val="1"/>
          <w:numId w:val="32"/>
        </w:numPr>
        <w:tabs>
          <w:tab w:val="left" w:pos="600"/>
        </w:tabs>
        <w:spacing w:line="360" w:lineRule="auto"/>
        <w:ind w:left="993" w:hanging="567"/>
        <w:contextualSpacing/>
        <w:jc w:val="both"/>
        <w:rPr>
          <w:iCs/>
          <w:sz w:val="24"/>
          <w:szCs w:val="24"/>
          <w:lang w:val="lv-LV"/>
        </w:rPr>
      </w:pPr>
      <w:r w:rsidRPr="002430EF">
        <w:rPr>
          <w:iCs/>
          <w:sz w:val="24"/>
          <w:szCs w:val="24"/>
          <w:lang w:val="lv-LV"/>
        </w:rPr>
        <w:t>Kausa izcīņas kopvērtējuma ieskaitē tiek vērtēti visi s</w:t>
      </w:r>
      <w:r w:rsidR="00BA0690">
        <w:rPr>
          <w:iCs/>
          <w:sz w:val="24"/>
          <w:szCs w:val="24"/>
          <w:lang w:val="lv-LV"/>
        </w:rPr>
        <w:t>portisti, kas izpildījuši punktu</w:t>
      </w:r>
      <w:r w:rsidRPr="002430EF">
        <w:rPr>
          <w:iCs/>
          <w:sz w:val="24"/>
          <w:szCs w:val="24"/>
          <w:lang w:val="lv-LV"/>
        </w:rPr>
        <w:t xml:space="preserve"> 3.1. </w:t>
      </w:r>
      <w:r w:rsidR="00BA0690">
        <w:rPr>
          <w:iCs/>
          <w:sz w:val="24"/>
          <w:szCs w:val="24"/>
          <w:lang w:val="lv-LV"/>
        </w:rPr>
        <w:t xml:space="preserve">un 3.2. </w:t>
      </w:r>
      <w:r w:rsidRPr="002430EF">
        <w:rPr>
          <w:iCs/>
          <w:sz w:val="24"/>
          <w:szCs w:val="24"/>
          <w:lang w:val="lv-LV"/>
        </w:rPr>
        <w:t>prasības.</w:t>
      </w:r>
    </w:p>
    <w:p w14:paraId="15878BEC" w14:textId="77777777" w:rsidR="0019790A" w:rsidRPr="002430EF" w:rsidRDefault="0019790A" w:rsidP="0019790A">
      <w:pPr>
        <w:pStyle w:val="ListParagraph"/>
        <w:numPr>
          <w:ilvl w:val="1"/>
          <w:numId w:val="32"/>
        </w:numPr>
        <w:tabs>
          <w:tab w:val="left" w:pos="600"/>
        </w:tabs>
        <w:spacing w:line="360" w:lineRule="auto"/>
        <w:ind w:left="993" w:hanging="567"/>
        <w:contextualSpacing/>
        <w:jc w:val="both"/>
        <w:rPr>
          <w:iCs/>
          <w:sz w:val="24"/>
          <w:szCs w:val="24"/>
          <w:lang w:val="lv-LV"/>
        </w:rPr>
      </w:pPr>
      <w:r w:rsidRPr="00B77B44">
        <w:rPr>
          <w:sz w:val="24"/>
          <w:szCs w:val="24"/>
          <w:lang w:val="lv-LV"/>
        </w:rPr>
        <w:t xml:space="preserve">Dalības maksa vienā posmā ne vairāk kā </w:t>
      </w:r>
      <w:r w:rsidR="000D5FC2">
        <w:rPr>
          <w:sz w:val="24"/>
          <w:szCs w:val="24"/>
          <w:lang w:val="lv-LV"/>
        </w:rPr>
        <w:t>50</w:t>
      </w:r>
      <w:r w:rsidRPr="00B77B44">
        <w:rPr>
          <w:sz w:val="24"/>
          <w:szCs w:val="24"/>
          <w:lang w:val="lv-LV"/>
        </w:rPr>
        <w:t xml:space="preserve"> </w:t>
      </w:r>
      <w:r w:rsidR="000D5FC2">
        <w:rPr>
          <w:sz w:val="24"/>
          <w:szCs w:val="24"/>
          <w:lang w:val="lv-LV"/>
        </w:rPr>
        <w:t>EUR</w:t>
      </w:r>
      <w:r w:rsidRPr="00B77B44">
        <w:rPr>
          <w:sz w:val="24"/>
          <w:szCs w:val="24"/>
          <w:lang w:val="lv-LV"/>
        </w:rPr>
        <w:t>.</w:t>
      </w:r>
    </w:p>
    <w:p w14:paraId="0C0F9070" w14:textId="10C0A4CF" w:rsidR="0019790A" w:rsidRPr="006B1609" w:rsidRDefault="0019790A" w:rsidP="00115031">
      <w:pPr>
        <w:numPr>
          <w:ilvl w:val="1"/>
          <w:numId w:val="32"/>
        </w:numPr>
        <w:tabs>
          <w:tab w:val="left" w:pos="600"/>
        </w:tabs>
        <w:spacing w:line="360" w:lineRule="auto"/>
        <w:rPr>
          <w:iCs/>
          <w:sz w:val="24"/>
          <w:szCs w:val="24"/>
          <w:lang w:val="lv-LV"/>
        </w:rPr>
      </w:pPr>
      <w:r w:rsidRPr="002430EF">
        <w:rPr>
          <w:iCs/>
          <w:sz w:val="24"/>
          <w:szCs w:val="24"/>
          <w:lang w:val="lv-LV"/>
        </w:rPr>
        <w:t xml:space="preserve">Katram dalībniekam jābūt apdrošinātam pret nelaimes gadījumiem, minimālā apdrošināšanas summa </w:t>
      </w:r>
      <w:r w:rsidR="00063CA6">
        <w:rPr>
          <w:iCs/>
          <w:sz w:val="24"/>
          <w:szCs w:val="24"/>
          <w:lang w:val="lv-LV"/>
        </w:rPr>
        <w:t>1500</w:t>
      </w:r>
      <w:r w:rsidR="000D5FC2">
        <w:rPr>
          <w:iCs/>
          <w:sz w:val="24"/>
          <w:szCs w:val="24"/>
          <w:lang w:val="lv-LV"/>
        </w:rPr>
        <w:t xml:space="preserve"> </w:t>
      </w:r>
      <w:r w:rsidRPr="002430EF">
        <w:rPr>
          <w:iCs/>
          <w:sz w:val="24"/>
          <w:szCs w:val="24"/>
          <w:lang w:val="lv-LV"/>
        </w:rPr>
        <w:t xml:space="preserve">EUR. </w:t>
      </w:r>
      <w:r w:rsidR="00115031" w:rsidRPr="00115031">
        <w:rPr>
          <w:iCs/>
          <w:sz w:val="24"/>
          <w:szCs w:val="24"/>
          <w:lang w:val="lv-LV"/>
        </w:rPr>
        <w:t>Apdrošināšanas polisē jābūt iekļautiem šādiem apdrošināšanas riskiem – nāve, invaliditāte un traumas; nepieciešama risku paplašināšana saistībā ar autosportu</w:t>
      </w:r>
      <w:r w:rsidRPr="002430EF">
        <w:rPr>
          <w:iCs/>
          <w:sz w:val="24"/>
          <w:szCs w:val="24"/>
          <w:lang w:val="lv-LV"/>
        </w:rPr>
        <w:t>.</w:t>
      </w:r>
    </w:p>
    <w:p w14:paraId="4C24D8E7" w14:textId="77777777" w:rsidR="0019790A" w:rsidRPr="0019790A" w:rsidRDefault="0019790A" w:rsidP="0019790A">
      <w:pPr>
        <w:numPr>
          <w:ilvl w:val="1"/>
          <w:numId w:val="32"/>
        </w:numPr>
        <w:tabs>
          <w:tab w:val="left" w:pos="600"/>
        </w:tabs>
        <w:spacing w:line="360" w:lineRule="auto"/>
        <w:ind w:left="993" w:hanging="567"/>
        <w:rPr>
          <w:iCs/>
          <w:sz w:val="24"/>
          <w:szCs w:val="24"/>
          <w:lang w:val="lv-LV"/>
        </w:rPr>
      </w:pPr>
      <w:r w:rsidRPr="0019790A">
        <w:rPr>
          <w:iCs/>
          <w:sz w:val="24"/>
          <w:szCs w:val="24"/>
          <w:lang w:val="lv-LV"/>
        </w:rPr>
        <w:t>Čempionāta un kausa izcīņas ietvaros tiek veidota komandu kausa izcīņa</w:t>
      </w:r>
    </w:p>
    <w:p w14:paraId="3CA1E2F2" w14:textId="77777777" w:rsidR="0019790A" w:rsidRPr="00115031" w:rsidRDefault="0019790A" w:rsidP="0019790A">
      <w:pPr>
        <w:numPr>
          <w:ilvl w:val="2"/>
          <w:numId w:val="32"/>
        </w:numPr>
        <w:spacing w:line="360" w:lineRule="auto"/>
        <w:jc w:val="both"/>
        <w:rPr>
          <w:sz w:val="24"/>
          <w:szCs w:val="24"/>
          <w:lang w:val="lv-LV"/>
        </w:rPr>
      </w:pPr>
      <w:r w:rsidRPr="00115031">
        <w:rPr>
          <w:sz w:val="24"/>
          <w:szCs w:val="24"/>
          <w:lang w:val="lv-LV"/>
        </w:rPr>
        <w:t xml:space="preserve">Komandas licences cena – </w:t>
      </w:r>
      <w:r w:rsidR="00115031" w:rsidRPr="00115031">
        <w:rPr>
          <w:sz w:val="24"/>
          <w:szCs w:val="24"/>
          <w:lang w:val="lv-LV"/>
        </w:rPr>
        <w:t>4</w:t>
      </w:r>
      <w:r w:rsidR="00D37CCD">
        <w:rPr>
          <w:sz w:val="24"/>
          <w:szCs w:val="24"/>
          <w:lang w:val="lv-LV"/>
        </w:rPr>
        <w:t>5</w:t>
      </w:r>
      <w:r w:rsidRPr="00115031">
        <w:rPr>
          <w:sz w:val="24"/>
          <w:szCs w:val="24"/>
          <w:lang w:val="lv-LV"/>
        </w:rPr>
        <w:t xml:space="preserve"> </w:t>
      </w:r>
      <w:r w:rsidR="000D5FC2" w:rsidRPr="00115031">
        <w:rPr>
          <w:sz w:val="24"/>
          <w:szCs w:val="24"/>
          <w:lang w:val="lv-LV"/>
        </w:rPr>
        <w:t>EUR</w:t>
      </w:r>
      <w:r w:rsidRPr="00115031">
        <w:rPr>
          <w:sz w:val="24"/>
          <w:szCs w:val="24"/>
          <w:lang w:val="lv-LV"/>
        </w:rPr>
        <w:t>.</w:t>
      </w:r>
    </w:p>
    <w:p w14:paraId="298C2D44" w14:textId="77777777" w:rsidR="0019790A" w:rsidRPr="0019790A" w:rsidRDefault="0019790A" w:rsidP="0019790A">
      <w:pPr>
        <w:pStyle w:val="BodyText"/>
        <w:numPr>
          <w:ilvl w:val="2"/>
          <w:numId w:val="32"/>
        </w:numPr>
        <w:tabs>
          <w:tab w:val="left" w:pos="600"/>
        </w:tabs>
        <w:spacing w:line="360" w:lineRule="auto"/>
        <w:rPr>
          <w:rFonts w:ascii="Times New Roman" w:hAnsi="Times New Roman"/>
          <w:iCs/>
          <w:szCs w:val="24"/>
        </w:rPr>
      </w:pPr>
      <w:r w:rsidRPr="0019790A">
        <w:rPr>
          <w:rFonts w:ascii="Times New Roman" w:hAnsi="Times New Roman"/>
          <w:iCs/>
          <w:szCs w:val="24"/>
        </w:rPr>
        <w:t>Maksimālais dalībnieku skaits komandā – pieci. Komandas dalībnieki drīkst startēt gan čempionāta, gan kausa izcīņas ieskaites klasēs.</w:t>
      </w:r>
    </w:p>
    <w:p w14:paraId="01B14AE5" w14:textId="77777777" w:rsidR="0019790A" w:rsidRPr="00DE34A3" w:rsidRDefault="0019790A" w:rsidP="0019790A">
      <w:pPr>
        <w:pStyle w:val="BodyText"/>
        <w:numPr>
          <w:ilvl w:val="2"/>
          <w:numId w:val="32"/>
        </w:numPr>
        <w:tabs>
          <w:tab w:val="left" w:pos="600"/>
        </w:tabs>
        <w:spacing w:line="360" w:lineRule="auto"/>
        <w:rPr>
          <w:rFonts w:ascii="Times New Roman" w:hAnsi="Times New Roman"/>
          <w:iCs/>
          <w:szCs w:val="24"/>
        </w:rPr>
      </w:pPr>
      <w:r>
        <w:rPr>
          <w:rFonts w:ascii="Times New Roman" w:hAnsi="Times New Roman"/>
          <w:iCs/>
          <w:szCs w:val="24"/>
        </w:rPr>
        <w:t>Čempionāta</w:t>
      </w:r>
      <w:r w:rsidRPr="00DE34A3">
        <w:rPr>
          <w:rFonts w:ascii="Times New Roman" w:hAnsi="Times New Roman"/>
          <w:iCs/>
          <w:szCs w:val="24"/>
        </w:rPr>
        <w:t xml:space="preserve"> </w:t>
      </w:r>
      <w:r>
        <w:rPr>
          <w:rFonts w:ascii="Times New Roman" w:hAnsi="Times New Roman"/>
          <w:iCs/>
          <w:szCs w:val="24"/>
        </w:rPr>
        <w:t xml:space="preserve">un kausa izcīņas </w:t>
      </w:r>
      <w:r w:rsidRPr="00DE34A3">
        <w:rPr>
          <w:rFonts w:ascii="Times New Roman" w:hAnsi="Times New Roman"/>
          <w:iCs/>
          <w:szCs w:val="24"/>
        </w:rPr>
        <w:t>laikā</w:t>
      </w:r>
      <w:r w:rsidRPr="00DE34A3">
        <w:rPr>
          <w:rFonts w:ascii="Times New Roman" w:hAnsi="Times New Roman"/>
          <w:szCs w:val="24"/>
        </w:rPr>
        <w:t xml:space="preserve"> komandā drīkst būt divas maiņas. </w:t>
      </w:r>
      <w:r w:rsidRPr="00DE34A3">
        <w:rPr>
          <w:rFonts w:ascii="Times New Roman" w:hAnsi="Times New Roman"/>
          <w:iCs/>
          <w:szCs w:val="24"/>
        </w:rPr>
        <w:t>Braucējs nevar sezonas laikā mainīt komandu vairāk kā vienu reizi.</w:t>
      </w:r>
    </w:p>
    <w:p w14:paraId="0992E7B8" w14:textId="77777777" w:rsidR="00492736" w:rsidRPr="00086F93" w:rsidRDefault="00492736" w:rsidP="00591A0C">
      <w:pPr>
        <w:pStyle w:val="BodyText"/>
        <w:tabs>
          <w:tab w:val="left" w:pos="600"/>
        </w:tabs>
        <w:spacing w:line="360" w:lineRule="auto"/>
        <w:rPr>
          <w:rFonts w:ascii="Times New Roman" w:hAnsi="Times New Roman"/>
          <w:iCs/>
          <w:szCs w:val="24"/>
        </w:rPr>
      </w:pPr>
    </w:p>
    <w:p w14:paraId="63D03DFC" w14:textId="77777777" w:rsidR="00591A0C" w:rsidRPr="00086F93" w:rsidRDefault="00C16397" w:rsidP="00E144B4">
      <w:pPr>
        <w:pStyle w:val="Heading1"/>
      </w:pPr>
      <w:r w:rsidRPr="00E144B4">
        <w:t>IESKAITES</w:t>
      </w:r>
      <w:r w:rsidRPr="00086F93">
        <w:t xml:space="preserve"> GRUPAS, </w:t>
      </w:r>
      <w:r w:rsidR="00591A0C" w:rsidRPr="00086F93">
        <w:t>SACENSĪBU AUTOMAŠĪNAS</w:t>
      </w:r>
      <w:r w:rsidRPr="00086F93">
        <w:t>, RIEPAS</w:t>
      </w:r>
    </w:p>
    <w:p w14:paraId="46E6C999" w14:textId="77777777" w:rsidR="00591A0C" w:rsidRPr="00086F93" w:rsidRDefault="00591A0C" w:rsidP="00C44616">
      <w:pPr>
        <w:numPr>
          <w:ilvl w:val="1"/>
          <w:numId w:val="32"/>
        </w:numPr>
        <w:tabs>
          <w:tab w:val="left" w:pos="851"/>
        </w:tabs>
        <w:spacing w:line="360" w:lineRule="auto"/>
        <w:jc w:val="both"/>
        <w:rPr>
          <w:iCs/>
          <w:sz w:val="24"/>
          <w:szCs w:val="24"/>
          <w:lang w:val="lv-LV"/>
        </w:rPr>
      </w:pPr>
      <w:r w:rsidRPr="00086F93">
        <w:rPr>
          <w:iCs/>
          <w:sz w:val="24"/>
          <w:szCs w:val="24"/>
          <w:lang w:val="lv-LV"/>
        </w:rPr>
        <w:t>Ieskaites grupas</w:t>
      </w:r>
    </w:p>
    <w:p w14:paraId="1ED0D411" w14:textId="77777777" w:rsidR="00591A0C" w:rsidRDefault="00CD5739" w:rsidP="0068003A">
      <w:pPr>
        <w:pStyle w:val="BodyText"/>
        <w:numPr>
          <w:ilvl w:val="2"/>
          <w:numId w:val="32"/>
        </w:numPr>
        <w:tabs>
          <w:tab w:val="left" w:pos="600"/>
        </w:tabs>
        <w:spacing w:line="360" w:lineRule="auto"/>
        <w:rPr>
          <w:rFonts w:ascii="Times New Roman" w:hAnsi="Times New Roman"/>
          <w:iCs/>
          <w:szCs w:val="24"/>
        </w:rPr>
      </w:pPr>
      <w:r>
        <w:rPr>
          <w:rFonts w:ascii="Times New Roman" w:hAnsi="Times New Roman"/>
          <w:iCs/>
          <w:szCs w:val="24"/>
        </w:rPr>
        <w:t xml:space="preserve">Čempiona </w:t>
      </w:r>
      <w:r w:rsidR="0068003A" w:rsidRPr="00086F93">
        <w:rPr>
          <w:rFonts w:ascii="Times New Roman" w:hAnsi="Times New Roman"/>
          <w:iCs/>
          <w:szCs w:val="24"/>
        </w:rPr>
        <w:t xml:space="preserve">tituls </w:t>
      </w:r>
      <w:r w:rsidR="00591A0C" w:rsidRPr="00086F93">
        <w:rPr>
          <w:rFonts w:ascii="Times New Roman" w:hAnsi="Times New Roman"/>
          <w:iCs/>
          <w:szCs w:val="24"/>
        </w:rPr>
        <w:t xml:space="preserve">tiek izcīnīts </w:t>
      </w:r>
      <w:r w:rsidR="00B04A51">
        <w:rPr>
          <w:rFonts w:ascii="Times New Roman" w:hAnsi="Times New Roman"/>
          <w:iCs/>
          <w:szCs w:val="24"/>
        </w:rPr>
        <w:t>6</w:t>
      </w:r>
      <w:r w:rsidR="00591A0C" w:rsidRPr="00086F93">
        <w:rPr>
          <w:rFonts w:ascii="Times New Roman" w:hAnsi="Times New Roman"/>
          <w:iCs/>
          <w:szCs w:val="24"/>
        </w:rPr>
        <w:t xml:space="preserve"> automobiļu ieskaites grupās: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08"/>
      </w:tblGrid>
      <w:tr w:rsidR="00C83C6C" w:rsidRPr="00580ACF" w14:paraId="6D618E64" w14:textId="77777777" w:rsidTr="00250187">
        <w:trPr>
          <w:jc w:val="center"/>
        </w:trPr>
        <w:tc>
          <w:tcPr>
            <w:tcW w:w="871" w:type="pct"/>
            <w:shd w:val="clear" w:color="auto" w:fill="auto"/>
          </w:tcPr>
          <w:p w14:paraId="4C644FB7" w14:textId="77777777" w:rsidR="00C83C6C" w:rsidRPr="00580ACF" w:rsidRDefault="00046AF8" w:rsidP="00580ACF">
            <w:pPr>
              <w:pStyle w:val="BodyText"/>
              <w:tabs>
                <w:tab w:val="left" w:pos="600"/>
              </w:tabs>
              <w:spacing w:line="360" w:lineRule="auto"/>
              <w:rPr>
                <w:rFonts w:ascii="Times New Roman" w:hAnsi="Times New Roman"/>
                <w:iCs/>
                <w:szCs w:val="24"/>
              </w:rPr>
            </w:pPr>
            <w:r w:rsidRPr="00580ACF">
              <w:rPr>
                <w:rFonts w:ascii="Times New Roman" w:hAnsi="Times New Roman"/>
                <w:iCs/>
                <w:szCs w:val="24"/>
              </w:rPr>
              <w:lastRenderedPageBreak/>
              <w:t xml:space="preserve">FWD </w:t>
            </w:r>
            <w:r w:rsidR="00C83C6C" w:rsidRPr="00580ACF">
              <w:rPr>
                <w:rFonts w:ascii="Times New Roman" w:hAnsi="Times New Roman"/>
                <w:iCs/>
                <w:szCs w:val="24"/>
              </w:rPr>
              <w:t>1600</w:t>
            </w:r>
          </w:p>
        </w:tc>
        <w:tc>
          <w:tcPr>
            <w:tcW w:w="4129" w:type="pct"/>
            <w:shd w:val="clear" w:color="auto" w:fill="auto"/>
          </w:tcPr>
          <w:p w14:paraId="3F52FA85" w14:textId="688F6D09" w:rsidR="00C83C6C" w:rsidRPr="00580ACF" w:rsidRDefault="00C83C6C" w:rsidP="00580ACF">
            <w:pPr>
              <w:pStyle w:val="BodyText"/>
              <w:tabs>
                <w:tab w:val="left" w:pos="600"/>
              </w:tabs>
              <w:spacing w:line="360" w:lineRule="auto"/>
              <w:rPr>
                <w:rFonts w:ascii="Times New Roman" w:hAnsi="Times New Roman"/>
                <w:iCs/>
                <w:szCs w:val="24"/>
              </w:rPr>
            </w:pPr>
            <w:r w:rsidRPr="00580ACF">
              <w:rPr>
                <w:rFonts w:ascii="Times New Roman" w:hAnsi="Times New Roman"/>
                <w:iCs/>
                <w:szCs w:val="24"/>
              </w:rPr>
              <w:t xml:space="preserve">Priekšas piedziņas standarta automašīnas </w:t>
            </w:r>
            <w:r w:rsidR="00046AF8" w:rsidRPr="00580ACF">
              <w:rPr>
                <w:rFonts w:ascii="Times New Roman" w:hAnsi="Times New Roman"/>
                <w:iCs/>
                <w:szCs w:val="24"/>
              </w:rPr>
              <w:t xml:space="preserve">ar </w:t>
            </w:r>
            <w:r w:rsidR="000B6A21">
              <w:rPr>
                <w:rFonts w:ascii="Times New Roman" w:hAnsi="Times New Roman"/>
                <w:iCs/>
                <w:szCs w:val="24"/>
              </w:rPr>
              <w:t>dzinēja darba tilpum</w:t>
            </w:r>
            <w:r w:rsidR="00552840">
              <w:rPr>
                <w:rFonts w:ascii="Times New Roman" w:hAnsi="Times New Roman"/>
                <w:iCs/>
                <w:szCs w:val="24"/>
              </w:rPr>
              <w:t>u līdz 1600 </w:t>
            </w:r>
            <w:r w:rsidRPr="00580ACF">
              <w:rPr>
                <w:rFonts w:ascii="Times New Roman" w:hAnsi="Times New Roman"/>
                <w:iCs/>
                <w:szCs w:val="24"/>
              </w:rPr>
              <w:t>cm</w:t>
            </w:r>
            <w:r w:rsidRPr="00596253">
              <w:rPr>
                <w:rFonts w:ascii="Times New Roman" w:hAnsi="Times New Roman"/>
                <w:iCs/>
                <w:szCs w:val="24"/>
                <w:vertAlign w:val="superscript"/>
              </w:rPr>
              <w:t>3</w:t>
            </w:r>
            <w:r w:rsidR="009F4FA7" w:rsidRPr="00580ACF">
              <w:rPr>
                <w:rFonts w:ascii="Times New Roman" w:hAnsi="Times New Roman"/>
                <w:iCs/>
                <w:szCs w:val="24"/>
              </w:rPr>
              <w:t>.</w:t>
            </w:r>
          </w:p>
        </w:tc>
      </w:tr>
      <w:tr w:rsidR="00C83C6C" w:rsidRPr="00580ACF" w14:paraId="22B22E6B" w14:textId="77777777" w:rsidTr="00250187">
        <w:trPr>
          <w:jc w:val="center"/>
        </w:trPr>
        <w:tc>
          <w:tcPr>
            <w:tcW w:w="871" w:type="pct"/>
            <w:shd w:val="clear" w:color="auto" w:fill="auto"/>
          </w:tcPr>
          <w:p w14:paraId="52A07682" w14:textId="77777777" w:rsidR="00C83C6C" w:rsidRPr="00580ACF" w:rsidRDefault="00046AF8" w:rsidP="00580ACF">
            <w:pPr>
              <w:pStyle w:val="BodyText"/>
              <w:tabs>
                <w:tab w:val="left" w:pos="600"/>
              </w:tabs>
              <w:spacing w:line="360" w:lineRule="auto"/>
              <w:rPr>
                <w:rFonts w:ascii="Times New Roman" w:hAnsi="Times New Roman"/>
                <w:iCs/>
                <w:szCs w:val="24"/>
              </w:rPr>
            </w:pPr>
            <w:r w:rsidRPr="00580ACF">
              <w:rPr>
                <w:rFonts w:ascii="Times New Roman" w:hAnsi="Times New Roman"/>
                <w:iCs/>
                <w:szCs w:val="24"/>
              </w:rPr>
              <w:t>2WD</w:t>
            </w:r>
          </w:p>
        </w:tc>
        <w:tc>
          <w:tcPr>
            <w:tcW w:w="4129" w:type="pct"/>
            <w:shd w:val="clear" w:color="auto" w:fill="auto"/>
          </w:tcPr>
          <w:p w14:paraId="70EF2D85" w14:textId="5C878152" w:rsidR="00C83C6C" w:rsidRPr="00580ACF" w:rsidRDefault="00C83C6C" w:rsidP="00580ACF">
            <w:pPr>
              <w:pStyle w:val="BodyText"/>
              <w:tabs>
                <w:tab w:val="left" w:pos="600"/>
              </w:tabs>
              <w:spacing w:line="360" w:lineRule="auto"/>
              <w:rPr>
                <w:rFonts w:ascii="Times New Roman" w:hAnsi="Times New Roman"/>
                <w:iCs/>
                <w:szCs w:val="24"/>
              </w:rPr>
            </w:pPr>
            <w:r w:rsidRPr="00580ACF">
              <w:rPr>
                <w:rFonts w:ascii="Times New Roman" w:hAnsi="Times New Roman"/>
                <w:iCs/>
                <w:szCs w:val="24"/>
              </w:rPr>
              <w:t xml:space="preserve">Priekšas piedziņas standarta automašīnas </w:t>
            </w:r>
            <w:r w:rsidR="00046AF8" w:rsidRPr="00580ACF">
              <w:rPr>
                <w:rFonts w:ascii="Times New Roman" w:hAnsi="Times New Roman"/>
                <w:iCs/>
                <w:szCs w:val="24"/>
              </w:rPr>
              <w:t xml:space="preserve">ar </w:t>
            </w:r>
            <w:r w:rsidR="000B6A21">
              <w:rPr>
                <w:rFonts w:ascii="Times New Roman" w:hAnsi="Times New Roman"/>
                <w:iCs/>
                <w:szCs w:val="24"/>
              </w:rPr>
              <w:t>dzinēja darba tilpum</w:t>
            </w:r>
            <w:r w:rsidR="00552840">
              <w:rPr>
                <w:rFonts w:ascii="Times New Roman" w:hAnsi="Times New Roman"/>
                <w:iCs/>
                <w:szCs w:val="24"/>
              </w:rPr>
              <w:t>u virs 1600 </w:t>
            </w:r>
            <w:r w:rsidR="00046AF8" w:rsidRPr="00580ACF">
              <w:rPr>
                <w:rFonts w:ascii="Times New Roman" w:hAnsi="Times New Roman"/>
                <w:iCs/>
                <w:szCs w:val="24"/>
              </w:rPr>
              <w:t>cm</w:t>
            </w:r>
            <w:r w:rsidR="00046AF8" w:rsidRPr="00596253">
              <w:rPr>
                <w:rFonts w:ascii="Times New Roman" w:hAnsi="Times New Roman"/>
                <w:iCs/>
                <w:szCs w:val="24"/>
                <w:vertAlign w:val="superscript"/>
              </w:rPr>
              <w:t>3</w:t>
            </w:r>
            <w:r w:rsidR="00046AF8" w:rsidRPr="00580ACF">
              <w:rPr>
                <w:rFonts w:ascii="Times New Roman" w:hAnsi="Times New Roman"/>
                <w:iCs/>
                <w:szCs w:val="24"/>
              </w:rPr>
              <w:t>. A</w:t>
            </w:r>
            <w:r w:rsidR="00387732" w:rsidRPr="00580ACF">
              <w:rPr>
                <w:rFonts w:ascii="Times New Roman" w:hAnsi="Times New Roman"/>
                <w:iCs/>
                <w:szCs w:val="24"/>
              </w:rPr>
              <w:t>izmugures piedziņas standarta au</w:t>
            </w:r>
            <w:r w:rsidR="007242F5" w:rsidRPr="00580ACF">
              <w:rPr>
                <w:rFonts w:ascii="Times New Roman" w:hAnsi="Times New Roman"/>
                <w:iCs/>
                <w:szCs w:val="24"/>
              </w:rPr>
              <w:t>tomašīnas ar dzinēja novietojumu</w:t>
            </w:r>
            <w:r w:rsidR="00387732" w:rsidRPr="00580ACF">
              <w:rPr>
                <w:rFonts w:ascii="Times New Roman" w:hAnsi="Times New Roman"/>
                <w:iCs/>
                <w:szCs w:val="24"/>
              </w:rPr>
              <w:t xml:space="preserve"> aiz vidus ass</w:t>
            </w:r>
            <w:r w:rsidR="00046AF8" w:rsidRPr="00580ACF">
              <w:rPr>
                <w:rFonts w:ascii="Times New Roman" w:hAnsi="Times New Roman"/>
                <w:iCs/>
                <w:szCs w:val="24"/>
              </w:rPr>
              <w:t xml:space="preserve"> (</w:t>
            </w:r>
            <w:r w:rsidR="000B6A21">
              <w:rPr>
                <w:rFonts w:ascii="Times New Roman" w:hAnsi="Times New Roman"/>
                <w:iCs/>
                <w:szCs w:val="24"/>
              </w:rPr>
              <w:t>dzinēja darba tilpum</w:t>
            </w:r>
            <w:r w:rsidR="00046AF8" w:rsidRPr="00580ACF">
              <w:rPr>
                <w:rFonts w:ascii="Times New Roman" w:hAnsi="Times New Roman"/>
                <w:iCs/>
                <w:szCs w:val="24"/>
              </w:rPr>
              <w:t>s – brīvs)</w:t>
            </w:r>
            <w:r w:rsidR="009F4FA7" w:rsidRPr="00580ACF">
              <w:rPr>
                <w:rFonts w:ascii="Times New Roman" w:hAnsi="Times New Roman"/>
                <w:iCs/>
                <w:szCs w:val="24"/>
              </w:rPr>
              <w:t>.</w:t>
            </w:r>
          </w:p>
        </w:tc>
      </w:tr>
      <w:tr w:rsidR="00C83C6C" w:rsidRPr="00580ACF" w14:paraId="294A9546" w14:textId="77777777" w:rsidTr="00250187">
        <w:trPr>
          <w:jc w:val="center"/>
        </w:trPr>
        <w:tc>
          <w:tcPr>
            <w:tcW w:w="871" w:type="pct"/>
            <w:shd w:val="clear" w:color="auto" w:fill="auto"/>
          </w:tcPr>
          <w:p w14:paraId="28AB9650" w14:textId="77777777" w:rsidR="00C83C6C" w:rsidRPr="00580ACF" w:rsidRDefault="00C83C6C" w:rsidP="00580ACF">
            <w:pPr>
              <w:pStyle w:val="BodyText"/>
              <w:tabs>
                <w:tab w:val="left" w:pos="600"/>
              </w:tabs>
              <w:spacing w:line="360" w:lineRule="auto"/>
              <w:rPr>
                <w:rFonts w:ascii="Times New Roman" w:hAnsi="Times New Roman"/>
                <w:iCs/>
                <w:szCs w:val="24"/>
              </w:rPr>
            </w:pPr>
            <w:r w:rsidRPr="00580ACF">
              <w:rPr>
                <w:rFonts w:ascii="Times New Roman" w:hAnsi="Times New Roman"/>
                <w:iCs/>
                <w:szCs w:val="24"/>
              </w:rPr>
              <w:t xml:space="preserve">RWD </w:t>
            </w:r>
          </w:p>
        </w:tc>
        <w:tc>
          <w:tcPr>
            <w:tcW w:w="4129" w:type="pct"/>
            <w:shd w:val="clear" w:color="auto" w:fill="auto"/>
          </w:tcPr>
          <w:p w14:paraId="59B253ED" w14:textId="2C271A23" w:rsidR="00C83C6C" w:rsidRPr="00580ACF" w:rsidRDefault="00C83C6C" w:rsidP="00580ACF">
            <w:pPr>
              <w:pStyle w:val="BodyText"/>
              <w:tabs>
                <w:tab w:val="left" w:pos="600"/>
              </w:tabs>
              <w:spacing w:line="360" w:lineRule="auto"/>
              <w:rPr>
                <w:rFonts w:ascii="Times New Roman" w:hAnsi="Times New Roman"/>
                <w:iCs/>
                <w:szCs w:val="24"/>
              </w:rPr>
            </w:pPr>
            <w:r w:rsidRPr="00580ACF">
              <w:rPr>
                <w:rFonts w:ascii="Times New Roman" w:hAnsi="Times New Roman"/>
                <w:iCs/>
                <w:szCs w:val="24"/>
              </w:rPr>
              <w:t>Klasi</w:t>
            </w:r>
            <w:r w:rsidR="00046AF8" w:rsidRPr="00580ACF">
              <w:rPr>
                <w:rFonts w:ascii="Times New Roman" w:hAnsi="Times New Roman"/>
                <w:iCs/>
                <w:szCs w:val="24"/>
              </w:rPr>
              <w:t>skās aizmugures piedziņas (dzinēj</w:t>
            </w:r>
            <w:r w:rsidRPr="00580ACF">
              <w:rPr>
                <w:rFonts w:ascii="Times New Roman" w:hAnsi="Times New Roman"/>
                <w:iCs/>
                <w:szCs w:val="24"/>
              </w:rPr>
              <w:t>s un piedziņa atrodas uz dažādām asīm) standarta</w:t>
            </w:r>
            <w:r w:rsidR="00F12D6A" w:rsidRPr="00580ACF">
              <w:rPr>
                <w:rFonts w:ascii="Times New Roman" w:hAnsi="Times New Roman"/>
                <w:iCs/>
                <w:szCs w:val="24"/>
              </w:rPr>
              <w:t xml:space="preserve"> </w:t>
            </w:r>
            <w:r w:rsidRPr="00580ACF">
              <w:rPr>
                <w:rFonts w:ascii="Times New Roman" w:hAnsi="Times New Roman"/>
                <w:iCs/>
                <w:szCs w:val="24"/>
              </w:rPr>
              <w:t>auto</w:t>
            </w:r>
            <w:r w:rsidR="009F4FA7" w:rsidRPr="00580ACF">
              <w:rPr>
                <w:rFonts w:ascii="Times New Roman" w:hAnsi="Times New Roman"/>
                <w:iCs/>
                <w:szCs w:val="24"/>
              </w:rPr>
              <w:t>mašīnas</w:t>
            </w:r>
            <w:r w:rsidR="007242F5" w:rsidRPr="00580ACF">
              <w:rPr>
                <w:rFonts w:ascii="Times New Roman" w:hAnsi="Times New Roman"/>
                <w:iCs/>
                <w:szCs w:val="24"/>
              </w:rPr>
              <w:t xml:space="preserve"> (</w:t>
            </w:r>
            <w:r w:rsidR="000B6A21">
              <w:rPr>
                <w:rFonts w:ascii="Times New Roman" w:hAnsi="Times New Roman"/>
                <w:iCs/>
                <w:szCs w:val="24"/>
              </w:rPr>
              <w:t>dzinēja darba tilpum</w:t>
            </w:r>
            <w:r w:rsidR="007242F5" w:rsidRPr="00580ACF">
              <w:rPr>
                <w:rFonts w:ascii="Times New Roman" w:hAnsi="Times New Roman"/>
                <w:iCs/>
                <w:szCs w:val="24"/>
              </w:rPr>
              <w:t>s – brīvs)</w:t>
            </w:r>
            <w:r w:rsidR="009F4FA7" w:rsidRPr="00580ACF">
              <w:rPr>
                <w:rFonts w:ascii="Times New Roman" w:hAnsi="Times New Roman"/>
                <w:iCs/>
                <w:szCs w:val="24"/>
              </w:rPr>
              <w:t>.</w:t>
            </w:r>
          </w:p>
        </w:tc>
      </w:tr>
      <w:tr w:rsidR="00C83C6C" w:rsidRPr="00580ACF" w14:paraId="7D49A07D" w14:textId="77777777" w:rsidTr="00250187">
        <w:trPr>
          <w:jc w:val="center"/>
        </w:trPr>
        <w:tc>
          <w:tcPr>
            <w:tcW w:w="871" w:type="pct"/>
            <w:shd w:val="clear" w:color="auto" w:fill="auto"/>
          </w:tcPr>
          <w:p w14:paraId="2D4D60AB" w14:textId="77777777" w:rsidR="00C83C6C" w:rsidRPr="00580ACF" w:rsidRDefault="00C83C6C" w:rsidP="00580ACF">
            <w:pPr>
              <w:pStyle w:val="BodyText"/>
              <w:tabs>
                <w:tab w:val="left" w:pos="600"/>
              </w:tabs>
              <w:spacing w:line="360" w:lineRule="auto"/>
              <w:rPr>
                <w:rFonts w:ascii="Times New Roman" w:hAnsi="Times New Roman"/>
                <w:iCs/>
                <w:szCs w:val="24"/>
              </w:rPr>
            </w:pPr>
            <w:r w:rsidRPr="00580ACF">
              <w:rPr>
                <w:rFonts w:ascii="Times New Roman" w:hAnsi="Times New Roman"/>
                <w:iCs/>
                <w:szCs w:val="24"/>
              </w:rPr>
              <w:t>VAZ Historic Open</w:t>
            </w:r>
          </w:p>
        </w:tc>
        <w:tc>
          <w:tcPr>
            <w:tcW w:w="4129" w:type="pct"/>
            <w:shd w:val="clear" w:color="auto" w:fill="auto"/>
          </w:tcPr>
          <w:p w14:paraId="0C82497B" w14:textId="77777777" w:rsidR="00C83C6C" w:rsidRPr="00580ACF" w:rsidRDefault="00C83C6C" w:rsidP="00580ACF">
            <w:pPr>
              <w:pStyle w:val="BodyText"/>
              <w:tabs>
                <w:tab w:val="left" w:pos="600"/>
              </w:tabs>
              <w:spacing w:line="360" w:lineRule="auto"/>
              <w:rPr>
                <w:rFonts w:ascii="Times New Roman" w:hAnsi="Times New Roman"/>
                <w:iCs/>
                <w:szCs w:val="24"/>
              </w:rPr>
            </w:pPr>
            <w:r w:rsidRPr="00580ACF">
              <w:rPr>
                <w:rFonts w:ascii="Times New Roman" w:hAnsi="Times New Roman"/>
                <w:iCs/>
                <w:szCs w:val="24"/>
              </w:rPr>
              <w:t xml:space="preserve">Aizmugures piedziņas automašīnas VAZ, Moskvich un GAZ (Volga), kā arī Historic RWD automašīnas, kuru modeļi ir ražoti pirms 1984. gada un kuras ir sagatavotas atbilstoši šādu automašīnu autoklubu noteikumiem vai  LAF Krosa komisijas Folkreisa noteikumiem vai citu LAF sporta komisiju noteikumiem šāda tipa automašīnām. </w:t>
            </w:r>
          </w:p>
        </w:tc>
      </w:tr>
      <w:tr w:rsidR="008C4870" w:rsidRPr="00580ACF" w14:paraId="607B8539" w14:textId="77777777" w:rsidTr="00250187">
        <w:trPr>
          <w:jc w:val="center"/>
        </w:trPr>
        <w:tc>
          <w:tcPr>
            <w:tcW w:w="871" w:type="pct"/>
            <w:shd w:val="clear" w:color="auto" w:fill="auto"/>
          </w:tcPr>
          <w:p w14:paraId="0C9ECD14" w14:textId="133D0129" w:rsidR="008C4870" w:rsidRPr="00580ACF" w:rsidRDefault="00DB5C5B" w:rsidP="00580ACF">
            <w:pPr>
              <w:pStyle w:val="BodyText"/>
              <w:tabs>
                <w:tab w:val="left" w:pos="600"/>
              </w:tabs>
              <w:spacing w:line="360" w:lineRule="auto"/>
              <w:rPr>
                <w:rFonts w:ascii="Times New Roman" w:hAnsi="Times New Roman"/>
                <w:iCs/>
                <w:szCs w:val="24"/>
              </w:rPr>
            </w:pPr>
            <w:r>
              <w:rPr>
                <w:rFonts w:ascii="Times New Roman" w:hAnsi="Times New Roman"/>
                <w:iCs/>
                <w:szCs w:val="24"/>
              </w:rPr>
              <w:t>4</w:t>
            </w:r>
            <w:r w:rsidR="008C4870" w:rsidRPr="00580ACF">
              <w:rPr>
                <w:rFonts w:ascii="Times New Roman" w:hAnsi="Times New Roman"/>
                <w:iCs/>
                <w:szCs w:val="24"/>
              </w:rPr>
              <w:t>WD</w:t>
            </w:r>
          </w:p>
        </w:tc>
        <w:tc>
          <w:tcPr>
            <w:tcW w:w="4129" w:type="pct"/>
            <w:shd w:val="clear" w:color="auto" w:fill="auto"/>
          </w:tcPr>
          <w:p w14:paraId="432E40DF" w14:textId="06ABD3F9" w:rsidR="008C4870" w:rsidRPr="00580ACF" w:rsidRDefault="008C4870" w:rsidP="00580ACF">
            <w:pPr>
              <w:pStyle w:val="BodyText"/>
              <w:tabs>
                <w:tab w:val="left" w:pos="600"/>
              </w:tabs>
              <w:spacing w:line="360" w:lineRule="auto"/>
              <w:rPr>
                <w:rFonts w:ascii="Times New Roman" w:hAnsi="Times New Roman"/>
                <w:iCs/>
                <w:szCs w:val="24"/>
              </w:rPr>
            </w:pPr>
            <w:r w:rsidRPr="00580ACF">
              <w:rPr>
                <w:rFonts w:ascii="Times New Roman" w:hAnsi="Times New Roman"/>
                <w:iCs/>
                <w:szCs w:val="24"/>
              </w:rPr>
              <w:t xml:space="preserve">Standarta </w:t>
            </w:r>
            <w:r w:rsidR="00DB5C5B" w:rsidRPr="00DB5C5B">
              <w:rPr>
                <w:rFonts w:ascii="Times New Roman" w:hAnsi="Times New Roman"/>
                <w:iCs/>
                <w:szCs w:val="24"/>
              </w:rPr>
              <w:t xml:space="preserve">pilnpiedziņas a/m ar atmosfērisko dzinēju un </w:t>
            </w:r>
            <w:r w:rsidR="00DB5C5B" w:rsidRPr="008114A1">
              <w:rPr>
                <w:rFonts w:ascii="Times New Roman" w:hAnsi="Times New Roman"/>
                <w:iCs/>
                <w:szCs w:val="24"/>
              </w:rPr>
              <w:t>dzinēja darba tilpumu līdz 2800 cm</w:t>
            </w:r>
            <w:r w:rsidR="00DB5C5B" w:rsidRPr="008114A1">
              <w:rPr>
                <w:rFonts w:ascii="Times New Roman" w:hAnsi="Times New Roman"/>
                <w:iCs/>
                <w:szCs w:val="24"/>
                <w:vertAlign w:val="superscript"/>
              </w:rPr>
              <w:t>3</w:t>
            </w:r>
            <w:r w:rsidRPr="00580ACF">
              <w:rPr>
                <w:rFonts w:ascii="Times New Roman" w:hAnsi="Times New Roman"/>
                <w:iCs/>
                <w:szCs w:val="24"/>
              </w:rPr>
              <w:t>.</w:t>
            </w:r>
          </w:p>
        </w:tc>
      </w:tr>
      <w:tr w:rsidR="008C4870" w:rsidRPr="00580ACF" w14:paraId="008CB507" w14:textId="77777777" w:rsidTr="00250187">
        <w:trPr>
          <w:jc w:val="center"/>
        </w:trPr>
        <w:tc>
          <w:tcPr>
            <w:tcW w:w="871" w:type="pct"/>
            <w:shd w:val="clear" w:color="auto" w:fill="auto"/>
          </w:tcPr>
          <w:p w14:paraId="7DB2D038" w14:textId="2662451B" w:rsidR="008C4870" w:rsidRPr="00580ACF" w:rsidRDefault="008C4870" w:rsidP="00DB5C5B">
            <w:pPr>
              <w:pStyle w:val="BodyText"/>
              <w:tabs>
                <w:tab w:val="left" w:pos="600"/>
              </w:tabs>
              <w:spacing w:line="360" w:lineRule="auto"/>
              <w:rPr>
                <w:rFonts w:ascii="Times New Roman" w:hAnsi="Times New Roman"/>
                <w:iCs/>
                <w:szCs w:val="24"/>
              </w:rPr>
            </w:pPr>
            <w:r w:rsidRPr="00580ACF">
              <w:rPr>
                <w:rFonts w:ascii="Times New Roman" w:hAnsi="Times New Roman"/>
                <w:iCs/>
                <w:szCs w:val="24"/>
              </w:rPr>
              <w:t>4WD+</w:t>
            </w:r>
          </w:p>
        </w:tc>
        <w:tc>
          <w:tcPr>
            <w:tcW w:w="4129" w:type="pct"/>
            <w:shd w:val="clear" w:color="auto" w:fill="auto"/>
          </w:tcPr>
          <w:p w14:paraId="4A52932A" w14:textId="4D663580" w:rsidR="00215289" w:rsidRDefault="008C4870" w:rsidP="00215289">
            <w:pPr>
              <w:pStyle w:val="BodyText"/>
              <w:tabs>
                <w:tab w:val="left" w:pos="600"/>
              </w:tabs>
              <w:spacing w:line="360" w:lineRule="auto"/>
              <w:rPr>
                <w:rFonts w:ascii="Times New Roman" w:hAnsi="Times New Roman"/>
                <w:iCs/>
                <w:szCs w:val="24"/>
              </w:rPr>
            </w:pPr>
            <w:r w:rsidRPr="00580ACF">
              <w:rPr>
                <w:rFonts w:ascii="Times New Roman" w:hAnsi="Times New Roman"/>
                <w:iCs/>
                <w:szCs w:val="24"/>
              </w:rPr>
              <w:t xml:space="preserve">Standarta pilnpiedziņas </w:t>
            </w:r>
            <w:r w:rsidRPr="008114A1">
              <w:rPr>
                <w:rFonts w:ascii="Times New Roman" w:hAnsi="Times New Roman"/>
                <w:iCs/>
                <w:szCs w:val="24"/>
              </w:rPr>
              <w:t>automašīnas</w:t>
            </w:r>
            <w:r w:rsidR="00215289">
              <w:rPr>
                <w:rFonts w:ascii="Times New Roman" w:hAnsi="Times New Roman"/>
                <w:iCs/>
                <w:szCs w:val="24"/>
              </w:rPr>
              <w:t>:</w:t>
            </w:r>
          </w:p>
          <w:p w14:paraId="09649FB3" w14:textId="5952B7FF" w:rsidR="00215289" w:rsidRPr="00215289" w:rsidRDefault="00215289" w:rsidP="00215289">
            <w:pPr>
              <w:pStyle w:val="BodyText"/>
              <w:numPr>
                <w:ilvl w:val="0"/>
                <w:numId w:val="49"/>
              </w:numPr>
              <w:tabs>
                <w:tab w:val="left" w:pos="600"/>
              </w:tabs>
              <w:spacing w:line="360" w:lineRule="auto"/>
              <w:rPr>
                <w:rFonts w:ascii="Times New Roman" w:hAnsi="Times New Roman"/>
                <w:iCs/>
                <w:szCs w:val="24"/>
              </w:rPr>
            </w:pPr>
            <w:r>
              <w:rPr>
                <w:rFonts w:ascii="Times New Roman" w:hAnsi="Times New Roman"/>
                <w:iCs/>
                <w:szCs w:val="24"/>
              </w:rPr>
              <w:t xml:space="preserve">ar </w:t>
            </w:r>
            <w:r w:rsidR="00DB5C5B" w:rsidRPr="008114A1">
              <w:rPr>
                <w:rFonts w:ascii="Times New Roman" w:hAnsi="Times New Roman"/>
                <w:iCs/>
                <w:szCs w:val="24"/>
              </w:rPr>
              <w:t>atmosfērisko dzinēju un dzinēja darba tilpumu virs 2800 cm</w:t>
            </w:r>
            <w:r w:rsidR="00DB5C5B" w:rsidRPr="008114A1">
              <w:rPr>
                <w:rFonts w:ascii="Times New Roman" w:hAnsi="Times New Roman"/>
                <w:iCs/>
                <w:szCs w:val="24"/>
                <w:vertAlign w:val="superscript"/>
              </w:rPr>
              <w:t>3</w:t>
            </w:r>
            <w:r w:rsidRPr="00215289">
              <w:rPr>
                <w:rFonts w:ascii="Times New Roman" w:hAnsi="Times New Roman"/>
                <w:iCs/>
                <w:szCs w:val="24"/>
              </w:rPr>
              <w:t>;</w:t>
            </w:r>
          </w:p>
          <w:p w14:paraId="4FEADF7E" w14:textId="50305DBF" w:rsidR="008C4870" w:rsidRPr="00580ACF" w:rsidRDefault="008C4870" w:rsidP="00215289">
            <w:pPr>
              <w:pStyle w:val="BodyText"/>
              <w:numPr>
                <w:ilvl w:val="0"/>
                <w:numId w:val="49"/>
              </w:numPr>
              <w:tabs>
                <w:tab w:val="left" w:pos="600"/>
              </w:tabs>
              <w:spacing w:line="360" w:lineRule="auto"/>
              <w:rPr>
                <w:rFonts w:ascii="Times New Roman" w:hAnsi="Times New Roman"/>
                <w:iCs/>
                <w:szCs w:val="24"/>
              </w:rPr>
            </w:pPr>
            <w:r w:rsidRPr="008114A1">
              <w:rPr>
                <w:rFonts w:ascii="Times New Roman" w:hAnsi="Times New Roman"/>
                <w:iCs/>
                <w:szCs w:val="24"/>
              </w:rPr>
              <w:t>ar piespiedu gaisa ieplūdi dzinējiem</w:t>
            </w:r>
            <w:r w:rsidRPr="00580ACF">
              <w:rPr>
                <w:rFonts w:ascii="Times New Roman" w:hAnsi="Times New Roman"/>
                <w:iCs/>
                <w:szCs w:val="24"/>
              </w:rPr>
              <w:t>.</w:t>
            </w:r>
          </w:p>
        </w:tc>
      </w:tr>
    </w:tbl>
    <w:p w14:paraId="31096F43" w14:textId="744F3A4A" w:rsidR="00E97CD8" w:rsidRDefault="00E97CD8" w:rsidP="00E97CD8">
      <w:pPr>
        <w:pStyle w:val="BodyText"/>
        <w:tabs>
          <w:tab w:val="left" w:pos="600"/>
        </w:tabs>
        <w:spacing w:line="360" w:lineRule="auto"/>
        <w:ind w:left="851"/>
        <w:rPr>
          <w:rFonts w:ascii="Times New Roman" w:hAnsi="Times New Roman"/>
          <w:iCs/>
          <w:szCs w:val="24"/>
        </w:rPr>
      </w:pPr>
    </w:p>
    <w:p w14:paraId="51FE2D24" w14:textId="77777777" w:rsidR="00C83C6C" w:rsidRDefault="00CD5739" w:rsidP="0094614F">
      <w:pPr>
        <w:pStyle w:val="BodyText"/>
        <w:numPr>
          <w:ilvl w:val="1"/>
          <w:numId w:val="32"/>
        </w:numPr>
        <w:tabs>
          <w:tab w:val="left" w:pos="600"/>
        </w:tabs>
        <w:spacing w:line="360" w:lineRule="auto"/>
        <w:rPr>
          <w:rFonts w:ascii="Times New Roman" w:hAnsi="Times New Roman"/>
          <w:iCs/>
          <w:szCs w:val="24"/>
        </w:rPr>
      </w:pPr>
      <w:r>
        <w:rPr>
          <w:rFonts w:ascii="Times New Roman" w:hAnsi="Times New Roman"/>
          <w:iCs/>
          <w:szCs w:val="24"/>
        </w:rPr>
        <w:t>Kausa ieguvēja tituls tiek</w:t>
      </w:r>
      <w:r w:rsidR="00B04A51">
        <w:rPr>
          <w:rFonts w:ascii="Times New Roman" w:hAnsi="Times New Roman"/>
          <w:iCs/>
          <w:szCs w:val="24"/>
        </w:rPr>
        <w:t xml:space="preserve"> izcīnīts 3</w:t>
      </w:r>
      <w:r>
        <w:rPr>
          <w:rFonts w:ascii="Times New Roman" w:hAnsi="Times New Roman"/>
          <w:iCs/>
          <w:szCs w:val="24"/>
        </w:rPr>
        <w:t xml:space="preserve"> automobiļu ieskaites grupās: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08"/>
      </w:tblGrid>
      <w:tr w:rsidR="00CF7134" w:rsidRPr="006E74A3" w14:paraId="136F529D" w14:textId="77777777" w:rsidTr="00250187">
        <w:trPr>
          <w:jc w:val="center"/>
        </w:trPr>
        <w:tc>
          <w:tcPr>
            <w:tcW w:w="871" w:type="pct"/>
            <w:tcBorders>
              <w:top w:val="single" w:sz="4" w:space="0" w:color="auto"/>
              <w:left w:val="single" w:sz="4" w:space="0" w:color="auto"/>
              <w:bottom w:val="single" w:sz="4" w:space="0" w:color="auto"/>
              <w:right w:val="single" w:sz="4" w:space="0" w:color="auto"/>
            </w:tcBorders>
          </w:tcPr>
          <w:p w14:paraId="1F168E37" w14:textId="77777777" w:rsidR="00CF7134" w:rsidRPr="00C83C6C" w:rsidRDefault="00CF7134" w:rsidP="00B64182">
            <w:pPr>
              <w:pStyle w:val="BodyText"/>
              <w:tabs>
                <w:tab w:val="left" w:pos="600"/>
              </w:tabs>
              <w:spacing w:line="360" w:lineRule="auto"/>
              <w:rPr>
                <w:rFonts w:ascii="Times New Roman" w:hAnsi="Times New Roman"/>
                <w:iCs/>
                <w:szCs w:val="24"/>
              </w:rPr>
            </w:pPr>
            <w:r w:rsidRPr="00C83C6C">
              <w:rPr>
                <w:rFonts w:ascii="Times New Roman" w:hAnsi="Times New Roman"/>
                <w:iCs/>
                <w:szCs w:val="24"/>
              </w:rPr>
              <w:t>2WD Open</w:t>
            </w:r>
          </w:p>
        </w:tc>
        <w:tc>
          <w:tcPr>
            <w:tcW w:w="4129" w:type="pct"/>
            <w:tcBorders>
              <w:top w:val="single" w:sz="4" w:space="0" w:color="auto"/>
              <w:left w:val="single" w:sz="4" w:space="0" w:color="auto"/>
              <w:bottom w:val="single" w:sz="4" w:space="0" w:color="auto"/>
              <w:right w:val="single" w:sz="4" w:space="0" w:color="auto"/>
            </w:tcBorders>
          </w:tcPr>
          <w:p w14:paraId="3F5AA4C1" w14:textId="77777777" w:rsidR="00CF7134" w:rsidRPr="00C83C6C" w:rsidRDefault="00CF7134" w:rsidP="00B64182">
            <w:pPr>
              <w:pStyle w:val="BodyText"/>
              <w:tabs>
                <w:tab w:val="left" w:pos="600"/>
              </w:tabs>
              <w:spacing w:line="360" w:lineRule="auto"/>
              <w:rPr>
                <w:rFonts w:ascii="Times New Roman" w:hAnsi="Times New Roman"/>
                <w:iCs/>
                <w:szCs w:val="24"/>
              </w:rPr>
            </w:pPr>
            <w:r w:rsidRPr="00C83C6C">
              <w:rPr>
                <w:rFonts w:ascii="Times New Roman" w:hAnsi="Times New Roman"/>
                <w:iCs/>
                <w:szCs w:val="24"/>
              </w:rPr>
              <w:t>Sporta automašīnas ar jaudas pievadu vienam tiltam</w:t>
            </w:r>
            <w:r>
              <w:rPr>
                <w:rFonts w:ascii="Times New Roman" w:hAnsi="Times New Roman"/>
                <w:iCs/>
                <w:szCs w:val="24"/>
              </w:rPr>
              <w:t>.</w:t>
            </w:r>
          </w:p>
        </w:tc>
      </w:tr>
      <w:tr w:rsidR="00CF7134" w:rsidRPr="006E74A3" w14:paraId="0685E980" w14:textId="77777777" w:rsidTr="00250187">
        <w:trPr>
          <w:jc w:val="center"/>
        </w:trPr>
        <w:tc>
          <w:tcPr>
            <w:tcW w:w="871" w:type="pct"/>
            <w:tcBorders>
              <w:top w:val="single" w:sz="4" w:space="0" w:color="auto"/>
              <w:left w:val="single" w:sz="4" w:space="0" w:color="auto"/>
              <w:bottom w:val="single" w:sz="4" w:space="0" w:color="auto"/>
              <w:right w:val="single" w:sz="4" w:space="0" w:color="auto"/>
            </w:tcBorders>
          </w:tcPr>
          <w:p w14:paraId="30C103FD" w14:textId="77777777" w:rsidR="00CF7134" w:rsidRPr="00C83C6C" w:rsidRDefault="00CF7134" w:rsidP="00B64182">
            <w:pPr>
              <w:pStyle w:val="BodyText"/>
              <w:tabs>
                <w:tab w:val="left" w:pos="600"/>
              </w:tabs>
              <w:spacing w:line="360" w:lineRule="auto"/>
              <w:rPr>
                <w:rFonts w:ascii="Times New Roman" w:hAnsi="Times New Roman"/>
                <w:iCs/>
                <w:szCs w:val="24"/>
              </w:rPr>
            </w:pPr>
            <w:r w:rsidRPr="00C83C6C">
              <w:rPr>
                <w:rFonts w:ascii="Times New Roman" w:hAnsi="Times New Roman"/>
                <w:iCs/>
                <w:szCs w:val="24"/>
              </w:rPr>
              <w:t>4WD Open</w:t>
            </w:r>
          </w:p>
        </w:tc>
        <w:tc>
          <w:tcPr>
            <w:tcW w:w="4129" w:type="pct"/>
            <w:tcBorders>
              <w:top w:val="single" w:sz="4" w:space="0" w:color="auto"/>
              <w:left w:val="single" w:sz="4" w:space="0" w:color="auto"/>
              <w:bottom w:val="single" w:sz="4" w:space="0" w:color="auto"/>
              <w:right w:val="single" w:sz="4" w:space="0" w:color="auto"/>
            </w:tcBorders>
          </w:tcPr>
          <w:p w14:paraId="77C2C82A" w14:textId="77777777" w:rsidR="00CF7134" w:rsidRPr="00C83C6C" w:rsidRDefault="00CF7134" w:rsidP="00B64182">
            <w:pPr>
              <w:pStyle w:val="BodyText"/>
              <w:tabs>
                <w:tab w:val="left" w:pos="600"/>
              </w:tabs>
              <w:spacing w:line="360" w:lineRule="auto"/>
              <w:rPr>
                <w:rFonts w:ascii="Times New Roman" w:hAnsi="Times New Roman"/>
                <w:iCs/>
                <w:szCs w:val="24"/>
              </w:rPr>
            </w:pPr>
            <w:r w:rsidRPr="00C83C6C">
              <w:rPr>
                <w:rFonts w:ascii="Times New Roman" w:hAnsi="Times New Roman"/>
                <w:iCs/>
                <w:szCs w:val="24"/>
              </w:rPr>
              <w:t>Sporta pilnpiedziņas automašīnas</w:t>
            </w:r>
            <w:r>
              <w:rPr>
                <w:rFonts w:ascii="Times New Roman" w:hAnsi="Times New Roman"/>
                <w:iCs/>
                <w:szCs w:val="24"/>
              </w:rPr>
              <w:t>.</w:t>
            </w:r>
          </w:p>
        </w:tc>
      </w:tr>
      <w:tr w:rsidR="00CF7134" w:rsidRPr="00C83C6C" w14:paraId="752855B7" w14:textId="77777777" w:rsidTr="00250187">
        <w:trPr>
          <w:jc w:val="center"/>
        </w:trPr>
        <w:tc>
          <w:tcPr>
            <w:tcW w:w="871" w:type="pct"/>
            <w:tcBorders>
              <w:top w:val="single" w:sz="4" w:space="0" w:color="auto"/>
              <w:left w:val="single" w:sz="4" w:space="0" w:color="auto"/>
              <w:bottom w:val="single" w:sz="4" w:space="0" w:color="auto"/>
              <w:right w:val="single" w:sz="4" w:space="0" w:color="auto"/>
            </w:tcBorders>
          </w:tcPr>
          <w:p w14:paraId="5A5B78E3" w14:textId="77777777" w:rsidR="00CF7134" w:rsidRPr="00B77B44" w:rsidRDefault="00CF7134" w:rsidP="00B64182">
            <w:pPr>
              <w:pStyle w:val="BodyText"/>
              <w:tabs>
                <w:tab w:val="left" w:pos="600"/>
              </w:tabs>
              <w:spacing w:line="360" w:lineRule="auto"/>
              <w:rPr>
                <w:rFonts w:ascii="Times New Roman" w:hAnsi="Times New Roman"/>
                <w:iCs/>
                <w:szCs w:val="24"/>
              </w:rPr>
            </w:pPr>
            <w:r w:rsidRPr="00B77B44">
              <w:rPr>
                <w:rFonts w:ascii="Times New Roman" w:hAnsi="Times New Roman"/>
                <w:iCs/>
                <w:szCs w:val="24"/>
              </w:rPr>
              <w:t>U18</w:t>
            </w:r>
          </w:p>
        </w:tc>
        <w:tc>
          <w:tcPr>
            <w:tcW w:w="4129" w:type="pct"/>
            <w:tcBorders>
              <w:top w:val="single" w:sz="4" w:space="0" w:color="auto"/>
              <w:left w:val="single" w:sz="4" w:space="0" w:color="auto"/>
              <w:bottom w:val="single" w:sz="4" w:space="0" w:color="auto"/>
              <w:right w:val="single" w:sz="4" w:space="0" w:color="auto"/>
            </w:tcBorders>
          </w:tcPr>
          <w:p w14:paraId="02398ECF" w14:textId="6ED2B8DE" w:rsidR="00CF7134" w:rsidRPr="00C83C6C" w:rsidRDefault="00CF7134" w:rsidP="00F610FD">
            <w:pPr>
              <w:pStyle w:val="BodyText"/>
              <w:tabs>
                <w:tab w:val="left" w:pos="600"/>
              </w:tabs>
              <w:spacing w:line="360" w:lineRule="auto"/>
              <w:rPr>
                <w:rFonts w:ascii="Times New Roman" w:hAnsi="Times New Roman"/>
                <w:iCs/>
                <w:szCs w:val="24"/>
              </w:rPr>
            </w:pPr>
            <w:r w:rsidRPr="00B77B44">
              <w:rPr>
                <w:rFonts w:ascii="Times New Roman" w:hAnsi="Times New Roman"/>
                <w:iCs/>
                <w:szCs w:val="24"/>
              </w:rPr>
              <w:t xml:space="preserve">Ieskaite jauniešiem, kuri ir </w:t>
            </w:r>
            <w:r w:rsidRPr="008114A1">
              <w:rPr>
                <w:rFonts w:ascii="Times New Roman" w:hAnsi="Times New Roman"/>
                <w:iCs/>
                <w:szCs w:val="24"/>
              </w:rPr>
              <w:t>dzimuši 199</w:t>
            </w:r>
            <w:r w:rsidR="00AA40A8" w:rsidRPr="008114A1">
              <w:rPr>
                <w:rFonts w:ascii="Times New Roman" w:hAnsi="Times New Roman"/>
                <w:iCs/>
                <w:szCs w:val="24"/>
              </w:rPr>
              <w:t>8</w:t>
            </w:r>
            <w:r w:rsidRPr="008114A1">
              <w:rPr>
                <w:rFonts w:ascii="Times New Roman" w:hAnsi="Times New Roman"/>
                <w:iCs/>
                <w:szCs w:val="24"/>
              </w:rPr>
              <w:t>. gadā</w:t>
            </w:r>
            <w:r w:rsidRPr="00B77B44">
              <w:rPr>
                <w:rFonts w:ascii="Times New Roman" w:hAnsi="Times New Roman"/>
                <w:iCs/>
                <w:szCs w:val="24"/>
              </w:rPr>
              <w:t xml:space="preserve"> un vēlāk</w:t>
            </w:r>
            <w:r>
              <w:rPr>
                <w:rFonts w:ascii="Times New Roman" w:hAnsi="Times New Roman"/>
                <w:iCs/>
                <w:szCs w:val="24"/>
              </w:rPr>
              <w:t xml:space="preserve"> un kuri startē FWD 1600, 2WD, RWD, 2WD Open un VAZ Historic Open klasēs</w:t>
            </w:r>
            <w:r w:rsidRPr="00B77B44">
              <w:rPr>
                <w:rFonts w:ascii="Times New Roman" w:hAnsi="Times New Roman"/>
                <w:iCs/>
                <w:szCs w:val="24"/>
              </w:rPr>
              <w:t xml:space="preserve"> konkurences izlīdzināšanas nolūkā šīs ieskaites grupas rezultātu nosaka, izmantojot koef</w:t>
            </w:r>
            <w:r w:rsidR="00EB0735">
              <w:rPr>
                <w:rFonts w:ascii="Times New Roman" w:hAnsi="Times New Roman"/>
                <w:iCs/>
                <w:szCs w:val="24"/>
              </w:rPr>
              <w:t>i</w:t>
            </w:r>
            <w:r w:rsidRPr="00B77B44">
              <w:rPr>
                <w:rFonts w:ascii="Times New Roman" w:hAnsi="Times New Roman"/>
                <w:iCs/>
                <w:szCs w:val="24"/>
              </w:rPr>
              <w:t>c</w:t>
            </w:r>
            <w:r w:rsidR="000D5FC2">
              <w:rPr>
                <w:rFonts w:ascii="Times New Roman" w:hAnsi="Times New Roman"/>
                <w:iCs/>
                <w:szCs w:val="24"/>
              </w:rPr>
              <w:t>i</w:t>
            </w:r>
            <w:r w:rsidRPr="00B77B44">
              <w:rPr>
                <w:rFonts w:ascii="Times New Roman" w:hAnsi="Times New Roman"/>
                <w:iCs/>
                <w:szCs w:val="24"/>
              </w:rPr>
              <w:t>entus, kas izrēķināti no supersprinta sacensību rezultātiem</w:t>
            </w:r>
            <w:r w:rsidR="00EB0735">
              <w:rPr>
                <w:rFonts w:ascii="Times New Roman" w:hAnsi="Times New Roman"/>
                <w:iCs/>
                <w:szCs w:val="24"/>
              </w:rPr>
              <w:t xml:space="preserve"> </w:t>
            </w:r>
            <w:r w:rsidR="00D74BEA">
              <w:rPr>
                <w:rFonts w:ascii="Times New Roman" w:hAnsi="Times New Roman"/>
                <w:iCs/>
                <w:szCs w:val="24"/>
              </w:rPr>
              <w:t>2011</w:t>
            </w:r>
            <w:r>
              <w:rPr>
                <w:rFonts w:ascii="Times New Roman" w:hAnsi="Times New Roman"/>
                <w:iCs/>
                <w:szCs w:val="24"/>
              </w:rPr>
              <w:t>.</w:t>
            </w:r>
            <w:r w:rsidR="00F610FD">
              <w:rPr>
                <w:rFonts w:ascii="Times New Roman" w:hAnsi="Times New Roman"/>
                <w:iCs/>
                <w:szCs w:val="24"/>
              </w:rPr>
              <w:t>,</w:t>
            </w:r>
            <w:r>
              <w:rPr>
                <w:rFonts w:ascii="Times New Roman" w:hAnsi="Times New Roman"/>
                <w:iCs/>
                <w:szCs w:val="24"/>
              </w:rPr>
              <w:t xml:space="preserve"> </w:t>
            </w:r>
            <w:r w:rsidRPr="00B77B44">
              <w:rPr>
                <w:rFonts w:ascii="Times New Roman" w:hAnsi="Times New Roman"/>
                <w:iCs/>
                <w:szCs w:val="24"/>
              </w:rPr>
              <w:t>201</w:t>
            </w:r>
            <w:r w:rsidR="00D74BEA">
              <w:rPr>
                <w:rFonts w:ascii="Times New Roman" w:hAnsi="Times New Roman"/>
                <w:iCs/>
                <w:szCs w:val="24"/>
              </w:rPr>
              <w:t>2</w:t>
            </w:r>
            <w:r w:rsidRPr="00B77B44">
              <w:rPr>
                <w:rFonts w:ascii="Times New Roman" w:hAnsi="Times New Roman"/>
                <w:iCs/>
                <w:szCs w:val="24"/>
              </w:rPr>
              <w:t>.</w:t>
            </w:r>
            <w:r w:rsidR="00F610FD">
              <w:rPr>
                <w:rFonts w:ascii="Times New Roman" w:hAnsi="Times New Roman"/>
                <w:iCs/>
                <w:szCs w:val="24"/>
              </w:rPr>
              <w:t xml:space="preserve"> un 2013.</w:t>
            </w:r>
            <w:r w:rsidRPr="00B77B44">
              <w:rPr>
                <w:rFonts w:ascii="Times New Roman" w:hAnsi="Times New Roman"/>
                <w:iCs/>
                <w:szCs w:val="24"/>
              </w:rPr>
              <w:t xml:space="preserve"> gadā.</w:t>
            </w:r>
          </w:p>
        </w:tc>
      </w:tr>
    </w:tbl>
    <w:p w14:paraId="276D485E" w14:textId="77777777" w:rsidR="00CF7134" w:rsidRDefault="00CF7134" w:rsidP="00E97CD8">
      <w:pPr>
        <w:pStyle w:val="BodyText"/>
        <w:tabs>
          <w:tab w:val="left" w:pos="600"/>
        </w:tabs>
        <w:spacing w:line="360" w:lineRule="auto"/>
        <w:ind w:left="851"/>
        <w:rPr>
          <w:rFonts w:ascii="Times New Roman" w:hAnsi="Times New Roman"/>
          <w:iCs/>
          <w:szCs w:val="24"/>
        </w:rPr>
      </w:pPr>
    </w:p>
    <w:p w14:paraId="267E0482" w14:textId="77777777" w:rsidR="00591A0C" w:rsidRPr="00086F93" w:rsidRDefault="009B0705" w:rsidP="00C44616">
      <w:pPr>
        <w:pStyle w:val="BodyText"/>
        <w:numPr>
          <w:ilvl w:val="1"/>
          <w:numId w:val="32"/>
        </w:numPr>
        <w:tabs>
          <w:tab w:val="left" w:pos="600"/>
        </w:tabs>
        <w:spacing w:line="360" w:lineRule="auto"/>
        <w:ind w:left="851" w:hanging="425"/>
        <w:rPr>
          <w:rFonts w:ascii="Times New Roman" w:hAnsi="Times New Roman"/>
          <w:iCs/>
          <w:szCs w:val="24"/>
        </w:rPr>
      </w:pPr>
      <w:r w:rsidRPr="00086F93">
        <w:rPr>
          <w:rFonts w:ascii="Times New Roman" w:hAnsi="Times New Roman"/>
          <w:iCs/>
          <w:szCs w:val="24"/>
        </w:rPr>
        <w:t>Sacensību automašīnas</w:t>
      </w:r>
      <w:r w:rsidR="00674009" w:rsidRPr="00086F93">
        <w:rPr>
          <w:rFonts w:ascii="Times New Roman" w:hAnsi="Times New Roman"/>
          <w:iCs/>
          <w:szCs w:val="24"/>
        </w:rPr>
        <w:t>:</w:t>
      </w:r>
    </w:p>
    <w:p w14:paraId="4B7FB835" w14:textId="77777777" w:rsidR="00F00A98" w:rsidRDefault="00674009" w:rsidP="00F00A98">
      <w:pPr>
        <w:pStyle w:val="BodyText"/>
        <w:numPr>
          <w:ilvl w:val="2"/>
          <w:numId w:val="32"/>
        </w:numPr>
        <w:tabs>
          <w:tab w:val="left" w:pos="600"/>
        </w:tabs>
        <w:spacing w:line="360" w:lineRule="auto"/>
        <w:rPr>
          <w:rFonts w:ascii="Times New Roman" w:hAnsi="Times New Roman"/>
          <w:iCs/>
          <w:szCs w:val="24"/>
        </w:rPr>
      </w:pPr>
      <w:r w:rsidRPr="00086F93">
        <w:rPr>
          <w:rFonts w:ascii="Times New Roman" w:hAnsi="Times New Roman"/>
          <w:iCs/>
          <w:szCs w:val="24"/>
        </w:rPr>
        <w:t>Sacen</w:t>
      </w:r>
      <w:r w:rsidR="00591A0C" w:rsidRPr="00086F93">
        <w:rPr>
          <w:rFonts w:ascii="Times New Roman" w:hAnsi="Times New Roman"/>
          <w:iCs/>
          <w:szCs w:val="24"/>
        </w:rPr>
        <w:t xml:space="preserve">sību automašīnām </w:t>
      </w:r>
      <w:r w:rsidRPr="00086F93">
        <w:rPr>
          <w:rFonts w:ascii="Times New Roman" w:hAnsi="Times New Roman"/>
          <w:iCs/>
          <w:szCs w:val="24"/>
        </w:rPr>
        <w:t xml:space="preserve">standarta automobiļu klasēs </w:t>
      </w:r>
      <w:r w:rsidR="00F00A98" w:rsidRPr="00086F93">
        <w:rPr>
          <w:rFonts w:ascii="Times New Roman" w:hAnsi="Times New Roman"/>
          <w:iCs/>
          <w:szCs w:val="24"/>
        </w:rPr>
        <w:t>jāatbilst Latvijas Republikā pastāvošajiem likumiem un normatīvajiem aktiem par pielaidi ceļu satiksmei.</w:t>
      </w:r>
    </w:p>
    <w:p w14:paraId="7DCA9FF1" w14:textId="77777777" w:rsidR="002C1498" w:rsidRPr="00B77B44" w:rsidRDefault="002C1498" w:rsidP="00F00A98">
      <w:pPr>
        <w:pStyle w:val="BodyText"/>
        <w:numPr>
          <w:ilvl w:val="2"/>
          <w:numId w:val="32"/>
        </w:numPr>
        <w:tabs>
          <w:tab w:val="left" w:pos="600"/>
        </w:tabs>
        <w:spacing w:line="360" w:lineRule="auto"/>
        <w:rPr>
          <w:rFonts w:ascii="Times New Roman" w:hAnsi="Times New Roman"/>
          <w:iCs/>
          <w:szCs w:val="24"/>
        </w:rPr>
      </w:pPr>
      <w:r w:rsidRPr="00B77B44">
        <w:rPr>
          <w:rFonts w:ascii="Times New Roman" w:hAnsi="Times New Roman"/>
          <w:iCs/>
          <w:szCs w:val="24"/>
        </w:rPr>
        <w:lastRenderedPageBreak/>
        <w:t>Sacensību automašīnām nedrīkst būt būtiski virsbūves un citu daļu vizuālie defekti.</w:t>
      </w:r>
    </w:p>
    <w:p w14:paraId="6166E6D2" w14:textId="77777777" w:rsidR="00F00A98" w:rsidRPr="00086F93" w:rsidRDefault="00F00A98" w:rsidP="00F00A98">
      <w:pPr>
        <w:pStyle w:val="BodyText"/>
        <w:numPr>
          <w:ilvl w:val="2"/>
          <w:numId w:val="32"/>
        </w:numPr>
        <w:tabs>
          <w:tab w:val="left" w:pos="600"/>
        </w:tabs>
        <w:spacing w:line="360" w:lineRule="auto"/>
        <w:rPr>
          <w:rFonts w:ascii="Times New Roman" w:hAnsi="Times New Roman"/>
          <w:szCs w:val="24"/>
        </w:rPr>
      </w:pPr>
      <w:r w:rsidRPr="00086F93">
        <w:rPr>
          <w:rFonts w:ascii="Times New Roman" w:hAnsi="Times New Roman"/>
          <w:iCs/>
          <w:szCs w:val="24"/>
        </w:rPr>
        <w:t>Sporta automašīnām jāatbilst tādas LAF sporta disciplīnas noteikumiem, kād</w:t>
      </w:r>
      <w:r w:rsidR="00086F93">
        <w:rPr>
          <w:rFonts w:ascii="Times New Roman" w:hAnsi="Times New Roman"/>
          <w:iCs/>
          <w:szCs w:val="24"/>
        </w:rPr>
        <w:t>a</w:t>
      </w:r>
      <w:r w:rsidRPr="00086F93">
        <w:rPr>
          <w:rFonts w:ascii="Times New Roman" w:hAnsi="Times New Roman"/>
          <w:iCs/>
          <w:szCs w:val="24"/>
        </w:rPr>
        <w:t xml:space="preserve">i ir izdota attiecīgās sporta automašīnas vai tehnikas sporta tehniskā pase. </w:t>
      </w:r>
      <w:r w:rsidR="00A15C68">
        <w:rPr>
          <w:rFonts w:ascii="Times New Roman" w:hAnsi="Times New Roman"/>
          <w:iCs/>
          <w:szCs w:val="24"/>
        </w:rPr>
        <w:t xml:space="preserve">Sporta automašīnu klases tiek papildinātas ar a/m, kuru tehniskais stāvoklis neatbilst normatīvo aktu par pielaidi ceļu satiksmes noteikumiem prasībām konkrēto sacensību laikā (katru gadījumu izvērtē sacensību rīkotājs). </w:t>
      </w:r>
    </w:p>
    <w:p w14:paraId="7415A388" w14:textId="77777777" w:rsidR="00651C7A" w:rsidRPr="0094614F" w:rsidRDefault="00651C7A" w:rsidP="0094614F">
      <w:pPr>
        <w:pStyle w:val="BodyText"/>
        <w:numPr>
          <w:ilvl w:val="1"/>
          <w:numId w:val="32"/>
        </w:numPr>
        <w:tabs>
          <w:tab w:val="left" w:pos="600"/>
        </w:tabs>
        <w:spacing w:line="360" w:lineRule="auto"/>
        <w:ind w:left="851" w:hanging="425"/>
        <w:rPr>
          <w:rFonts w:ascii="Times New Roman" w:hAnsi="Times New Roman"/>
          <w:iCs/>
          <w:szCs w:val="24"/>
        </w:rPr>
      </w:pPr>
      <w:r w:rsidRPr="0094614F">
        <w:rPr>
          <w:rFonts w:ascii="Times New Roman" w:hAnsi="Times New Roman"/>
          <w:iCs/>
          <w:szCs w:val="24"/>
        </w:rPr>
        <w:t>Minimālā svara ierobežojumi</w:t>
      </w:r>
    </w:p>
    <w:p w14:paraId="7D2F8187" w14:textId="77777777" w:rsidR="00651C7A" w:rsidRPr="00F610FD" w:rsidRDefault="00651C7A" w:rsidP="00F610FD">
      <w:pPr>
        <w:pStyle w:val="BodyText"/>
        <w:numPr>
          <w:ilvl w:val="2"/>
          <w:numId w:val="32"/>
        </w:numPr>
        <w:tabs>
          <w:tab w:val="left" w:pos="600"/>
        </w:tabs>
        <w:spacing w:line="360" w:lineRule="auto"/>
        <w:rPr>
          <w:rFonts w:ascii="Times New Roman" w:hAnsi="Times New Roman"/>
          <w:iCs/>
          <w:szCs w:val="24"/>
        </w:rPr>
      </w:pPr>
      <w:r w:rsidRPr="00F610FD">
        <w:rPr>
          <w:rFonts w:ascii="Times New Roman" w:hAnsi="Times New Roman"/>
          <w:iCs/>
          <w:szCs w:val="24"/>
        </w:rPr>
        <w:t>Sacensību automašīnām Čempionāta izcīņas automobiļu grupas ieskaites klasēs (atbilstoši  4.1.1. punktam) tiek noteikti sekojoši minimālā svara ierobežojumi atkarībā no dzinēja darba tilpuma:</w:t>
      </w:r>
    </w:p>
    <w:tbl>
      <w:tblPr>
        <w:tblW w:w="8721" w:type="dxa"/>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68"/>
        <w:gridCol w:w="2444"/>
        <w:gridCol w:w="2909"/>
      </w:tblGrid>
      <w:tr w:rsidR="00651C7A" w14:paraId="742646A6" w14:textId="77777777" w:rsidTr="00651C7A">
        <w:trPr>
          <w:tblHeader/>
        </w:trPr>
        <w:tc>
          <w:tcPr>
            <w:tcW w:w="336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2891241" w14:textId="77777777" w:rsidR="00651C7A" w:rsidRPr="00F610FD" w:rsidRDefault="00651C7A" w:rsidP="00651C7A">
            <w:pPr>
              <w:rPr>
                <w:i/>
                <w:sz w:val="24"/>
              </w:rPr>
            </w:pPr>
            <w:r w:rsidRPr="00F610FD">
              <w:rPr>
                <w:i/>
                <w:sz w:val="24"/>
              </w:rPr>
              <w:t>Dzinēja darba tilpums</w:t>
            </w:r>
          </w:p>
        </w:tc>
        <w:tc>
          <w:tcPr>
            <w:tcW w:w="24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F8E04FA" w14:textId="77777777" w:rsidR="00651C7A" w:rsidRPr="00F610FD" w:rsidRDefault="00651C7A" w:rsidP="00651C7A">
            <w:pPr>
              <w:rPr>
                <w:i/>
                <w:sz w:val="24"/>
              </w:rPr>
            </w:pPr>
            <w:r w:rsidRPr="00F610FD">
              <w:rPr>
                <w:i/>
                <w:sz w:val="24"/>
              </w:rPr>
              <w:t xml:space="preserve">2 vārsti cilindrā </w:t>
            </w:r>
          </w:p>
        </w:tc>
        <w:tc>
          <w:tcPr>
            <w:tcW w:w="290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661E1F6" w14:textId="77777777" w:rsidR="00651C7A" w:rsidRPr="00F610FD" w:rsidRDefault="00651C7A" w:rsidP="00651C7A">
            <w:pPr>
              <w:rPr>
                <w:i/>
                <w:sz w:val="24"/>
              </w:rPr>
            </w:pPr>
            <w:r w:rsidRPr="00F610FD">
              <w:rPr>
                <w:i/>
                <w:sz w:val="24"/>
              </w:rPr>
              <w:t>Vairāk kā 2 vārsti cilindrā</w:t>
            </w:r>
          </w:p>
        </w:tc>
      </w:tr>
      <w:tr w:rsidR="00651C7A" w14:paraId="242AB446" w14:textId="77777777" w:rsidTr="00651C7A">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71358D" w14:textId="77777777" w:rsidR="00651C7A" w:rsidRPr="00F610FD" w:rsidRDefault="00651C7A" w:rsidP="00651C7A">
            <w:pPr>
              <w:rPr>
                <w:iCs/>
                <w:sz w:val="24"/>
                <w:szCs w:val="24"/>
                <w:lang w:val="lv-LV"/>
              </w:rPr>
            </w:pPr>
            <w:r w:rsidRPr="00F610FD">
              <w:rPr>
                <w:iCs/>
                <w:sz w:val="24"/>
                <w:szCs w:val="24"/>
                <w:lang w:val="lv-LV"/>
              </w:rPr>
              <w:t>līdz 1400 cm3</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206E1D" w14:textId="77777777" w:rsidR="00651C7A" w:rsidRPr="00F610FD" w:rsidRDefault="00651C7A" w:rsidP="00651C7A">
            <w:pPr>
              <w:jc w:val="center"/>
              <w:rPr>
                <w:iCs/>
                <w:sz w:val="24"/>
                <w:szCs w:val="24"/>
                <w:lang w:val="lv-LV"/>
              </w:rPr>
            </w:pPr>
            <w:r w:rsidRPr="00F610FD">
              <w:rPr>
                <w:iCs/>
                <w:sz w:val="24"/>
                <w:szCs w:val="24"/>
                <w:lang w:val="lv-LV"/>
              </w:rPr>
              <w:t>760 kg</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D2D2C" w14:textId="77777777" w:rsidR="00651C7A" w:rsidRPr="00F610FD" w:rsidRDefault="00651C7A" w:rsidP="00651C7A">
            <w:pPr>
              <w:jc w:val="center"/>
              <w:rPr>
                <w:iCs/>
                <w:sz w:val="24"/>
                <w:szCs w:val="24"/>
                <w:lang w:val="lv-LV"/>
              </w:rPr>
            </w:pPr>
            <w:r w:rsidRPr="00F610FD">
              <w:rPr>
                <w:iCs/>
                <w:sz w:val="24"/>
                <w:szCs w:val="24"/>
                <w:lang w:val="lv-LV"/>
              </w:rPr>
              <w:t>820 kg</w:t>
            </w:r>
          </w:p>
        </w:tc>
      </w:tr>
      <w:tr w:rsidR="00651C7A" w14:paraId="1FA18FE5" w14:textId="77777777" w:rsidTr="00651C7A">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529941" w14:textId="77777777" w:rsidR="00651C7A" w:rsidRPr="00F610FD" w:rsidRDefault="00651C7A" w:rsidP="00651C7A">
            <w:pPr>
              <w:rPr>
                <w:iCs/>
                <w:sz w:val="24"/>
                <w:szCs w:val="24"/>
                <w:lang w:val="lv-LV"/>
              </w:rPr>
            </w:pPr>
            <w:r w:rsidRPr="00F610FD">
              <w:rPr>
                <w:iCs/>
                <w:sz w:val="24"/>
                <w:szCs w:val="24"/>
                <w:lang w:val="lv-LV"/>
              </w:rPr>
              <w:t>virs 1400 cm3 līdz 1600 cm3</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CE1274" w14:textId="77777777" w:rsidR="00651C7A" w:rsidRPr="00F610FD" w:rsidRDefault="00651C7A" w:rsidP="00651C7A">
            <w:pPr>
              <w:jc w:val="center"/>
              <w:rPr>
                <w:iCs/>
                <w:sz w:val="24"/>
                <w:szCs w:val="24"/>
                <w:lang w:val="lv-LV"/>
              </w:rPr>
            </w:pPr>
            <w:r w:rsidRPr="00F610FD">
              <w:rPr>
                <w:iCs/>
                <w:sz w:val="24"/>
                <w:szCs w:val="24"/>
                <w:lang w:val="lv-LV"/>
              </w:rPr>
              <w:t>820 kg</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A6BCB1" w14:textId="77777777" w:rsidR="00651C7A" w:rsidRPr="00F610FD" w:rsidRDefault="00651C7A" w:rsidP="00651C7A">
            <w:pPr>
              <w:jc w:val="center"/>
              <w:rPr>
                <w:iCs/>
                <w:sz w:val="24"/>
                <w:szCs w:val="24"/>
                <w:lang w:val="lv-LV"/>
              </w:rPr>
            </w:pPr>
            <w:r w:rsidRPr="00F610FD">
              <w:rPr>
                <w:iCs/>
                <w:sz w:val="24"/>
                <w:szCs w:val="24"/>
                <w:lang w:val="lv-LV"/>
              </w:rPr>
              <w:t>900 kg</w:t>
            </w:r>
          </w:p>
        </w:tc>
      </w:tr>
      <w:tr w:rsidR="00651C7A" w14:paraId="333729FA" w14:textId="77777777" w:rsidTr="00651C7A">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1A0382" w14:textId="77777777" w:rsidR="00651C7A" w:rsidRPr="00F610FD" w:rsidRDefault="00651C7A" w:rsidP="00651C7A">
            <w:pPr>
              <w:rPr>
                <w:iCs/>
                <w:sz w:val="24"/>
                <w:szCs w:val="24"/>
                <w:lang w:val="lv-LV"/>
              </w:rPr>
            </w:pPr>
            <w:r w:rsidRPr="00F610FD">
              <w:rPr>
                <w:iCs/>
                <w:sz w:val="24"/>
                <w:szCs w:val="24"/>
                <w:lang w:val="lv-LV"/>
              </w:rPr>
              <w:t>virs 1600 cm3 līdz 2000 cm3</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05585C" w14:textId="77777777" w:rsidR="00651C7A" w:rsidRPr="00F610FD" w:rsidRDefault="00651C7A" w:rsidP="00651C7A">
            <w:pPr>
              <w:jc w:val="center"/>
              <w:rPr>
                <w:iCs/>
                <w:sz w:val="24"/>
                <w:szCs w:val="24"/>
                <w:lang w:val="lv-LV"/>
              </w:rPr>
            </w:pPr>
            <w:r w:rsidRPr="00F610FD">
              <w:rPr>
                <w:iCs/>
                <w:sz w:val="24"/>
                <w:szCs w:val="24"/>
                <w:lang w:val="lv-LV"/>
              </w:rPr>
              <w:t>900 kg</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1B9BDB" w14:textId="77777777" w:rsidR="00651C7A" w:rsidRPr="00F610FD" w:rsidRDefault="00651C7A" w:rsidP="00651C7A">
            <w:pPr>
              <w:jc w:val="center"/>
              <w:rPr>
                <w:iCs/>
                <w:sz w:val="24"/>
                <w:szCs w:val="24"/>
                <w:lang w:val="lv-LV"/>
              </w:rPr>
            </w:pPr>
            <w:r w:rsidRPr="00F610FD">
              <w:rPr>
                <w:iCs/>
                <w:sz w:val="24"/>
                <w:szCs w:val="24"/>
                <w:lang w:val="lv-LV"/>
              </w:rPr>
              <w:t>970 kg</w:t>
            </w:r>
          </w:p>
        </w:tc>
      </w:tr>
      <w:tr w:rsidR="00651C7A" w14:paraId="16449DC4" w14:textId="77777777" w:rsidTr="00651C7A">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23AC1" w14:textId="77777777" w:rsidR="00651C7A" w:rsidRPr="00F610FD" w:rsidRDefault="00651C7A" w:rsidP="00651C7A">
            <w:pPr>
              <w:rPr>
                <w:iCs/>
                <w:sz w:val="24"/>
                <w:szCs w:val="24"/>
                <w:lang w:val="lv-LV"/>
              </w:rPr>
            </w:pPr>
            <w:r w:rsidRPr="00F610FD">
              <w:rPr>
                <w:iCs/>
                <w:sz w:val="24"/>
                <w:szCs w:val="24"/>
                <w:lang w:val="lv-LV"/>
              </w:rPr>
              <w:t>virs 2000 cm3 līdz 2500 cm3</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A4DD45" w14:textId="77777777" w:rsidR="00651C7A" w:rsidRPr="00F610FD" w:rsidRDefault="00651C7A" w:rsidP="00651C7A">
            <w:pPr>
              <w:jc w:val="center"/>
              <w:rPr>
                <w:iCs/>
                <w:sz w:val="24"/>
                <w:szCs w:val="24"/>
                <w:lang w:val="lv-LV"/>
              </w:rPr>
            </w:pPr>
            <w:r w:rsidRPr="00F610FD">
              <w:rPr>
                <w:iCs/>
                <w:sz w:val="24"/>
                <w:szCs w:val="24"/>
                <w:lang w:val="lv-LV"/>
              </w:rPr>
              <w:t>970 kg</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C99420" w14:textId="77777777" w:rsidR="00651C7A" w:rsidRPr="00F610FD" w:rsidRDefault="00651C7A" w:rsidP="00651C7A">
            <w:pPr>
              <w:jc w:val="center"/>
              <w:rPr>
                <w:iCs/>
                <w:sz w:val="24"/>
                <w:szCs w:val="24"/>
                <w:lang w:val="lv-LV"/>
              </w:rPr>
            </w:pPr>
            <w:r w:rsidRPr="00F610FD">
              <w:rPr>
                <w:iCs/>
                <w:sz w:val="24"/>
                <w:szCs w:val="24"/>
                <w:lang w:val="lv-LV"/>
              </w:rPr>
              <w:t>1050 kg</w:t>
            </w:r>
          </w:p>
        </w:tc>
      </w:tr>
      <w:tr w:rsidR="00651C7A" w14:paraId="7CD4D19C" w14:textId="77777777" w:rsidTr="00651C7A">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6531B5" w14:textId="77777777" w:rsidR="00651C7A" w:rsidRPr="00F610FD" w:rsidRDefault="00651C7A" w:rsidP="00651C7A">
            <w:pPr>
              <w:rPr>
                <w:iCs/>
                <w:sz w:val="24"/>
                <w:szCs w:val="24"/>
                <w:lang w:val="lv-LV"/>
              </w:rPr>
            </w:pPr>
            <w:r w:rsidRPr="00F610FD">
              <w:rPr>
                <w:iCs/>
                <w:sz w:val="24"/>
                <w:szCs w:val="24"/>
                <w:lang w:val="lv-LV"/>
              </w:rPr>
              <w:t>virs 2500 cm3 līdz 3000 cm3</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30CDDD" w14:textId="77777777" w:rsidR="00651C7A" w:rsidRPr="00F610FD" w:rsidRDefault="00651C7A" w:rsidP="00651C7A">
            <w:pPr>
              <w:jc w:val="center"/>
              <w:rPr>
                <w:iCs/>
                <w:sz w:val="24"/>
                <w:szCs w:val="24"/>
                <w:lang w:val="lv-LV"/>
              </w:rPr>
            </w:pPr>
            <w:r w:rsidRPr="00F610FD">
              <w:rPr>
                <w:iCs/>
                <w:sz w:val="24"/>
                <w:szCs w:val="24"/>
                <w:lang w:val="lv-LV"/>
              </w:rPr>
              <w:t>1050 kg</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565A59" w14:textId="77777777" w:rsidR="00651C7A" w:rsidRPr="00F610FD" w:rsidRDefault="00651C7A" w:rsidP="00651C7A">
            <w:pPr>
              <w:jc w:val="center"/>
              <w:rPr>
                <w:iCs/>
                <w:sz w:val="24"/>
                <w:szCs w:val="24"/>
                <w:lang w:val="lv-LV"/>
              </w:rPr>
            </w:pPr>
            <w:r w:rsidRPr="00F610FD">
              <w:rPr>
                <w:iCs/>
                <w:sz w:val="24"/>
                <w:szCs w:val="24"/>
                <w:lang w:val="lv-LV"/>
              </w:rPr>
              <w:t>1150 kg</w:t>
            </w:r>
          </w:p>
        </w:tc>
      </w:tr>
      <w:tr w:rsidR="00651C7A" w14:paraId="684AEA78" w14:textId="77777777" w:rsidTr="00651C7A">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7A573E" w14:textId="77777777" w:rsidR="00651C7A" w:rsidRPr="00F610FD" w:rsidRDefault="00651C7A" w:rsidP="00651C7A">
            <w:pPr>
              <w:rPr>
                <w:iCs/>
                <w:sz w:val="24"/>
                <w:szCs w:val="24"/>
                <w:lang w:val="lv-LV"/>
              </w:rPr>
            </w:pPr>
            <w:r w:rsidRPr="00F610FD">
              <w:rPr>
                <w:iCs/>
                <w:sz w:val="24"/>
                <w:szCs w:val="24"/>
                <w:lang w:val="lv-LV"/>
              </w:rPr>
              <w:t>virs 3000 cm3 līdz 3500 cm3</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71ABE1" w14:textId="77777777" w:rsidR="00651C7A" w:rsidRPr="00F610FD" w:rsidRDefault="00651C7A" w:rsidP="00651C7A">
            <w:pPr>
              <w:jc w:val="center"/>
              <w:rPr>
                <w:iCs/>
                <w:sz w:val="24"/>
                <w:szCs w:val="24"/>
                <w:lang w:val="lv-LV"/>
              </w:rPr>
            </w:pPr>
            <w:r w:rsidRPr="00F610FD">
              <w:rPr>
                <w:iCs/>
                <w:sz w:val="24"/>
                <w:szCs w:val="24"/>
                <w:lang w:val="lv-LV"/>
              </w:rPr>
              <w:t>1150 kg</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DBC614" w14:textId="77777777" w:rsidR="00651C7A" w:rsidRPr="00F610FD" w:rsidRDefault="00651C7A" w:rsidP="00651C7A">
            <w:pPr>
              <w:jc w:val="center"/>
              <w:rPr>
                <w:iCs/>
                <w:sz w:val="24"/>
                <w:szCs w:val="24"/>
                <w:lang w:val="lv-LV"/>
              </w:rPr>
            </w:pPr>
            <w:r w:rsidRPr="00F610FD">
              <w:rPr>
                <w:iCs/>
                <w:sz w:val="24"/>
                <w:szCs w:val="24"/>
                <w:lang w:val="lv-LV"/>
              </w:rPr>
              <w:t>1250 kg</w:t>
            </w:r>
          </w:p>
        </w:tc>
      </w:tr>
      <w:tr w:rsidR="00651C7A" w14:paraId="10361F1D" w14:textId="77777777" w:rsidTr="00651C7A">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11EB84" w14:textId="77777777" w:rsidR="00651C7A" w:rsidRPr="00F610FD" w:rsidRDefault="00651C7A" w:rsidP="00651C7A">
            <w:pPr>
              <w:rPr>
                <w:iCs/>
                <w:sz w:val="24"/>
                <w:szCs w:val="24"/>
                <w:lang w:val="lv-LV"/>
              </w:rPr>
            </w:pPr>
            <w:r w:rsidRPr="00F610FD">
              <w:rPr>
                <w:iCs/>
                <w:sz w:val="24"/>
                <w:szCs w:val="24"/>
                <w:lang w:val="lv-LV"/>
              </w:rPr>
              <w:t>virs 3500 cm3 līdz 4000 cm3</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84EC56" w14:textId="77777777" w:rsidR="00651C7A" w:rsidRPr="00F610FD" w:rsidRDefault="00651C7A" w:rsidP="00651C7A">
            <w:pPr>
              <w:jc w:val="center"/>
              <w:rPr>
                <w:iCs/>
                <w:sz w:val="24"/>
                <w:szCs w:val="24"/>
                <w:lang w:val="lv-LV"/>
              </w:rPr>
            </w:pPr>
            <w:r w:rsidRPr="00F610FD">
              <w:rPr>
                <w:iCs/>
                <w:sz w:val="24"/>
                <w:szCs w:val="24"/>
                <w:lang w:val="lv-LV"/>
              </w:rPr>
              <w:t>1200 kg</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6B80BA" w14:textId="77777777" w:rsidR="00651C7A" w:rsidRPr="00F610FD" w:rsidRDefault="00651C7A" w:rsidP="00651C7A">
            <w:pPr>
              <w:jc w:val="center"/>
              <w:rPr>
                <w:iCs/>
                <w:sz w:val="24"/>
                <w:szCs w:val="24"/>
                <w:lang w:val="lv-LV"/>
              </w:rPr>
            </w:pPr>
            <w:r w:rsidRPr="00F610FD">
              <w:rPr>
                <w:iCs/>
                <w:sz w:val="24"/>
                <w:szCs w:val="24"/>
                <w:lang w:val="lv-LV"/>
              </w:rPr>
              <w:t>1300 kg</w:t>
            </w:r>
          </w:p>
        </w:tc>
      </w:tr>
      <w:tr w:rsidR="00651C7A" w14:paraId="50CB21E7" w14:textId="77777777" w:rsidTr="00651C7A">
        <w:tc>
          <w:tcPr>
            <w:tcW w:w="33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545037" w14:textId="77777777" w:rsidR="00651C7A" w:rsidRPr="00F610FD" w:rsidRDefault="00651C7A" w:rsidP="00651C7A">
            <w:pPr>
              <w:rPr>
                <w:iCs/>
                <w:sz w:val="24"/>
                <w:szCs w:val="24"/>
                <w:lang w:val="lv-LV"/>
              </w:rPr>
            </w:pPr>
            <w:r w:rsidRPr="00F610FD">
              <w:rPr>
                <w:iCs/>
                <w:sz w:val="24"/>
                <w:szCs w:val="24"/>
                <w:lang w:val="lv-LV"/>
              </w:rPr>
              <w:t>Virs 4000 cm3</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95F5B1" w14:textId="77777777" w:rsidR="00651C7A" w:rsidRPr="00F610FD" w:rsidRDefault="00651C7A" w:rsidP="00651C7A">
            <w:pPr>
              <w:jc w:val="center"/>
              <w:rPr>
                <w:iCs/>
                <w:sz w:val="24"/>
                <w:szCs w:val="24"/>
                <w:lang w:val="lv-LV"/>
              </w:rPr>
            </w:pPr>
            <w:r w:rsidRPr="00F610FD">
              <w:rPr>
                <w:iCs/>
                <w:sz w:val="24"/>
                <w:szCs w:val="24"/>
                <w:lang w:val="lv-LV"/>
              </w:rPr>
              <w:t>1250 kg</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FF6B7B" w14:textId="77777777" w:rsidR="00651C7A" w:rsidRPr="00F610FD" w:rsidRDefault="00651C7A" w:rsidP="00651C7A">
            <w:pPr>
              <w:jc w:val="center"/>
              <w:rPr>
                <w:iCs/>
                <w:sz w:val="24"/>
                <w:szCs w:val="24"/>
                <w:lang w:val="lv-LV"/>
              </w:rPr>
            </w:pPr>
            <w:r w:rsidRPr="00F610FD">
              <w:rPr>
                <w:iCs/>
                <w:sz w:val="24"/>
                <w:szCs w:val="24"/>
                <w:lang w:val="lv-LV"/>
              </w:rPr>
              <w:t>1350 kg</w:t>
            </w:r>
          </w:p>
        </w:tc>
      </w:tr>
    </w:tbl>
    <w:p w14:paraId="1BE07B0E" w14:textId="77777777" w:rsidR="00651C7A" w:rsidRPr="0094614F" w:rsidRDefault="00651C7A" w:rsidP="0094614F">
      <w:pPr>
        <w:pStyle w:val="BodyText"/>
        <w:numPr>
          <w:ilvl w:val="2"/>
          <w:numId w:val="32"/>
        </w:numPr>
        <w:tabs>
          <w:tab w:val="left" w:pos="600"/>
        </w:tabs>
        <w:spacing w:line="360" w:lineRule="auto"/>
        <w:rPr>
          <w:rFonts w:ascii="Times New Roman" w:hAnsi="Times New Roman"/>
          <w:iCs/>
          <w:szCs w:val="24"/>
        </w:rPr>
      </w:pPr>
      <w:r w:rsidRPr="0094614F">
        <w:rPr>
          <w:rFonts w:ascii="Times New Roman" w:hAnsi="Times New Roman"/>
          <w:iCs/>
          <w:szCs w:val="24"/>
        </w:rPr>
        <w:t>Dzinējiem ar virsspiedienu dzinēja gaisa ieplūdē darba tilpumu aprēķina, reizinot ģeometrisko darba tilpumu ar koeficientu. Benzīna dzinējiem koeficients ir 1,7, dīzeļdzinējiem – 1,5. Rotorvirzuļu (Vankeļa) darba tilpumu aprēķina sekojoši: 1,5 reizina ar kameras maksimālo tilpumu un reizina ar kameru skaitu. Visos augstāk minētajos aprēķinos skaitlis π = 3,1416.</w:t>
      </w:r>
    </w:p>
    <w:p w14:paraId="0DDD7D4A" w14:textId="77777777" w:rsidR="00651C7A" w:rsidRPr="0094614F" w:rsidRDefault="00651C7A" w:rsidP="0094614F">
      <w:pPr>
        <w:pStyle w:val="BodyText"/>
        <w:numPr>
          <w:ilvl w:val="2"/>
          <w:numId w:val="32"/>
        </w:numPr>
        <w:tabs>
          <w:tab w:val="left" w:pos="600"/>
        </w:tabs>
        <w:spacing w:line="360" w:lineRule="auto"/>
        <w:rPr>
          <w:rFonts w:ascii="Times New Roman" w:hAnsi="Times New Roman"/>
          <w:iCs/>
          <w:szCs w:val="24"/>
        </w:rPr>
      </w:pPr>
      <w:r w:rsidRPr="0094614F">
        <w:rPr>
          <w:rFonts w:ascii="Times New Roman" w:hAnsi="Times New Roman"/>
          <w:iCs/>
          <w:szCs w:val="24"/>
        </w:rPr>
        <w:t>Automobilim jāatbilst noteiktajam minimālajam svaram jebkurā sacensību brīdī, izņemot servisa apkopes darbu izpildes laiku.</w:t>
      </w:r>
    </w:p>
    <w:p w14:paraId="051C3204" w14:textId="7C5A6056" w:rsidR="00651C7A" w:rsidRPr="0094614F" w:rsidRDefault="00C62AE3" w:rsidP="0094614F">
      <w:pPr>
        <w:pStyle w:val="BodyText"/>
        <w:numPr>
          <w:ilvl w:val="2"/>
          <w:numId w:val="32"/>
        </w:numPr>
        <w:tabs>
          <w:tab w:val="left" w:pos="600"/>
        </w:tabs>
        <w:spacing w:line="360" w:lineRule="auto"/>
        <w:rPr>
          <w:rFonts w:ascii="Times New Roman" w:hAnsi="Times New Roman"/>
          <w:iCs/>
          <w:szCs w:val="24"/>
        </w:rPr>
      </w:pPr>
      <w:r w:rsidRPr="00C62AE3">
        <w:rPr>
          <w:rFonts w:ascii="Times New Roman" w:hAnsi="Times New Roman"/>
          <w:iCs/>
          <w:szCs w:val="24"/>
        </w:rPr>
        <w:t>Automobiļa minimālo svaru nosaka sekojoši: bez ekipāžas un ekipāžas piederumiem (ķiveres, grāmatas, kombinezoni, instrumenti). Rezerves ritenis ir iekļauts automobiļa minimālajā svarā. Ja automobiļa rezerves ritenis nodrošina minimālā svara sasniegšanu, tad sacensību laikā to nedrīkst izņemt. Pirms automobiļa svēršanas aizliegts papildināt jebkuru tehnisko šķidrumu, ieskaitot degvielu. Tehnisko šķidrumu, tajā skaitā degvielas, papildināšana nevar būt par pamatu, lai sasniegtu pieteiktā automobiļa klases noteikto minimālo svaru.</w:t>
      </w:r>
    </w:p>
    <w:p w14:paraId="25B7646C" w14:textId="77777777" w:rsidR="00651C7A" w:rsidRPr="0094614F" w:rsidRDefault="00651C7A" w:rsidP="0094614F">
      <w:pPr>
        <w:pStyle w:val="BodyText"/>
        <w:numPr>
          <w:ilvl w:val="2"/>
          <w:numId w:val="32"/>
        </w:numPr>
        <w:tabs>
          <w:tab w:val="left" w:pos="600"/>
        </w:tabs>
        <w:spacing w:line="360" w:lineRule="auto"/>
        <w:rPr>
          <w:rFonts w:ascii="Times New Roman" w:hAnsi="Times New Roman"/>
          <w:iCs/>
          <w:szCs w:val="24"/>
        </w:rPr>
      </w:pPr>
      <w:r w:rsidRPr="0094614F">
        <w:rPr>
          <w:rFonts w:ascii="Times New Roman" w:hAnsi="Times New Roman"/>
          <w:iCs/>
          <w:szCs w:val="24"/>
        </w:rPr>
        <w:t>Balasta lietošana ir kategoriski aizliegta.</w:t>
      </w:r>
    </w:p>
    <w:p w14:paraId="43B1F34F" w14:textId="77777777" w:rsidR="00C16397" w:rsidRPr="0094614F" w:rsidRDefault="00F00A98" w:rsidP="0094614F">
      <w:pPr>
        <w:pStyle w:val="BodyText"/>
        <w:numPr>
          <w:ilvl w:val="1"/>
          <w:numId w:val="32"/>
        </w:numPr>
        <w:tabs>
          <w:tab w:val="left" w:pos="600"/>
        </w:tabs>
        <w:spacing w:line="360" w:lineRule="auto"/>
        <w:ind w:left="851" w:hanging="425"/>
        <w:rPr>
          <w:rFonts w:ascii="Times New Roman" w:hAnsi="Times New Roman"/>
          <w:iCs/>
          <w:szCs w:val="24"/>
        </w:rPr>
      </w:pPr>
      <w:r w:rsidRPr="00086F93">
        <w:rPr>
          <w:rFonts w:ascii="Times New Roman" w:hAnsi="Times New Roman"/>
          <w:iCs/>
          <w:szCs w:val="24"/>
        </w:rPr>
        <w:lastRenderedPageBreak/>
        <w:t>R</w:t>
      </w:r>
      <w:r w:rsidR="00C16397" w:rsidRPr="0094614F">
        <w:rPr>
          <w:rFonts w:ascii="Times New Roman" w:hAnsi="Times New Roman"/>
          <w:iCs/>
          <w:szCs w:val="24"/>
        </w:rPr>
        <w:t>iepas</w:t>
      </w:r>
    </w:p>
    <w:p w14:paraId="1CD0028E" w14:textId="77777777" w:rsidR="00086F93" w:rsidRPr="0094614F" w:rsidRDefault="00086F93" w:rsidP="0094614F">
      <w:pPr>
        <w:pStyle w:val="BodyText"/>
        <w:numPr>
          <w:ilvl w:val="2"/>
          <w:numId w:val="32"/>
        </w:numPr>
        <w:tabs>
          <w:tab w:val="left" w:pos="600"/>
        </w:tabs>
        <w:spacing w:line="360" w:lineRule="auto"/>
        <w:rPr>
          <w:rFonts w:ascii="Times New Roman" w:hAnsi="Times New Roman"/>
          <w:iCs/>
          <w:szCs w:val="24"/>
        </w:rPr>
      </w:pPr>
      <w:r w:rsidRPr="0094614F">
        <w:rPr>
          <w:rFonts w:ascii="Times New Roman" w:hAnsi="Times New Roman"/>
          <w:iCs/>
          <w:szCs w:val="24"/>
        </w:rPr>
        <w:t xml:space="preserve">Supersprintā atļauts lietot tikai rūpnieciski ražotas (arī M+S) riepas, kuru lietošana atļauta saskaņā ar CSDD tehniskās apskates noteikumiem. </w:t>
      </w:r>
      <w:r w:rsidR="00A15C68" w:rsidRPr="0094614F">
        <w:rPr>
          <w:rFonts w:ascii="Times New Roman" w:hAnsi="Times New Roman"/>
          <w:iCs/>
          <w:szCs w:val="24"/>
        </w:rPr>
        <w:t xml:space="preserve">Katrā konkrētajā sacensībā rīkotājam ir tiesības noteikt atsevišķu riepu tipu ierobežojumus, iepriekš to publicējot konkrēto sacensību nolikumā. </w:t>
      </w:r>
    </w:p>
    <w:p w14:paraId="51DED7F7" w14:textId="2A92724C" w:rsidR="00DB5C5B" w:rsidRPr="0094614F" w:rsidRDefault="00DB5C5B" w:rsidP="0094614F">
      <w:pPr>
        <w:pStyle w:val="BodyText"/>
        <w:numPr>
          <w:ilvl w:val="2"/>
          <w:numId w:val="32"/>
        </w:numPr>
        <w:tabs>
          <w:tab w:val="left" w:pos="600"/>
        </w:tabs>
        <w:spacing w:line="360" w:lineRule="auto"/>
        <w:rPr>
          <w:rFonts w:ascii="Times New Roman" w:hAnsi="Times New Roman"/>
          <w:iCs/>
          <w:szCs w:val="24"/>
        </w:rPr>
      </w:pPr>
      <w:bookmarkStart w:id="0" w:name="_GoBack"/>
      <w:bookmarkEnd w:id="0"/>
      <w:r w:rsidRPr="0094614F">
        <w:rPr>
          <w:rFonts w:ascii="Times New Roman" w:hAnsi="Times New Roman"/>
          <w:iCs/>
          <w:szCs w:val="24"/>
        </w:rPr>
        <w:t>Aizliegts izmantot riepas ar nodiluma indeksu (Treadwear) mazāku par 180.</w:t>
      </w:r>
    </w:p>
    <w:p w14:paraId="33439827" w14:textId="77777777" w:rsidR="00F12D6A" w:rsidRPr="0094614F" w:rsidRDefault="00086F93" w:rsidP="0094614F">
      <w:pPr>
        <w:pStyle w:val="BodyText"/>
        <w:numPr>
          <w:ilvl w:val="2"/>
          <w:numId w:val="32"/>
        </w:numPr>
        <w:tabs>
          <w:tab w:val="left" w:pos="600"/>
        </w:tabs>
        <w:spacing w:line="360" w:lineRule="auto"/>
        <w:rPr>
          <w:rFonts w:ascii="Times New Roman" w:hAnsi="Times New Roman"/>
          <w:iCs/>
          <w:szCs w:val="24"/>
        </w:rPr>
      </w:pPr>
      <w:r w:rsidRPr="0094614F">
        <w:rPr>
          <w:rFonts w:ascii="Times New Roman" w:hAnsi="Times New Roman"/>
          <w:iCs/>
          <w:szCs w:val="24"/>
        </w:rPr>
        <w:t xml:space="preserve">Aizliegts jebkādā veidā mehāniski izmainīt riepas protektora zīmējumu. </w:t>
      </w:r>
    </w:p>
    <w:p w14:paraId="4330EF1A" w14:textId="5684B8AF" w:rsidR="00B04A51" w:rsidRPr="0094614F" w:rsidRDefault="00CA5194" w:rsidP="0094614F">
      <w:pPr>
        <w:pStyle w:val="BodyText"/>
        <w:numPr>
          <w:ilvl w:val="2"/>
          <w:numId w:val="32"/>
        </w:numPr>
        <w:tabs>
          <w:tab w:val="left" w:pos="600"/>
        </w:tabs>
        <w:spacing w:line="360" w:lineRule="auto"/>
        <w:rPr>
          <w:rFonts w:ascii="Times New Roman" w:hAnsi="Times New Roman"/>
          <w:iCs/>
          <w:szCs w:val="24"/>
        </w:rPr>
      </w:pPr>
      <w:r>
        <w:rPr>
          <w:rFonts w:ascii="Times New Roman" w:hAnsi="Times New Roman"/>
          <w:iCs/>
          <w:szCs w:val="24"/>
        </w:rPr>
        <w:t>A</w:t>
      </w:r>
      <w:r w:rsidR="00B04A51" w:rsidRPr="0094614F">
        <w:rPr>
          <w:rFonts w:ascii="Times New Roman" w:hAnsi="Times New Roman"/>
          <w:iCs/>
          <w:szCs w:val="24"/>
        </w:rPr>
        <w:t xml:space="preserve">izliegts lietot riepas ar radzēm, kā arī lietot </w:t>
      </w:r>
      <w:r w:rsidR="002A3E06" w:rsidRPr="0094614F">
        <w:rPr>
          <w:rFonts w:ascii="Times New Roman" w:hAnsi="Times New Roman"/>
          <w:iCs/>
          <w:szCs w:val="24"/>
        </w:rPr>
        <w:t>citus</w:t>
      </w:r>
      <w:r w:rsidR="00B04A51" w:rsidRPr="0094614F">
        <w:rPr>
          <w:rFonts w:ascii="Times New Roman" w:hAnsi="Times New Roman"/>
          <w:iCs/>
          <w:szCs w:val="24"/>
        </w:rPr>
        <w:t xml:space="preserve"> </w:t>
      </w:r>
      <w:r>
        <w:rPr>
          <w:rFonts w:ascii="Times New Roman" w:hAnsi="Times New Roman"/>
          <w:iCs/>
          <w:szCs w:val="24"/>
        </w:rPr>
        <w:t>papildu</w:t>
      </w:r>
      <w:r w:rsidRPr="0094614F">
        <w:rPr>
          <w:rFonts w:ascii="Times New Roman" w:hAnsi="Times New Roman"/>
          <w:iCs/>
          <w:szCs w:val="24"/>
        </w:rPr>
        <w:t xml:space="preserve"> </w:t>
      </w:r>
      <w:r w:rsidR="00B04A51" w:rsidRPr="0094614F">
        <w:rPr>
          <w:rFonts w:ascii="Times New Roman" w:hAnsi="Times New Roman"/>
          <w:iCs/>
          <w:szCs w:val="24"/>
        </w:rPr>
        <w:t xml:space="preserve">pretslīdes </w:t>
      </w:r>
      <w:r>
        <w:rPr>
          <w:rFonts w:ascii="Times New Roman" w:hAnsi="Times New Roman"/>
          <w:iCs/>
          <w:szCs w:val="24"/>
        </w:rPr>
        <w:t>līdzekļus.</w:t>
      </w:r>
    </w:p>
    <w:p w14:paraId="4751979B" w14:textId="77777777" w:rsidR="002557F7" w:rsidRPr="00086F93" w:rsidRDefault="002557F7" w:rsidP="00C756B3">
      <w:pPr>
        <w:spacing w:line="360" w:lineRule="auto"/>
        <w:rPr>
          <w:sz w:val="24"/>
          <w:szCs w:val="24"/>
          <w:lang w:val="lv-LV"/>
        </w:rPr>
      </w:pPr>
    </w:p>
    <w:p w14:paraId="2031E303" w14:textId="77777777" w:rsidR="00385124" w:rsidRPr="0094614F" w:rsidRDefault="000E0F2B" w:rsidP="00DA110E">
      <w:pPr>
        <w:pStyle w:val="BodyText"/>
        <w:keepNext/>
        <w:numPr>
          <w:ilvl w:val="0"/>
          <w:numId w:val="32"/>
        </w:numPr>
        <w:spacing w:line="360" w:lineRule="auto"/>
        <w:ind w:left="357" w:hanging="357"/>
        <w:rPr>
          <w:rFonts w:ascii="Times New Roman" w:hAnsi="Times New Roman"/>
          <w:iCs/>
          <w:szCs w:val="24"/>
        </w:rPr>
      </w:pPr>
      <w:r w:rsidRPr="0094614F">
        <w:rPr>
          <w:rFonts w:ascii="Times New Roman" w:hAnsi="Times New Roman"/>
          <w:iCs/>
          <w:szCs w:val="24"/>
        </w:rPr>
        <w:t>REZULTĀTU NOTEIKŠANA</w:t>
      </w:r>
    </w:p>
    <w:p w14:paraId="34DEAB6E" w14:textId="77777777" w:rsidR="0019790A" w:rsidRPr="0094614F" w:rsidRDefault="0019790A" w:rsidP="0094614F">
      <w:pPr>
        <w:pStyle w:val="BodyText"/>
        <w:numPr>
          <w:ilvl w:val="1"/>
          <w:numId w:val="32"/>
        </w:numPr>
        <w:tabs>
          <w:tab w:val="left" w:pos="600"/>
        </w:tabs>
        <w:spacing w:line="360" w:lineRule="auto"/>
        <w:ind w:left="851" w:hanging="425"/>
        <w:rPr>
          <w:rFonts w:ascii="Times New Roman" w:hAnsi="Times New Roman"/>
          <w:iCs/>
          <w:szCs w:val="24"/>
        </w:rPr>
      </w:pPr>
      <w:r w:rsidRPr="0094614F">
        <w:rPr>
          <w:rFonts w:ascii="Times New Roman" w:hAnsi="Times New Roman"/>
          <w:iCs/>
          <w:szCs w:val="24"/>
        </w:rPr>
        <w:t>Čempionāta un kausa izcīņas  posma rezultāti tiek noteikti, atbilstoši posma nolikumam. Rezultātu noteikšanas sistēma katrā posmā var būt atšķirīga (tiks norādīta katra posma papildus nolikumā).</w:t>
      </w:r>
    </w:p>
    <w:p w14:paraId="5D635D6C" w14:textId="21D3FA44" w:rsidR="0019790A" w:rsidRPr="0094614F" w:rsidRDefault="0019790A" w:rsidP="0094614F">
      <w:pPr>
        <w:pStyle w:val="BodyText"/>
        <w:numPr>
          <w:ilvl w:val="1"/>
          <w:numId w:val="32"/>
        </w:numPr>
        <w:tabs>
          <w:tab w:val="left" w:pos="600"/>
        </w:tabs>
        <w:spacing w:line="360" w:lineRule="auto"/>
        <w:ind w:left="851" w:hanging="425"/>
        <w:rPr>
          <w:rFonts w:ascii="Times New Roman" w:hAnsi="Times New Roman"/>
          <w:iCs/>
          <w:szCs w:val="24"/>
        </w:rPr>
      </w:pPr>
      <w:r w:rsidRPr="0094614F">
        <w:rPr>
          <w:rFonts w:ascii="Times New Roman" w:hAnsi="Times New Roman"/>
          <w:iCs/>
          <w:szCs w:val="24"/>
        </w:rPr>
        <w:t>U18 ieskaitē piemērojamie koeficienti tiks publicēti šī nolikuma pielikumā Nr.1</w:t>
      </w:r>
      <w:r w:rsidR="00215289">
        <w:rPr>
          <w:rFonts w:ascii="Times New Roman" w:hAnsi="Times New Roman"/>
          <w:iCs/>
          <w:szCs w:val="24"/>
        </w:rPr>
        <w:t>.</w:t>
      </w:r>
    </w:p>
    <w:p w14:paraId="4803D67E" w14:textId="77777777" w:rsidR="0019790A" w:rsidRPr="0094614F" w:rsidRDefault="0019790A" w:rsidP="0094614F">
      <w:pPr>
        <w:pStyle w:val="BodyText"/>
        <w:numPr>
          <w:ilvl w:val="1"/>
          <w:numId w:val="32"/>
        </w:numPr>
        <w:tabs>
          <w:tab w:val="left" w:pos="600"/>
        </w:tabs>
        <w:spacing w:line="360" w:lineRule="auto"/>
        <w:ind w:left="851" w:hanging="425"/>
        <w:rPr>
          <w:rFonts w:ascii="Times New Roman" w:hAnsi="Times New Roman"/>
          <w:iCs/>
          <w:szCs w:val="24"/>
        </w:rPr>
      </w:pPr>
      <w:r w:rsidRPr="0094614F">
        <w:rPr>
          <w:rFonts w:ascii="Times New Roman" w:hAnsi="Times New Roman"/>
          <w:iCs/>
          <w:szCs w:val="24"/>
        </w:rPr>
        <w:t>Katra U18 vērtējuma dalībnieka savas grupas ietvaros uzrādītais rezultāts tiks izdalīts ar koeficentu, kurš atbilst šī dalībnieka ieskaites grupai.</w:t>
      </w:r>
    </w:p>
    <w:p w14:paraId="56488CF1" w14:textId="77777777" w:rsidR="0019790A" w:rsidRPr="0094614F" w:rsidRDefault="0019790A" w:rsidP="0094614F">
      <w:pPr>
        <w:pStyle w:val="BodyText"/>
        <w:numPr>
          <w:ilvl w:val="1"/>
          <w:numId w:val="32"/>
        </w:numPr>
        <w:tabs>
          <w:tab w:val="left" w:pos="600"/>
        </w:tabs>
        <w:spacing w:line="360" w:lineRule="auto"/>
        <w:ind w:left="851" w:hanging="425"/>
        <w:rPr>
          <w:rFonts w:ascii="Times New Roman" w:hAnsi="Times New Roman"/>
          <w:iCs/>
          <w:szCs w:val="24"/>
        </w:rPr>
      </w:pPr>
      <w:r w:rsidRPr="0094614F">
        <w:rPr>
          <w:rFonts w:ascii="Times New Roman" w:hAnsi="Times New Roman"/>
          <w:iCs/>
          <w:szCs w:val="24"/>
        </w:rPr>
        <w:t>Kopvērtējuma punkti par posma rezultātu tiek piešķirti pēc punktu tabulas, kas tiks publicēta pielikumā Nr.2.</w:t>
      </w:r>
    </w:p>
    <w:p w14:paraId="3853EC57" w14:textId="6E0CCB12" w:rsidR="0019790A" w:rsidRPr="0094614F" w:rsidRDefault="0019790A" w:rsidP="0094614F">
      <w:pPr>
        <w:pStyle w:val="BodyText"/>
        <w:numPr>
          <w:ilvl w:val="1"/>
          <w:numId w:val="32"/>
        </w:numPr>
        <w:tabs>
          <w:tab w:val="left" w:pos="600"/>
        </w:tabs>
        <w:spacing w:line="360" w:lineRule="auto"/>
        <w:ind w:left="851" w:hanging="425"/>
        <w:rPr>
          <w:rFonts w:ascii="Times New Roman" w:hAnsi="Times New Roman"/>
          <w:iCs/>
          <w:szCs w:val="24"/>
        </w:rPr>
      </w:pPr>
      <w:r w:rsidRPr="0094614F">
        <w:rPr>
          <w:rFonts w:ascii="Times New Roman" w:hAnsi="Times New Roman"/>
          <w:iCs/>
          <w:szCs w:val="24"/>
        </w:rPr>
        <w:t xml:space="preserve">Čempionāta kopvērtējums tiek ieskaitīts tikai LAF SAK un citu ASN licencētiem sportistiem ar rallija supersprinta </w:t>
      </w:r>
      <w:r w:rsidR="00AA40A8" w:rsidRPr="0094614F">
        <w:rPr>
          <w:rFonts w:ascii="Times New Roman" w:hAnsi="Times New Roman"/>
          <w:iCs/>
          <w:szCs w:val="24"/>
        </w:rPr>
        <w:t>2016</w:t>
      </w:r>
      <w:r w:rsidRPr="0094614F">
        <w:rPr>
          <w:rFonts w:ascii="Times New Roman" w:hAnsi="Times New Roman"/>
          <w:iCs/>
          <w:szCs w:val="24"/>
        </w:rPr>
        <w:t>.gada licenci. Visi aprēķini čempionāta kopvērtējumā tiek balstīt</w:t>
      </w:r>
      <w:r w:rsidR="00215289">
        <w:rPr>
          <w:rFonts w:ascii="Times New Roman" w:hAnsi="Times New Roman"/>
          <w:iCs/>
          <w:szCs w:val="24"/>
        </w:rPr>
        <w:t>i uz rezultātiem, ko uzrādījuši</w:t>
      </w:r>
      <w:r w:rsidRPr="0094614F">
        <w:rPr>
          <w:rFonts w:ascii="Times New Roman" w:hAnsi="Times New Roman"/>
          <w:iCs/>
          <w:szCs w:val="24"/>
        </w:rPr>
        <w:t xml:space="preserve"> sportisti ar rallija supersprinta </w:t>
      </w:r>
      <w:r w:rsidR="00AA40A8" w:rsidRPr="0094614F">
        <w:rPr>
          <w:rFonts w:ascii="Times New Roman" w:hAnsi="Times New Roman"/>
          <w:iCs/>
          <w:szCs w:val="24"/>
        </w:rPr>
        <w:t>2016</w:t>
      </w:r>
      <w:r w:rsidRPr="0094614F">
        <w:rPr>
          <w:rFonts w:ascii="Times New Roman" w:hAnsi="Times New Roman"/>
          <w:iCs/>
          <w:szCs w:val="24"/>
        </w:rPr>
        <w:t>. gada licenci, atmetot pārējo braucēju rezultātus.</w:t>
      </w:r>
    </w:p>
    <w:p w14:paraId="069EA9F0" w14:textId="26A8FEC5" w:rsidR="0019790A" w:rsidRPr="0094614F" w:rsidRDefault="0019790A" w:rsidP="0094614F">
      <w:pPr>
        <w:pStyle w:val="BodyText"/>
        <w:numPr>
          <w:ilvl w:val="1"/>
          <w:numId w:val="32"/>
        </w:numPr>
        <w:tabs>
          <w:tab w:val="left" w:pos="600"/>
        </w:tabs>
        <w:spacing w:line="360" w:lineRule="auto"/>
        <w:ind w:left="851" w:hanging="425"/>
        <w:rPr>
          <w:rFonts w:ascii="Times New Roman" w:hAnsi="Times New Roman"/>
          <w:iCs/>
          <w:szCs w:val="24"/>
        </w:rPr>
      </w:pPr>
      <w:r w:rsidRPr="0094614F">
        <w:rPr>
          <w:rFonts w:ascii="Times New Roman" w:hAnsi="Times New Roman"/>
          <w:iCs/>
          <w:szCs w:val="24"/>
        </w:rPr>
        <w:t>Kausa izcīņas kopvērtējums tiek ieskaitīts visiem sportistiem, kas izpildījuši nolikuma punkt</w:t>
      </w:r>
      <w:r w:rsidR="00215289">
        <w:rPr>
          <w:rFonts w:ascii="Times New Roman" w:hAnsi="Times New Roman"/>
          <w:iCs/>
          <w:szCs w:val="24"/>
        </w:rPr>
        <w:t>u</w:t>
      </w:r>
      <w:r w:rsidRPr="0094614F">
        <w:rPr>
          <w:rFonts w:ascii="Times New Roman" w:hAnsi="Times New Roman"/>
          <w:iCs/>
          <w:szCs w:val="24"/>
        </w:rPr>
        <w:t xml:space="preserve"> 3.1</w:t>
      </w:r>
      <w:r w:rsidR="00215289">
        <w:rPr>
          <w:rFonts w:ascii="Times New Roman" w:hAnsi="Times New Roman"/>
          <w:iCs/>
          <w:szCs w:val="24"/>
        </w:rPr>
        <w:t>. un 3.2.</w:t>
      </w:r>
      <w:r w:rsidRPr="0094614F">
        <w:rPr>
          <w:rFonts w:ascii="Times New Roman" w:hAnsi="Times New Roman"/>
          <w:iCs/>
          <w:szCs w:val="24"/>
        </w:rPr>
        <w:t xml:space="preserve"> prasības.</w:t>
      </w:r>
    </w:p>
    <w:p w14:paraId="0FEA17FC" w14:textId="77777777" w:rsidR="0019790A" w:rsidRPr="0094614F" w:rsidRDefault="0019790A" w:rsidP="0094614F">
      <w:pPr>
        <w:pStyle w:val="BodyText"/>
        <w:numPr>
          <w:ilvl w:val="1"/>
          <w:numId w:val="32"/>
        </w:numPr>
        <w:tabs>
          <w:tab w:val="left" w:pos="600"/>
        </w:tabs>
        <w:spacing w:line="360" w:lineRule="auto"/>
        <w:ind w:left="851" w:hanging="425"/>
        <w:rPr>
          <w:rFonts w:ascii="Times New Roman" w:hAnsi="Times New Roman"/>
          <w:iCs/>
          <w:szCs w:val="24"/>
        </w:rPr>
      </w:pPr>
      <w:r w:rsidRPr="0094614F">
        <w:rPr>
          <w:rFonts w:ascii="Times New Roman" w:hAnsi="Times New Roman"/>
          <w:iCs/>
          <w:szCs w:val="24"/>
        </w:rPr>
        <w:t>Ja dalībnieks nevar turpināt posma sacensības ar sākotnēji pieteikto automašīnu (avārija, tehnisks defekts u.tml.) un ir spiests mainīt automašīnu, tad pie šī dalībnieka rezultāta nākamajā braucienā tiek pieskaitītas 10 soda sekundes. Ja ar šo automašīnu startē vairāki dalībnieki, tad sods attiecas tikai uz dalībnieku, kura brauciena laikā iegūts defekts (pēc galvenā tiesneša lēmuma).</w:t>
      </w:r>
    </w:p>
    <w:p w14:paraId="22A6D014" w14:textId="77777777" w:rsidR="0019790A" w:rsidRPr="0094614F" w:rsidRDefault="0019790A" w:rsidP="0094614F">
      <w:pPr>
        <w:pStyle w:val="BodyText"/>
        <w:numPr>
          <w:ilvl w:val="1"/>
          <w:numId w:val="32"/>
        </w:numPr>
        <w:tabs>
          <w:tab w:val="left" w:pos="600"/>
        </w:tabs>
        <w:spacing w:line="360" w:lineRule="auto"/>
        <w:ind w:left="851" w:hanging="425"/>
        <w:rPr>
          <w:rFonts w:ascii="Times New Roman" w:hAnsi="Times New Roman"/>
          <w:iCs/>
          <w:szCs w:val="24"/>
        </w:rPr>
      </w:pPr>
      <w:r w:rsidRPr="0094614F">
        <w:rPr>
          <w:rFonts w:ascii="Times New Roman" w:hAnsi="Times New Roman"/>
          <w:iCs/>
          <w:szCs w:val="24"/>
        </w:rPr>
        <w:t xml:space="preserve"> Čempionāta un kausa izcīņas kopvērtējuma rezultātu nosaka dalībnieku izcīnīto punktu summa visos notikušajos posmos. Augstāka vieta tiek piešķirta sportistam ar lielāku punktu summu.</w:t>
      </w:r>
    </w:p>
    <w:p w14:paraId="74894536" w14:textId="77777777" w:rsidR="0019790A" w:rsidRPr="0094614F" w:rsidRDefault="0019790A" w:rsidP="0094614F">
      <w:pPr>
        <w:pStyle w:val="BodyText"/>
        <w:numPr>
          <w:ilvl w:val="1"/>
          <w:numId w:val="32"/>
        </w:numPr>
        <w:tabs>
          <w:tab w:val="left" w:pos="600"/>
        </w:tabs>
        <w:spacing w:line="360" w:lineRule="auto"/>
        <w:ind w:left="851" w:hanging="425"/>
        <w:rPr>
          <w:rFonts w:ascii="Times New Roman" w:hAnsi="Times New Roman"/>
          <w:iCs/>
          <w:szCs w:val="24"/>
        </w:rPr>
      </w:pPr>
      <w:r w:rsidRPr="0094614F">
        <w:rPr>
          <w:rFonts w:ascii="Times New Roman" w:hAnsi="Times New Roman"/>
          <w:iCs/>
          <w:szCs w:val="24"/>
        </w:rPr>
        <w:lastRenderedPageBreak/>
        <w:t xml:space="preserve"> Ja čempionāta un kausa izcīņas kopvērtējumā vairāku sportistu rezultāti ir vienādi, augstāku vietu iegūst sportists, kurš izcīnījis lielāku pirmo, otro, trešo utt. vietu skaitu sacensībās, (viena 1. vieta ir vērtīgā nekā jebkāds 2. vietu skaits u.tml.). Nākamais kritērijs – augstāka vieta pēdējā no posmiem , kurā piedalījies kāds no šiem sportistiem.</w:t>
      </w:r>
    </w:p>
    <w:p w14:paraId="5131206D" w14:textId="27133ED1" w:rsidR="0019790A" w:rsidRPr="0094614F" w:rsidRDefault="0019790A" w:rsidP="0094614F">
      <w:pPr>
        <w:pStyle w:val="BodyText"/>
        <w:numPr>
          <w:ilvl w:val="1"/>
          <w:numId w:val="32"/>
        </w:numPr>
        <w:tabs>
          <w:tab w:val="left" w:pos="600"/>
        </w:tabs>
        <w:spacing w:line="360" w:lineRule="auto"/>
        <w:ind w:left="851" w:hanging="425"/>
        <w:rPr>
          <w:rFonts w:ascii="Times New Roman" w:hAnsi="Times New Roman"/>
          <w:iCs/>
          <w:szCs w:val="24"/>
        </w:rPr>
      </w:pPr>
      <w:r w:rsidRPr="0094614F">
        <w:rPr>
          <w:rFonts w:ascii="Times New Roman" w:hAnsi="Times New Roman"/>
          <w:iCs/>
          <w:szCs w:val="24"/>
        </w:rPr>
        <w:t>Komandas rezultātu posmā nosaka visu komandas dalībnieku iegūto punktu summa</w:t>
      </w:r>
      <w:r w:rsidR="00E144B4">
        <w:rPr>
          <w:rFonts w:ascii="Times New Roman" w:hAnsi="Times New Roman"/>
          <w:iCs/>
          <w:szCs w:val="24"/>
        </w:rPr>
        <w:t>.</w:t>
      </w:r>
    </w:p>
    <w:p w14:paraId="64B5E085" w14:textId="77777777" w:rsidR="0019790A" w:rsidRPr="0094614F" w:rsidRDefault="0019790A" w:rsidP="0094614F">
      <w:pPr>
        <w:pStyle w:val="BodyText"/>
        <w:numPr>
          <w:ilvl w:val="1"/>
          <w:numId w:val="32"/>
        </w:numPr>
        <w:tabs>
          <w:tab w:val="left" w:pos="600"/>
        </w:tabs>
        <w:spacing w:line="360" w:lineRule="auto"/>
        <w:ind w:left="851" w:hanging="425"/>
        <w:rPr>
          <w:rFonts w:ascii="Times New Roman" w:hAnsi="Times New Roman"/>
          <w:iCs/>
          <w:szCs w:val="24"/>
        </w:rPr>
      </w:pPr>
      <w:r w:rsidRPr="0094614F">
        <w:rPr>
          <w:rFonts w:ascii="Times New Roman" w:hAnsi="Times New Roman"/>
          <w:iCs/>
          <w:szCs w:val="24"/>
        </w:rPr>
        <w:t>Ja posma sacensībās vairāku komandu punktu summa vienāda, tad augstāku vietu iegūst komanda, kuras dalībnieks izcīnījis augstāku vietu absolūtajā vērtējumā.</w:t>
      </w:r>
    </w:p>
    <w:p w14:paraId="30732FE0" w14:textId="77777777" w:rsidR="0019790A" w:rsidRPr="0094614F" w:rsidRDefault="0019790A" w:rsidP="0094614F">
      <w:pPr>
        <w:pStyle w:val="BodyText"/>
        <w:numPr>
          <w:ilvl w:val="1"/>
          <w:numId w:val="32"/>
        </w:numPr>
        <w:tabs>
          <w:tab w:val="left" w:pos="600"/>
        </w:tabs>
        <w:spacing w:line="360" w:lineRule="auto"/>
        <w:ind w:left="851" w:hanging="425"/>
        <w:rPr>
          <w:rFonts w:ascii="Times New Roman" w:hAnsi="Times New Roman"/>
          <w:iCs/>
          <w:szCs w:val="24"/>
        </w:rPr>
      </w:pPr>
      <w:r w:rsidRPr="0094614F">
        <w:rPr>
          <w:rFonts w:ascii="Times New Roman" w:hAnsi="Times New Roman"/>
          <w:iCs/>
          <w:szCs w:val="24"/>
        </w:rPr>
        <w:t xml:space="preserve"> Kausa izcīņas kopvērtējumā komandas rezultātu nosaka iegūto punktu summa visos notikušajos posmos.</w:t>
      </w:r>
    </w:p>
    <w:p w14:paraId="01113706" w14:textId="77777777" w:rsidR="000E0F2B" w:rsidRPr="00086F93" w:rsidRDefault="000E0F2B" w:rsidP="005639B2">
      <w:pPr>
        <w:pStyle w:val="BodyText"/>
        <w:tabs>
          <w:tab w:val="left" w:pos="600"/>
        </w:tabs>
        <w:spacing w:line="360" w:lineRule="auto"/>
        <w:rPr>
          <w:rFonts w:ascii="Times New Roman" w:hAnsi="Times New Roman"/>
          <w:iCs/>
          <w:szCs w:val="24"/>
        </w:rPr>
      </w:pPr>
    </w:p>
    <w:p w14:paraId="0C788945" w14:textId="77777777" w:rsidR="003B6251" w:rsidRPr="00523971" w:rsidRDefault="003B6251" w:rsidP="00DA110E">
      <w:pPr>
        <w:pStyle w:val="BodyText"/>
        <w:keepNext/>
        <w:numPr>
          <w:ilvl w:val="0"/>
          <w:numId w:val="32"/>
        </w:numPr>
        <w:spacing w:line="360" w:lineRule="auto"/>
        <w:ind w:left="357" w:hanging="357"/>
        <w:rPr>
          <w:rFonts w:ascii="Times New Roman" w:hAnsi="Times New Roman"/>
          <w:iCs/>
          <w:szCs w:val="24"/>
        </w:rPr>
      </w:pPr>
      <w:r w:rsidRPr="00523971">
        <w:rPr>
          <w:rFonts w:ascii="Times New Roman" w:hAnsi="Times New Roman"/>
          <w:iCs/>
          <w:szCs w:val="24"/>
        </w:rPr>
        <w:t>PROTESTI UN APELĀCIJAS</w:t>
      </w:r>
    </w:p>
    <w:p w14:paraId="0736D65E" w14:textId="77777777" w:rsidR="00012FAD" w:rsidRDefault="00F84906" w:rsidP="00523971">
      <w:pPr>
        <w:pStyle w:val="BodyText"/>
        <w:numPr>
          <w:ilvl w:val="1"/>
          <w:numId w:val="32"/>
        </w:numPr>
        <w:tabs>
          <w:tab w:val="left" w:pos="600"/>
        </w:tabs>
        <w:spacing w:line="360" w:lineRule="auto"/>
        <w:ind w:left="851" w:hanging="425"/>
        <w:rPr>
          <w:rFonts w:ascii="Times New Roman" w:hAnsi="Times New Roman"/>
          <w:iCs/>
          <w:szCs w:val="24"/>
        </w:rPr>
      </w:pPr>
      <w:r w:rsidRPr="00012FAD">
        <w:rPr>
          <w:rFonts w:ascii="Times New Roman" w:hAnsi="Times New Roman"/>
          <w:iCs/>
          <w:szCs w:val="24"/>
        </w:rPr>
        <w:t xml:space="preserve">Protestu un apelāciju iesniegšanas kārtību nosaka </w:t>
      </w:r>
      <w:r w:rsidR="00EA4E94" w:rsidRPr="00012FAD">
        <w:rPr>
          <w:rFonts w:ascii="Times New Roman" w:hAnsi="Times New Roman"/>
          <w:iCs/>
          <w:szCs w:val="24"/>
        </w:rPr>
        <w:t xml:space="preserve">LAF </w:t>
      </w:r>
      <w:r w:rsidRPr="00012FAD">
        <w:rPr>
          <w:rFonts w:ascii="Times New Roman" w:hAnsi="Times New Roman"/>
          <w:iCs/>
          <w:szCs w:val="24"/>
        </w:rPr>
        <w:t>Kodeksa Vispārējā daļa</w:t>
      </w:r>
      <w:r w:rsidR="00012FAD">
        <w:rPr>
          <w:rFonts w:ascii="Times New Roman" w:hAnsi="Times New Roman"/>
          <w:iCs/>
          <w:szCs w:val="24"/>
        </w:rPr>
        <w:t>;</w:t>
      </w:r>
    </w:p>
    <w:p w14:paraId="5DCA78E6" w14:textId="77777777" w:rsidR="004368D5" w:rsidRPr="00012FAD" w:rsidRDefault="00F84906" w:rsidP="00523971">
      <w:pPr>
        <w:pStyle w:val="BodyText"/>
        <w:numPr>
          <w:ilvl w:val="1"/>
          <w:numId w:val="32"/>
        </w:numPr>
        <w:tabs>
          <w:tab w:val="left" w:pos="600"/>
        </w:tabs>
        <w:spacing w:line="360" w:lineRule="auto"/>
        <w:ind w:left="851" w:hanging="425"/>
        <w:rPr>
          <w:rFonts w:ascii="Times New Roman" w:hAnsi="Times New Roman"/>
          <w:iCs/>
          <w:szCs w:val="24"/>
        </w:rPr>
      </w:pPr>
      <w:r w:rsidRPr="00012FAD">
        <w:rPr>
          <w:rFonts w:ascii="Times New Roman" w:hAnsi="Times New Roman"/>
          <w:iCs/>
          <w:szCs w:val="24"/>
        </w:rPr>
        <w:t>Iemaksas protestu un apelāciju iesniegšanas gadījumos:</w:t>
      </w:r>
    </w:p>
    <w:p w14:paraId="3B8D0036" w14:textId="77777777" w:rsidR="004368D5" w:rsidRPr="00012FAD" w:rsidRDefault="00F84906" w:rsidP="00523971">
      <w:pPr>
        <w:pStyle w:val="BodyText"/>
        <w:numPr>
          <w:ilvl w:val="2"/>
          <w:numId w:val="32"/>
        </w:numPr>
        <w:tabs>
          <w:tab w:val="left" w:pos="600"/>
        </w:tabs>
        <w:spacing w:line="360" w:lineRule="auto"/>
        <w:rPr>
          <w:rFonts w:ascii="Times New Roman" w:hAnsi="Times New Roman"/>
          <w:iCs/>
          <w:szCs w:val="24"/>
        </w:rPr>
      </w:pPr>
      <w:r w:rsidRPr="00012FAD">
        <w:rPr>
          <w:rFonts w:ascii="Times New Roman" w:hAnsi="Times New Roman"/>
          <w:iCs/>
          <w:szCs w:val="24"/>
        </w:rPr>
        <w:t>protests pret sacensību norisi</w:t>
      </w:r>
      <w:r w:rsidR="00FA7F50" w:rsidRPr="00012FAD">
        <w:rPr>
          <w:rFonts w:ascii="Times New Roman" w:hAnsi="Times New Roman"/>
          <w:iCs/>
          <w:szCs w:val="24"/>
        </w:rPr>
        <w:t>,</w:t>
      </w:r>
      <w:r w:rsidRPr="00012FAD">
        <w:rPr>
          <w:rFonts w:ascii="Times New Roman" w:hAnsi="Times New Roman"/>
          <w:iCs/>
          <w:szCs w:val="24"/>
        </w:rPr>
        <w:t xml:space="preserve"> rezultātiem</w:t>
      </w:r>
      <w:r w:rsidR="00EA4E94" w:rsidRPr="00012FAD">
        <w:rPr>
          <w:rFonts w:ascii="Times New Roman" w:hAnsi="Times New Roman"/>
          <w:iCs/>
          <w:szCs w:val="24"/>
        </w:rPr>
        <w:t xml:space="preserve"> vai sacensību automašīnu</w:t>
      </w:r>
      <w:r w:rsidR="00FA7F50" w:rsidRPr="00012FAD">
        <w:rPr>
          <w:rFonts w:ascii="Times New Roman" w:hAnsi="Times New Roman"/>
          <w:iCs/>
          <w:szCs w:val="24"/>
        </w:rPr>
        <w:t xml:space="preserve"> tehnisko pārbaudi</w:t>
      </w:r>
      <w:r w:rsidR="004368D5" w:rsidRPr="00012FAD">
        <w:rPr>
          <w:rFonts w:ascii="Times New Roman" w:hAnsi="Times New Roman"/>
          <w:iCs/>
          <w:szCs w:val="24"/>
        </w:rPr>
        <w:t xml:space="preserve"> – </w:t>
      </w:r>
      <w:r w:rsidR="000D5FC2">
        <w:rPr>
          <w:rFonts w:ascii="Times New Roman" w:hAnsi="Times New Roman"/>
          <w:iCs/>
          <w:szCs w:val="24"/>
        </w:rPr>
        <w:t>100 EUR</w:t>
      </w:r>
      <w:r w:rsidR="004368D5" w:rsidRPr="00012FAD">
        <w:rPr>
          <w:rFonts w:ascii="Times New Roman" w:hAnsi="Times New Roman"/>
          <w:iCs/>
          <w:szCs w:val="24"/>
        </w:rPr>
        <w:t>;</w:t>
      </w:r>
    </w:p>
    <w:p w14:paraId="2B4DE1F3" w14:textId="77777777" w:rsidR="004368D5" w:rsidRPr="00012FAD" w:rsidRDefault="00F84906" w:rsidP="00523971">
      <w:pPr>
        <w:pStyle w:val="BodyText"/>
        <w:numPr>
          <w:ilvl w:val="2"/>
          <w:numId w:val="32"/>
        </w:numPr>
        <w:tabs>
          <w:tab w:val="left" w:pos="600"/>
        </w:tabs>
        <w:spacing w:line="360" w:lineRule="auto"/>
        <w:rPr>
          <w:rFonts w:ascii="Times New Roman" w:hAnsi="Times New Roman"/>
          <w:iCs/>
          <w:szCs w:val="24"/>
        </w:rPr>
      </w:pPr>
      <w:r w:rsidRPr="00012FAD">
        <w:rPr>
          <w:rFonts w:ascii="Times New Roman" w:hAnsi="Times New Roman"/>
          <w:iCs/>
          <w:szCs w:val="24"/>
        </w:rPr>
        <w:t xml:space="preserve">apelācijas iesniegšana LAF </w:t>
      </w:r>
      <w:r w:rsidR="00012FAD">
        <w:rPr>
          <w:rFonts w:ascii="Times New Roman" w:hAnsi="Times New Roman"/>
          <w:iCs/>
          <w:szCs w:val="24"/>
        </w:rPr>
        <w:t>Apelācijas tiesai</w:t>
      </w:r>
      <w:r w:rsidR="004368D5" w:rsidRPr="00012FAD">
        <w:rPr>
          <w:rFonts w:ascii="Times New Roman" w:hAnsi="Times New Roman"/>
          <w:iCs/>
          <w:szCs w:val="24"/>
        </w:rPr>
        <w:t xml:space="preserve"> – </w:t>
      </w:r>
      <w:r w:rsidR="000D5FC2">
        <w:rPr>
          <w:rFonts w:ascii="Times New Roman" w:hAnsi="Times New Roman"/>
          <w:iCs/>
          <w:szCs w:val="24"/>
        </w:rPr>
        <w:t>1000 EUR</w:t>
      </w:r>
      <w:r w:rsidRPr="00012FAD">
        <w:rPr>
          <w:rFonts w:ascii="Times New Roman" w:hAnsi="Times New Roman"/>
          <w:iCs/>
          <w:szCs w:val="24"/>
        </w:rPr>
        <w:t>;</w:t>
      </w:r>
    </w:p>
    <w:p w14:paraId="65E1E1F2" w14:textId="77777777" w:rsidR="004368D5" w:rsidRPr="00012FAD" w:rsidRDefault="00F84906" w:rsidP="00523971">
      <w:pPr>
        <w:pStyle w:val="BodyText"/>
        <w:numPr>
          <w:ilvl w:val="1"/>
          <w:numId w:val="32"/>
        </w:numPr>
        <w:tabs>
          <w:tab w:val="left" w:pos="600"/>
        </w:tabs>
        <w:spacing w:line="360" w:lineRule="auto"/>
        <w:ind w:left="851" w:hanging="425"/>
        <w:rPr>
          <w:rFonts w:ascii="Times New Roman" w:hAnsi="Times New Roman"/>
          <w:iCs/>
          <w:szCs w:val="24"/>
        </w:rPr>
      </w:pPr>
      <w:r w:rsidRPr="00012FAD">
        <w:rPr>
          <w:rFonts w:ascii="Times New Roman" w:hAnsi="Times New Roman"/>
          <w:iCs/>
          <w:szCs w:val="24"/>
        </w:rPr>
        <w:t xml:space="preserve">Par protestu, kas iesniegts par </w:t>
      </w:r>
      <w:r w:rsidR="00C55E11" w:rsidRPr="00012FAD">
        <w:rPr>
          <w:rFonts w:ascii="Times New Roman" w:hAnsi="Times New Roman"/>
          <w:iCs/>
          <w:szCs w:val="24"/>
        </w:rPr>
        <w:t xml:space="preserve">sacensību </w:t>
      </w:r>
      <w:r w:rsidRPr="00012FAD">
        <w:rPr>
          <w:rFonts w:ascii="Times New Roman" w:hAnsi="Times New Roman"/>
          <w:iCs/>
          <w:szCs w:val="24"/>
        </w:rPr>
        <w:t>automašīnas tehnisko stāvokli</w:t>
      </w:r>
      <w:r w:rsidR="004368D5" w:rsidRPr="00012FAD">
        <w:rPr>
          <w:rFonts w:ascii="Times New Roman" w:hAnsi="Times New Roman"/>
          <w:iCs/>
          <w:szCs w:val="24"/>
        </w:rPr>
        <w:t>,</w:t>
      </w:r>
      <w:r w:rsidRPr="00012FAD">
        <w:rPr>
          <w:rFonts w:ascii="Times New Roman" w:hAnsi="Times New Roman"/>
          <w:iCs/>
          <w:szCs w:val="24"/>
        </w:rPr>
        <w:t xml:space="preserve"> papildus, atkarībā no nep</w:t>
      </w:r>
      <w:r w:rsidR="009F3777">
        <w:rPr>
          <w:rFonts w:ascii="Times New Roman" w:hAnsi="Times New Roman"/>
          <w:iCs/>
          <w:szCs w:val="24"/>
        </w:rPr>
        <w:t xml:space="preserve">ieciešamās pārbaudes, jāiemaksā </w:t>
      </w:r>
      <w:r w:rsidR="000D5FC2">
        <w:rPr>
          <w:rFonts w:ascii="Times New Roman" w:hAnsi="Times New Roman"/>
          <w:iCs/>
          <w:szCs w:val="24"/>
        </w:rPr>
        <w:t>450 EUR</w:t>
      </w:r>
      <w:r w:rsidR="009F3777">
        <w:rPr>
          <w:rFonts w:ascii="Times New Roman" w:hAnsi="Times New Roman"/>
          <w:iCs/>
          <w:szCs w:val="24"/>
        </w:rPr>
        <w:t>.</w:t>
      </w:r>
    </w:p>
    <w:p w14:paraId="25A5E35F" w14:textId="77777777" w:rsidR="009137E5" w:rsidRPr="00012FAD" w:rsidRDefault="00F84906" w:rsidP="00523971">
      <w:pPr>
        <w:pStyle w:val="BodyText"/>
        <w:numPr>
          <w:ilvl w:val="1"/>
          <w:numId w:val="32"/>
        </w:numPr>
        <w:tabs>
          <w:tab w:val="left" w:pos="600"/>
        </w:tabs>
        <w:spacing w:line="360" w:lineRule="auto"/>
        <w:ind w:left="851" w:hanging="425"/>
        <w:rPr>
          <w:rFonts w:ascii="Times New Roman" w:hAnsi="Times New Roman"/>
          <w:iCs/>
          <w:szCs w:val="24"/>
        </w:rPr>
      </w:pPr>
      <w:r w:rsidRPr="00012FAD">
        <w:rPr>
          <w:rFonts w:ascii="Times New Roman" w:hAnsi="Times New Roman"/>
          <w:iCs/>
          <w:szCs w:val="24"/>
        </w:rPr>
        <w:t>Ja prot</w:t>
      </w:r>
      <w:r w:rsidR="0054451F">
        <w:rPr>
          <w:rFonts w:ascii="Times New Roman" w:hAnsi="Times New Roman"/>
          <w:iCs/>
          <w:szCs w:val="24"/>
        </w:rPr>
        <w:t>ests tiek atzīts par pamatotu, 6</w:t>
      </w:r>
      <w:r w:rsidRPr="00012FAD">
        <w:rPr>
          <w:rFonts w:ascii="Times New Roman" w:hAnsi="Times New Roman"/>
          <w:iCs/>
          <w:szCs w:val="24"/>
        </w:rPr>
        <w:t>.</w:t>
      </w:r>
      <w:r w:rsidR="009137E5" w:rsidRPr="00012FAD">
        <w:rPr>
          <w:rFonts w:ascii="Times New Roman" w:hAnsi="Times New Roman"/>
          <w:iCs/>
          <w:szCs w:val="24"/>
        </w:rPr>
        <w:t xml:space="preserve">2. un </w:t>
      </w:r>
      <w:r w:rsidR="0054451F">
        <w:rPr>
          <w:rFonts w:ascii="Times New Roman" w:hAnsi="Times New Roman"/>
          <w:iCs/>
          <w:szCs w:val="24"/>
        </w:rPr>
        <w:t>6</w:t>
      </w:r>
      <w:r w:rsidR="009137E5" w:rsidRPr="00012FAD">
        <w:rPr>
          <w:rFonts w:ascii="Times New Roman" w:hAnsi="Times New Roman"/>
          <w:iCs/>
          <w:szCs w:val="24"/>
        </w:rPr>
        <w:t>.3</w:t>
      </w:r>
      <w:r w:rsidRPr="00012FAD">
        <w:rPr>
          <w:rFonts w:ascii="Times New Roman" w:hAnsi="Times New Roman"/>
          <w:iCs/>
          <w:szCs w:val="24"/>
        </w:rPr>
        <w:t>.</w:t>
      </w:r>
      <w:r w:rsidR="004368D5" w:rsidRPr="00012FAD">
        <w:rPr>
          <w:rFonts w:ascii="Times New Roman" w:hAnsi="Times New Roman"/>
          <w:iCs/>
          <w:szCs w:val="24"/>
        </w:rPr>
        <w:t xml:space="preserve"> </w:t>
      </w:r>
      <w:r w:rsidRPr="00012FAD">
        <w:rPr>
          <w:rFonts w:ascii="Times New Roman" w:hAnsi="Times New Roman"/>
          <w:iCs/>
          <w:szCs w:val="24"/>
        </w:rPr>
        <w:t>punktos minētās iemaksas atmaksā protesta iesniedzējam.</w:t>
      </w:r>
      <w:r w:rsidR="004368D5" w:rsidRPr="00012FAD">
        <w:rPr>
          <w:rFonts w:ascii="Times New Roman" w:hAnsi="Times New Roman"/>
          <w:iCs/>
          <w:szCs w:val="24"/>
        </w:rPr>
        <w:t xml:space="preserve"> V</w:t>
      </w:r>
      <w:r w:rsidRPr="00012FAD">
        <w:rPr>
          <w:rFonts w:ascii="Times New Roman" w:hAnsi="Times New Roman"/>
          <w:iCs/>
          <w:szCs w:val="24"/>
        </w:rPr>
        <w:t>ainīgais dalībnieks sedz demontāžas izdevumus, kā arī tiek sodīts ar naudas sodu atbilstoši šī nolikuma</w:t>
      </w:r>
      <w:r w:rsidR="009137E5" w:rsidRPr="00012FAD">
        <w:rPr>
          <w:rFonts w:ascii="Times New Roman" w:hAnsi="Times New Roman"/>
          <w:iCs/>
          <w:szCs w:val="24"/>
        </w:rPr>
        <w:t xml:space="preserve"> </w:t>
      </w:r>
      <w:r w:rsidR="0054451F">
        <w:rPr>
          <w:rFonts w:ascii="Times New Roman" w:hAnsi="Times New Roman"/>
          <w:iCs/>
          <w:szCs w:val="24"/>
        </w:rPr>
        <w:t>6</w:t>
      </w:r>
      <w:r w:rsidR="009137E5" w:rsidRPr="00012FAD">
        <w:rPr>
          <w:rFonts w:ascii="Times New Roman" w:hAnsi="Times New Roman"/>
          <w:iCs/>
          <w:szCs w:val="24"/>
        </w:rPr>
        <w:t>.2</w:t>
      </w:r>
      <w:r w:rsidRPr="00012FAD">
        <w:rPr>
          <w:rFonts w:ascii="Times New Roman" w:hAnsi="Times New Roman"/>
          <w:iCs/>
          <w:szCs w:val="24"/>
        </w:rPr>
        <w:t>.</w:t>
      </w:r>
      <w:r w:rsidR="009137E5" w:rsidRPr="00012FAD">
        <w:rPr>
          <w:rFonts w:ascii="Times New Roman" w:hAnsi="Times New Roman"/>
          <w:iCs/>
          <w:szCs w:val="24"/>
        </w:rPr>
        <w:t xml:space="preserve"> un </w:t>
      </w:r>
      <w:r w:rsidR="0054451F">
        <w:rPr>
          <w:rFonts w:ascii="Times New Roman" w:hAnsi="Times New Roman"/>
          <w:iCs/>
          <w:szCs w:val="24"/>
        </w:rPr>
        <w:t>6</w:t>
      </w:r>
      <w:r w:rsidR="009137E5" w:rsidRPr="00012FAD">
        <w:rPr>
          <w:rFonts w:ascii="Times New Roman" w:hAnsi="Times New Roman"/>
          <w:iCs/>
          <w:szCs w:val="24"/>
        </w:rPr>
        <w:t>.3</w:t>
      </w:r>
      <w:r w:rsidRPr="00012FAD">
        <w:rPr>
          <w:rFonts w:ascii="Times New Roman" w:hAnsi="Times New Roman"/>
          <w:iCs/>
          <w:szCs w:val="24"/>
        </w:rPr>
        <w:t>. punktos minētajām summām.</w:t>
      </w:r>
    </w:p>
    <w:p w14:paraId="681080E9" w14:textId="77777777" w:rsidR="00F12D6A" w:rsidRDefault="00F84906" w:rsidP="00523971">
      <w:pPr>
        <w:pStyle w:val="BodyText"/>
        <w:numPr>
          <w:ilvl w:val="1"/>
          <w:numId w:val="32"/>
        </w:numPr>
        <w:tabs>
          <w:tab w:val="left" w:pos="600"/>
        </w:tabs>
        <w:spacing w:line="360" w:lineRule="auto"/>
        <w:ind w:left="851" w:hanging="425"/>
        <w:rPr>
          <w:rFonts w:ascii="Times New Roman" w:hAnsi="Times New Roman"/>
          <w:iCs/>
          <w:szCs w:val="24"/>
        </w:rPr>
      </w:pPr>
      <w:r w:rsidRPr="00012FAD">
        <w:rPr>
          <w:rFonts w:ascii="Times New Roman" w:hAnsi="Times New Roman"/>
          <w:iCs/>
          <w:szCs w:val="24"/>
        </w:rPr>
        <w:t>Ja protests tiek noraidīts, drošības nauda pēc Komisāru lēmuma pilnā apmērā vai daļēji paliek Rīkotāja un dalībnieka, pret kuru rakstīts protests, rīcībā.</w:t>
      </w:r>
      <w:r w:rsidR="004368D5" w:rsidRPr="00012FAD">
        <w:rPr>
          <w:rFonts w:ascii="Times New Roman" w:hAnsi="Times New Roman"/>
          <w:iCs/>
          <w:szCs w:val="24"/>
        </w:rPr>
        <w:t xml:space="preserve"> </w:t>
      </w:r>
      <w:r w:rsidRPr="00012FAD">
        <w:rPr>
          <w:rFonts w:ascii="Times New Roman" w:hAnsi="Times New Roman"/>
          <w:iCs/>
          <w:szCs w:val="24"/>
        </w:rPr>
        <w:t xml:space="preserve">Šāda incidenta vainīgajai pusei pēc LAF Tehniskajā komisijā un LAF </w:t>
      </w:r>
      <w:r w:rsidR="00C55E11" w:rsidRPr="00012FAD">
        <w:rPr>
          <w:rFonts w:ascii="Times New Roman" w:hAnsi="Times New Roman"/>
          <w:iCs/>
          <w:szCs w:val="24"/>
        </w:rPr>
        <w:t>SAK</w:t>
      </w:r>
      <w:r w:rsidRPr="00012FAD">
        <w:rPr>
          <w:rFonts w:ascii="Times New Roman" w:hAnsi="Times New Roman"/>
          <w:iCs/>
          <w:szCs w:val="24"/>
        </w:rPr>
        <w:t xml:space="preserve"> padomē apstiprinātas kalkulācijas jāsedz vi</w:t>
      </w:r>
      <w:r w:rsidR="009137E5" w:rsidRPr="00012FAD">
        <w:rPr>
          <w:rFonts w:ascii="Times New Roman" w:hAnsi="Times New Roman"/>
          <w:iCs/>
          <w:szCs w:val="24"/>
        </w:rPr>
        <w:t xml:space="preserve">si izdevumi, kas saistīti ar </w:t>
      </w:r>
      <w:r w:rsidR="0054451F">
        <w:rPr>
          <w:rFonts w:ascii="Times New Roman" w:hAnsi="Times New Roman"/>
          <w:iCs/>
          <w:szCs w:val="24"/>
        </w:rPr>
        <w:t>6</w:t>
      </w:r>
      <w:r w:rsidR="009137E5" w:rsidRPr="00012FAD">
        <w:rPr>
          <w:rFonts w:ascii="Times New Roman" w:hAnsi="Times New Roman"/>
          <w:iCs/>
          <w:szCs w:val="24"/>
        </w:rPr>
        <w:t>.3</w:t>
      </w:r>
      <w:r w:rsidRPr="00012FAD">
        <w:rPr>
          <w:rFonts w:ascii="Times New Roman" w:hAnsi="Times New Roman"/>
          <w:iCs/>
          <w:szCs w:val="24"/>
        </w:rPr>
        <w:t>. punktā minēto automobiļa mezglu pārbaudi un to atbilstošu sagatavošanu tālākajai dalībai sacensībās.</w:t>
      </w:r>
    </w:p>
    <w:p w14:paraId="5C2E5CD5" w14:textId="77777777" w:rsidR="00606379" w:rsidRDefault="00606379" w:rsidP="003D1A1E">
      <w:pPr>
        <w:pStyle w:val="BodyText"/>
        <w:tabs>
          <w:tab w:val="left" w:pos="600"/>
        </w:tabs>
        <w:spacing w:line="360" w:lineRule="auto"/>
        <w:rPr>
          <w:rFonts w:ascii="Times New Roman" w:hAnsi="Times New Roman"/>
          <w:iCs/>
          <w:szCs w:val="24"/>
        </w:rPr>
      </w:pPr>
    </w:p>
    <w:p w14:paraId="79AC50AF" w14:textId="77777777" w:rsidR="00606379" w:rsidRPr="00B77B44" w:rsidRDefault="00606379" w:rsidP="00DA110E">
      <w:pPr>
        <w:pStyle w:val="BodyText"/>
        <w:keepNext/>
        <w:numPr>
          <w:ilvl w:val="0"/>
          <w:numId w:val="32"/>
        </w:numPr>
        <w:spacing w:line="360" w:lineRule="auto"/>
        <w:ind w:left="357" w:hanging="357"/>
        <w:rPr>
          <w:rFonts w:ascii="Times New Roman" w:hAnsi="Times New Roman"/>
          <w:iCs/>
          <w:szCs w:val="24"/>
        </w:rPr>
      </w:pPr>
      <w:r w:rsidRPr="00B77B44">
        <w:rPr>
          <w:rFonts w:ascii="Times New Roman" w:hAnsi="Times New Roman"/>
          <w:iCs/>
          <w:szCs w:val="24"/>
        </w:rPr>
        <w:t>DROŠĪBAS PRASĪBAS</w:t>
      </w:r>
    </w:p>
    <w:p w14:paraId="62A04CB2" w14:textId="77777777" w:rsidR="00CD1A79" w:rsidRPr="00523971" w:rsidRDefault="00CD1A79" w:rsidP="00523971">
      <w:pPr>
        <w:pStyle w:val="BodyText"/>
        <w:numPr>
          <w:ilvl w:val="1"/>
          <w:numId w:val="32"/>
        </w:numPr>
        <w:tabs>
          <w:tab w:val="left" w:pos="600"/>
        </w:tabs>
        <w:spacing w:line="360" w:lineRule="auto"/>
        <w:ind w:left="851" w:hanging="425"/>
        <w:rPr>
          <w:rFonts w:ascii="Times New Roman" w:hAnsi="Times New Roman"/>
          <w:iCs/>
          <w:szCs w:val="24"/>
        </w:rPr>
      </w:pPr>
      <w:r w:rsidRPr="00523971">
        <w:rPr>
          <w:rFonts w:ascii="Times New Roman" w:hAnsi="Times New Roman"/>
          <w:iCs/>
          <w:szCs w:val="24"/>
        </w:rPr>
        <w:t>Sacensību automašīnā drīkst atrasties tikai braucējs. Izņēmums – U18 ieskaites jaunietis kopā ar instruktoru/treneri.</w:t>
      </w:r>
    </w:p>
    <w:p w14:paraId="3AAB4412" w14:textId="77777777" w:rsidR="00CD1A79" w:rsidRPr="00523971" w:rsidRDefault="00CD1A79" w:rsidP="00523971">
      <w:pPr>
        <w:pStyle w:val="BodyText"/>
        <w:numPr>
          <w:ilvl w:val="1"/>
          <w:numId w:val="32"/>
        </w:numPr>
        <w:tabs>
          <w:tab w:val="left" w:pos="600"/>
        </w:tabs>
        <w:spacing w:line="360" w:lineRule="auto"/>
        <w:ind w:left="851" w:hanging="425"/>
        <w:rPr>
          <w:rFonts w:ascii="Times New Roman" w:hAnsi="Times New Roman"/>
          <w:iCs/>
          <w:szCs w:val="24"/>
        </w:rPr>
      </w:pPr>
      <w:r w:rsidRPr="00523971">
        <w:rPr>
          <w:rFonts w:ascii="Times New Roman" w:hAnsi="Times New Roman"/>
          <w:iCs/>
          <w:szCs w:val="24"/>
        </w:rPr>
        <w:lastRenderedPageBreak/>
        <w:t xml:space="preserve"> Braucējam jābūt piesprādzētam ar drošības jostu (jostām) un aizsprādzētā motor</w:t>
      </w:r>
      <w:r w:rsidR="0006174C" w:rsidRPr="00523971">
        <w:rPr>
          <w:rFonts w:ascii="Times New Roman" w:hAnsi="Times New Roman"/>
          <w:iCs/>
          <w:szCs w:val="24"/>
        </w:rPr>
        <w:t xml:space="preserve">u </w:t>
      </w:r>
      <w:r w:rsidRPr="00523971">
        <w:rPr>
          <w:rFonts w:ascii="Times New Roman" w:hAnsi="Times New Roman"/>
          <w:iCs/>
          <w:szCs w:val="24"/>
        </w:rPr>
        <w:t xml:space="preserve">sportam paredzētā aizsargķiverē. Atļauts lietot motoru sportam paredzētas </w:t>
      </w:r>
      <w:r w:rsidR="0006174C" w:rsidRPr="00523971">
        <w:rPr>
          <w:rFonts w:ascii="Times New Roman" w:hAnsi="Times New Roman"/>
          <w:iCs/>
          <w:szCs w:val="24"/>
        </w:rPr>
        <w:t>aizsarg</w:t>
      </w:r>
      <w:r w:rsidRPr="00523971">
        <w:rPr>
          <w:rFonts w:ascii="Times New Roman" w:hAnsi="Times New Roman"/>
          <w:iCs/>
          <w:szCs w:val="24"/>
        </w:rPr>
        <w:t>ķiveres ar „E” marķējumu.</w:t>
      </w:r>
    </w:p>
    <w:p w14:paraId="575F4699" w14:textId="77777777" w:rsidR="00CD1A79" w:rsidRPr="00523971" w:rsidRDefault="00CD1A79" w:rsidP="00523971">
      <w:pPr>
        <w:pStyle w:val="BodyText"/>
        <w:numPr>
          <w:ilvl w:val="1"/>
          <w:numId w:val="32"/>
        </w:numPr>
        <w:tabs>
          <w:tab w:val="left" w:pos="600"/>
        </w:tabs>
        <w:spacing w:line="360" w:lineRule="auto"/>
        <w:ind w:left="851" w:hanging="425"/>
        <w:rPr>
          <w:rFonts w:ascii="Times New Roman" w:hAnsi="Times New Roman"/>
          <w:iCs/>
          <w:szCs w:val="24"/>
        </w:rPr>
      </w:pPr>
      <w:r w:rsidRPr="00523971">
        <w:rPr>
          <w:rFonts w:ascii="Times New Roman" w:hAnsi="Times New Roman"/>
          <w:iCs/>
          <w:szCs w:val="24"/>
        </w:rPr>
        <w:t>Sacensību dalībniekiem jābūt ekipētiem apģērbā, kas pilnība nosedz visu augumu. Obligāta prasība – cimdi.</w:t>
      </w:r>
    </w:p>
    <w:p w14:paraId="7D24302C" w14:textId="77777777" w:rsidR="00CD1A79" w:rsidRPr="00523971" w:rsidRDefault="00CD1A79" w:rsidP="00523971">
      <w:pPr>
        <w:pStyle w:val="BodyText"/>
        <w:numPr>
          <w:ilvl w:val="1"/>
          <w:numId w:val="32"/>
        </w:numPr>
        <w:tabs>
          <w:tab w:val="left" w:pos="600"/>
        </w:tabs>
        <w:spacing w:line="360" w:lineRule="auto"/>
        <w:ind w:left="851" w:hanging="425"/>
        <w:rPr>
          <w:rFonts w:ascii="Times New Roman" w:hAnsi="Times New Roman"/>
          <w:iCs/>
          <w:szCs w:val="24"/>
        </w:rPr>
      </w:pPr>
      <w:r w:rsidRPr="00523971">
        <w:rPr>
          <w:rFonts w:ascii="Times New Roman" w:hAnsi="Times New Roman"/>
          <w:iCs/>
          <w:szCs w:val="24"/>
        </w:rPr>
        <w:t>Sacensību automašīnā nedrīkst atrasties nenostiprināti priekšmeti.</w:t>
      </w:r>
    </w:p>
    <w:p w14:paraId="70590AF5" w14:textId="77777777" w:rsidR="009010EE" w:rsidRPr="00086F93" w:rsidRDefault="009010EE" w:rsidP="00B539C2">
      <w:pPr>
        <w:pStyle w:val="BodyText"/>
        <w:tabs>
          <w:tab w:val="left" w:pos="600"/>
        </w:tabs>
        <w:spacing w:line="360" w:lineRule="auto"/>
        <w:rPr>
          <w:rFonts w:ascii="Times New Roman" w:hAnsi="Times New Roman"/>
          <w:iCs/>
          <w:szCs w:val="24"/>
        </w:rPr>
      </w:pPr>
    </w:p>
    <w:p w14:paraId="23064654" w14:textId="77777777" w:rsidR="00AB1ADA" w:rsidRPr="00523971" w:rsidRDefault="00A92349" w:rsidP="00DA110E">
      <w:pPr>
        <w:pStyle w:val="BodyText"/>
        <w:keepNext/>
        <w:numPr>
          <w:ilvl w:val="0"/>
          <w:numId w:val="32"/>
        </w:numPr>
        <w:spacing w:line="360" w:lineRule="auto"/>
        <w:ind w:left="357" w:hanging="357"/>
        <w:rPr>
          <w:rFonts w:ascii="Times New Roman" w:hAnsi="Times New Roman"/>
          <w:iCs/>
          <w:szCs w:val="24"/>
        </w:rPr>
      </w:pPr>
      <w:r w:rsidRPr="00523971">
        <w:rPr>
          <w:rFonts w:ascii="Times New Roman" w:hAnsi="Times New Roman"/>
          <w:iCs/>
          <w:szCs w:val="24"/>
        </w:rPr>
        <w:t>A</w:t>
      </w:r>
      <w:r w:rsidR="00AB1ADA" w:rsidRPr="00523971">
        <w:rPr>
          <w:rFonts w:ascii="Times New Roman" w:hAnsi="Times New Roman"/>
          <w:iCs/>
          <w:szCs w:val="24"/>
        </w:rPr>
        <w:t>PBALVOŠANA</w:t>
      </w:r>
    </w:p>
    <w:p w14:paraId="42C4B897" w14:textId="77777777" w:rsidR="00A618EF" w:rsidRPr="00523971" w:rsidRDefault="009750AC" w:rsidP="00523971">
      <w:pPr>
        <w:pStyle w:val="BodyText"/>
        <w:numPr>
          <w:ilvl w:val="1"/>
          <w:numId w:val="32"/>
        </w:numPr>
        <w:tabs>
          <w:tab w:val="left" w:pos="600"/>
        </w:tabs>
        <w:spacing w:line="360" w:lineRule="auto"/>
        <w:ind w:left="851" w:hanging="425"/>
        <w:rPr>
          <w:rFonts w:ascii="Times New Roman" w:hAnsi="Times New Roman"/>
          <w:iCs/>
          <w:szCs w:val="24"/>
        </w:rPr>
      </w:pPr>
      <w:r w:rsidRPr="00523971">
        <w:rPr>
          <w:rFonts w:ascii="Times New Roman" w:hAnsi="Times New Roman"/>
          <w:iCs/>
          <w:szCs w:val="24"/>
        </w:rPr>
        <w:t>Čempionāta</w:t>
      </w:r>
      <w:r w:rsidR="009F3777" w:rsidRPr="00523971">
        <w:rPr>
          <w:rFonts w:ascii="Times New Roman" w:hAnsi="Times New Roman"/>
          <w:iCs/>
          <w:szCs w:val="24"/>
        </w:rPr>
        <w:t xml:space="preserve"> </w:t>
      </w:r>
      <w:r w:rsidR="00F616A1" w:rsidRPr="00523971">
        <w:rPr>
          <w:rFonts w:ascii="Times New Roman" w:hAnsi="Times New Roman"/>
          <w:iCs/>
          <w:szCs w:val="24"/>
        </w:rPr>
        <w:t xml:space="preserve">un kausa izcīņas </w:t>
      </w:r>
      <w:r w:rsidR="00CE75D3" w:rsidRPr="00523971">
        <w:rPr>
          <w:rFonts w:ascii="Times New Roman" w:hAnsi="Times New Roman"/>
          <w:iCs/>
          <w:szCs w:val="24"/>
        </w:rPr>
        <w:t>kopvērtējumā R</w:t>
      </w:r>
      <w:r w:rsidR="009F3777" w:rsidRPr="00523971">
        <w:rPr>
          <w:rFonts w:ascii="Times New Roman" w:hAnsi="Times New Roman"/>
          <w:iCs/>
          <w:szCs w:val="24"/>
        </w:rPr>
        <w:t>īkotājs a</w:t>
      </w:r>
      <w:r w:rsidR="00593D35" w:rsidRPr="00523971">
        <w:rPr>
          <w:rFonts w:ascii="Times New Roman" w:hAnsi="Times New Roman"/>
          <w:iCs/>
          <w:szCs w:val="24"/>
        </w:rPr>
        <w:t>pbalvo</w:t>
      </w:r>
      <w:r w:rsidR="009F3777" w:rsidRPr="00523971">
        <w:rPr>
          <w:rFonts w:ascii="Times New Roman" w:hAnsi="Times New Roman"/>
          <w:iCs/>
          <w:szCs w:val="24"/>
        </w:rPr>
        <w:t xml:space="preserve"> </w:t>
      </w:r>
      <w:r w:rsidR="00593D35" w:rsidRPr="00523971">
        <w:rPr>
          <w:rFonts w:ascii="Times New Roman" w:hAnsi="Times New Roman"/>
          <w:iCs/>
          <w:szCs w:val="24"/>
        </w:rPr>
        <w:t>1.-3.vieta</w:t>
      </w:r>
      <w:r w:rsidR="008D678B" w:rsidRPr="00523971">
        <w:rPr>
          <w:rFonts w:ascii="Times New Roman" w:hAnsi="Times New Roman"/>
          <w:iCs/>
          <w:szCs w:val="24"/>
        </w:rPr>
        <w:t>s ieguvēj</w:t>
      </w:r>
      <w:r w:rsidR="009F3777" w:rsidRPr="00523971">
        <w:rPr>
          <w:rFonts w:ascii="Times New Roman" w:hAnsi="Times New Roman"/>
          <w:iCs/>
          <w:szCs w:val="24"/>
        </w:rPr>
        <w:t xml:space="preserve">u </w:t>
      </w:r>
      <w:r w:rsidR="00C7110B" w:rsidRPr="00523971">
        <w:rPr>
          <w:rFonts w:ascii="Times New Roman" w:hAnsi="Times New Roman"/>
          <w:iCs/>
          <w:szCs w:val="24"/>
        </w:rPr>
        <w:t>automašīnu</w:t>
      </w:r>
      <w:r w:rsidR="00623103" w:rsidRPr="00523971">
        <w:rPr>
          <w:rFonts w:ascii="Times New Roman" w:hAnsi="Times New Roman"/>
          <w:iCs/>
          <w:szCs w:val="24"/>
        </w:rPr>
        <w:t xml:space="preserve"> ieskaites grupā</w:t>
      </w:r>
      <w:r w:rsidR="00593D35" w:rsidRPr="00523971">
        <w:rPr>
          <w:rFonts w:ascii="Times New Roman" w:hAnsi="Times New Roman"/>
          <w:iCs/>
          <w:szCs w:val="24"/>
        </w:rPr>
        <w:t xml:space="preserve">s, kurās startējušas vismaz </w:t>
      </w:r>
      <w:r w:rsidR="00DD2BF3" w:rsidRPr="00523971">
        <w:rPr>
          <w:rFonts w:ascii="Times New Roman" w:hAnsi="Times New Roman"/>
          <w:iCs/>
          <w:szCs w:val="24"/>
        </w:rPr>
        <w:t>10</w:t>
      </w:r>
      <w:r w:rsidR="00593D35" w:rsidRPr="00523971">
        <w:rPr>
          <w:rFonts w:ascii="Times New Roman" w:hAnsi="Times New Roman"/>
          <w:iCs/>
          <w:szCs w:val="24"/>
        </w:rPr>
        <w:t xml:space="preserve"> </w:t>
      </w:r>
      <w:r w:rsidR="009F3777" w:rsidRPr="00523971">
        <w:rPr>
          <w:rFonts w:ascii="Times New Roman" w:hAnsi="Times New Roman"/>
          <w:iCs/>
          <w:szCs w:val="24"/>
        </w:rPr>
        <w:t>dalībnieki.</w:t>
      </w:r>
      <w:r w:rsidR="00A618EF" w:rsidRPr="00523971">
        <w:rPr>
          <w:rFonts w:ascii="Times New Roman" w:hAnsi="Times New Roman"/>
          <w:iCs/>
          <w:szCs w:val="24"/>
        </w:rPr>
        <w:t xml:space="preserve"> </w:t>
      </w:r>
    </w:p>
    <w:p w14:paraId="0FEA5BEA" w14:textId="4EB2C056" w:rsidR="00C44616" w:rsidRPr="00523971" w:rsidRDefault="00F64ADE" w:rsidP="00523971">
      <w:pPr>
        <w:pStyle w:val="BodyText"/>
        <w:numPr>
          <w:ilvl w:val="1"/>
          <w:numId w:val="32"/>
        </w:numPr>
        <w:tabs>
          <w:tab w:val="left" w:pos="600"/>
        </w:tabs>
        <w:spacing w:line="360" w:lineRule="auto"/>
        <w:ind w:left="851" w:hanging="425"/>
        <w:rPr>
          <w:rFonts w:ascii="Times New Roman" w:hAnsi="Times New Roman"/>
          <w:iCs/>
          <w:szCs w:val="24"/>
        </w:rPr>
      </w:pPr>
      <w:r w:rsidRPr="00523971">
        <w:rPr>
          <w:rFonts w:ascii="Times New Roman" w:hAnsi="Times New Roman"/>
          <w:iCs/>
          <w:szCs w:val="24"/>
        </w:rPr>
        <w:t>Komandu kausa izcīņas</w:t>
      </w:r>
      <w:r w:rsidR="00DE34A3" w:rsidRPr="00523971">
        <w:rPr>
          <w:rFonts w:ascii="Times New Roman" w:hAnsi="Times New Roman"/>
          <w:iCs/>
          <w:szCs w:val="24"/>
        </w:rPr>
        <w:t xml:space="preserve"> </w:t>
      </w:r>
      <w:r w:rsidR="00CE75D3" w:rsidRPr="00523971">
        <w:rPr>
          <w:rFonts w:ascii="Times New Roman" w:hAnsi="Times New Roman"/>
          <w:iCs/>
          <w:szCs w:val="24"/>
        </w:rPr>
        <w:t>kopvērtējumā</w:t>
      </w:r>
      <w:r w:rsidR="00DE34A3" w:rsidRPr="00523971">
        <w:rPr>
          <w:rFonts w:ascii="Times New Roman" w:hAnsi="Times New Roman"/>
          <w:iCs/>
          <w:szCs w:val="24"/>
        </w:rPr>
        <w:t xml:space="preserve"> Rīkotājs apbalvo 1.-3.vietas k</w:t>
      </w:r>
      <w:r w:rsidRPr="00523971">
        <w:rPr>
          <w:rFonts w:ascii="Times New Roman" w:hAnsi="Times New Roman"/>
          <w:iCs/>
          <w:szCs w:val="24"/>
        </w:rPr>
        <w:t xml:space="preserve">omandas, ja pieteikušās </w:t>
      </w:r>
      <w:r w:rsidR="0031195F" w:rsidRPr="00523971">
        <w:rPr>
          <w:rFonts w:ascii="Times New Roman" w:hAnsi="Times New Roman"/>
          <w:iCs/>
          <w:szCs w:val="24"/>
        </w:rPr>
        <w:t>vismaz 5</w:t>
      </w:r>
      <w:r w:rsidR="00DE34A3" w:rsidRPr="00523971">
        <w:rPr>
          <w:rFonts w:ascii="Times New Roman" w:hAnsi="Times New Roman"/>
          <w:iCs/>
          <w:szCs w:val="24"/>
        </w:rPr>
        <w:t xml:space="preserve"> komandas.</w:t>
      </w:r>
    </w:p>
    <w:p w14:paraId="2CD4D86E" w14:textId="77777777" w:rsidR="00F616A1" w:rsidRDefault="00F616A1" w:rsidP="00F30B0B">
      <w:pPr>
        <w:pStyle w:val="BodyText"/>
        <w:tabs>
          <w:tab w:val="left" w:pos="600"/>
        </w:tabs>
        <w:spacing w:line="288" w:lineRule="auto"/>
        <w:rPr>
          <w:rFonts w:ascii="Times New Roman" w:hAnsi="Times New Roman"/>
          <w:iCs/>
          <w:szCs w:val="24"/>
        </w:rPr>
      </w:pPr>
    </w:p>
    <w:p w14:paraId="495577EA" w14:textId="77777777" w:rsidR="00284F1E" w:rsidRDefault="00E65BF7" w:rsidP="00E65BF7">
      <w:pPr>
        <w:rPr>
          <w:b/>
          <w:sz w:val="24"/>
          <w:szCs w:val="24"/>
          <w:lang w:val="lv-LV"/>
        </w:rPr>
      </w:pPr>
      <w:r>
        <w:rPr>
          <w:iCs/>
          <w:szCs w:val="24"/>
        </w:rPr>
        <w:br w:type="page"/>
      </w:r>
      <w:r w:rsidR="00AA40A8">
        <w:rPr>
          <w:b/>
          <w:sz w:val="24"/>
          <w:szCs w:val="24"/>
          <w:lang w:val="lv-LV"/>
        </w:rPr>
        <w:lastRenderedPageBreak/>
        <w:t>2016</w:t>
      </w:r>
      <w:r>
        <w:rPr>
          <w:b/>
          <w:sz w:val="24"/>
          <w:szCs w:val="24"/>
          <w:lang w:val="lv-LV"/>
        </w:rPr>
        <w:t>. gada Latvijas Republikas čempionāta un kausu izcīņas</w:t>
      </w:r>
      <w:r w:rsidRPr="001F52B0">
        <w:rPr>
          <w:b/>
          <w:sz w:val="24"/>
          <w:szCs w:val="24"/>
          <w:lang w:val="lv-LV"/>
        </w:rPr>
        <w:t xml:space="preserve"> ral</w:t>
      </w:r>
      <w:r>
        <w:rPr>
          <w:b/>
          <w:sz w:val="24"/>
          <w:szCs w:val="24"/>
          <w:lang w:val="lv-LV"/>
        </w:rPr>
        <w:t xml:space="preserve">lija supersprintā </w:t>
      </w:r>
    </w:p>
    <w:p w14:paraId="7C7FC52E" w14:textId="10F16EC4" w:rsidR="00E65BF7" w:rsidRPr="00E65BF7" w:rsidRDefault="005639B2" w:rsidP="00E65BF7">
      <w:pPr>
        <w:rPr>
          <w:b/>
          <w:sz w:val="24"/>
          <w:szCs w:val="24"/>
          <w:u w:val="single"/>
          <w:lang w:val="lv-LV"/>
        </w:rPr>
      </w:pPr>
      <w:r>
        <w:rPr>
          <w:b/>
          <w:sz w:val="24"/>
          <w:szCs w:val="24"/>
          <w:u w:val="single"/>
          <w:lang w:val="lv-LV"/>
        </w:rPr>
        <w:t>P</w:t>
      </w:r>
      <w:r w:rsidR="00E65BF7" w:rsidRPr="00E65BF7">
        <w:rPr>
          <w:b/>
          <w:sz w:val="24"/>
          <w:szCs w:val="24"/>
          <w:u w:val="single"/>
          <w:lang w:val="lv-LV"/>
        </w:rPr>
        <w:t>ielikums nr.1</w:t>
      </w:r>
    </w:p>
    <w:p w14:paraId="4CBC7204" w14:textId="77777777" w:rsidR="00E65BF7" w:rsidRPr="001F52B0" w:rsidRDefault="00E65BF7" w:rsidP="00E65BF7">
      <w:pPr>
        <w:rPr>
          <w:sz w:val="24"/>
          <w:szCs w:val="24"/>
          <w:lang w:val="lv-LV"/>
        </w:rPr>
      </w:pPr>
    </w:p>
    <w:p w14:paraId="746EEA7A" w14:textId="77777777" w:rsidR="00E65BF7" w:rsidRPr="001F52B0" w:rsidRDefault="00E65BF7" w:rsidP="00E65BF7">
      <w:pPr>
        <w:numPr>
          <w:ilvl w:val="0"/>
          <w:numId w:val="44"/>
        </w:numPr>
        <w:rPr>
          <w:sz w:val="24"/>
          <w:szCs w:val="24"/>
          <w:lang w:val="lv-LV"/>
        </w:rPr>
      </w:pPr>
      <w:r>
        <w:rPr>
          <w:sz w:val="24"/>
          <w:szCs w:val="24"/>
          <w:lang w:val="lv-LV"/>
        </w:rPr>
        <w:t>U18 ieskaitē tiks piemēroti šādi koeficienti:</w:t>
      </w:r>
    </w:p>
    <w:p w14:paraId="5E264128" w14:textId="77777777" w:rsidR="00E65BF7" w:rsidRDefault="00E65BF7" w:rsidP="00E65BF7">
      <w:pPr>
        <w:rPr>
          <w:lang w:val="lv-LV"/>
        </w:rPr>
      </w:pPr>
    </w:p>
    <w:tbl>
      <w:tblPr>
        <w:tblW w:w="328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960"/>
      </w:tblGrid>
      <w:tr w:rsidR="00E65BF7" w:rsidRPr="00A733F5" w14:paraId="0BE10ACE" w14:textId="77777777" w:rsidTr="00B458A1">
        <w:trPr>
          <w:trHeight w:val="312"/>
        </w:trPr>
        <w:tc>
          <w:tcPr>
            <w:tcW w:w="2320" w:type="dxa"/>
            <w:shd w:val="clear" w:color="auto" w:fill="auto"/>
            <w:noWrap/>
            <w:vAlign w:val="bottom"/>
          </w:tcPr>
          <w:p w14:paraId="7C9E78AA" w14:textId="77777777" w:rsidR="00E65BF7" w:rsidRPr="00A733F5" w:rsidRDefault="00E65BF7" w:rsidP="00B458A1">
            <w:pPr>
              <w:rPr>
                <w:rFonts w:ascii="Calibri" w:hAnsi="Calibri" w:cs="Calibri"/>
                <w:b/>
                <w:bCs/>
                <w:color w:val="000000"/>
                <w:sz w:val="24"/>
                <w:szCs w:val="24"/>
                <w:lang w:val="lv-LV" w:eastAsia="lv-LV"/>
              </w:rPr>
            </w:pPr>
            <w:r w:rsidRPr="00A733F5">
              <w:rPr>
                <w:rFonts w:ascii="Calibri" w:hAnsi="Calibri" w:cs="Calibri"/>
                <w:b/>
                <w:bCs/>
                <w:color w:val="000000"/>
                <w:sz w:val="24"/>
                <w:szCs w:val="24"/>
                <w:lang w:val="lv-LV" w:eastAsia="lv-LV"/>
              </w:rPr>
              <w:t>2WD</w:t>
            </w:r>
          </w:p>
        </w:tc>
        <w:tc>
          <w:tcPr>
            <w:tcW w:w="960" w:type="dxa"/>
            <w:shd w:val="clear" w:color="auto" w:fill="auto"/>
            <w:noWrap/>
            <w:vAlign w:val="bottom"/>
          </w:tcPr>
          <w:p w14:paraId="6688097E" w14:textId="77777777" w:rsidR="00E65BF7" w:rsidRPr="00A733F5" w:rsidRDefault="00E65BF7" w:rsidP="00B458A1">
            <w:pPr>
              <w:jc w:val="right"/>
              <w:rPr>
                <w:rFonts w:ascii="Calibri" w:hAnsi="Calibri" w:cs="Calibri"/>
                <w:color w:val="000000"/>
                <w:sz w:val="24"/>
                <w:szCs w:val="24"/>
                <w:lang w:val="lv-LV" w:eastAsia="lv-LV"/>
              </w:rPr>
            </w:pPr>
            <w:r w:rsidRPr="00A733F5">
              <w:rPr>
                <w:rFonts w:ascii="Calibri" w:hAnsi="Calibri" w:cs="Calibri"/>
                <w:color w:val="000000"/>
                <w:sz w:val="24"/>
                <w:szCs w:val="24"/>
                <w:lang w:val="lv-LV" w:eastAsia="lv-LV"/>
              </w:rPr>
              <w:t>1,0314</w:t>
            </w:r>
          </w:p>
        </w:tc>
      </w:tr>
      <w:tr w:rsidR="00E65BF7" w:rsidRPr="00A733F5" w14:paraId="77FE823D" w14:textId="77777777" w:rsidTr="00B458A1">
        <w:trPr>
          <w:trHeight w:val="312"/>
        </w:trPr>
        <w:tc>
          <w:tcPr>
            <w:tcW w:w="2320" w:type="dxa"/>
            <w:shd w:val="clear" w:color="auto" w:fill="auto"/>
            <w:noWrap/>
            <w:vAlign w:val="bottom"/>
          </w:tcPr>
          <w:p w14:paraId="5368471E" w14:textId="77777777" w:rsidR="00E65BF7" w:rsidRPr="00A733F5" w:rsidRDefault="00E65BF7" w:rsidP="00B458A1">
            <w:pPr>
              <w:rPr>
                <w:rFonts w:ascii="Calibri" w:hAnsi="Calibri" w:cs="Calibri"/>
                <w:b/>
                <w:bCs/>
                <w:color w:val="000000"/>
                <w:sz w:val="24"/>
                <w:szCs w:val="24"/>
                <w:lang w:val="lv-LV" w:eastAsia="lv-LV"/>
              </w:rPr>
            </w:pPr>
            <w:r w:rsidRPr="00A733F5">
              <w:rPr>
                <w:rFonts w:ascii="Calibri" w:hAnsi="Calibri" w:cs="Calibri"/>
                <w:b/>
                <w:bCs/>
                <w:color w:val="000000"/>
                <w:sz w:val="24"/>
                <w:szCs w:val="24"/>
                <w:lang w:val="lv-LV" w:eastAsia="lv-LV"/>
              </w:rPr>
              <w:t>FWD 1600</w:t>
            </w:r>
          </w:p>
        </w:tc>
        <w:tc>
          <w:tcPr>
            <w:tcW w:w="960" w:type="dxa"/>
            <w:shd w:val="clear" w:color="auto" w:fill="auto"/>
            <w:noWrap/>
            <w:vAlign w:val="bottom"/>
          </w:tcPr>
          <w:p w14:paraId="627D3246" w14:textId="77777777" w:rsidR="00E65BF7" w:rsidRPr="00A733F5" w:rsidRDefault="00E65BF7" w:rsidP="00B458A1">
            <w:pPr>
              <w:jc w:val="right"/>
              <w:rPr>
                <w:rFonts w:ascii="Calibri" w:hAnsi="Calibri" w:cs="Calibri"/>
                <w:color w:val="000000"/>
                <w:sz w:val="24"/>
                <w:szCs w:val="24"/>
                <w:lang w:val="lv-LV" w:eastAsia="lv-LV"/>
              </w:rPr>
            </w:pPr>
            <w:r w:rsidRPr="00A733F5">
              <w:rPr>
                <w:rFonts w:ascii="Calibri" w:hAnsi="Calibri" w:cs="Calibri"/>
                <w:color w:val="000000"/>
                <w:sz w:val="24"/>
                <w:szCs w:val="24"/>
                <w:lang w:val="lv-LV" w:eastAsia="lv-LV"/>
              </w:rPr>
              <w:t>1,0570</w:t>
            </w:r>
          </w:p>
        </w:tc>
      </w:tr>
      <w:tr w:rsidR="00E65BF7" w:rsidRPr="00A733F5" w14:paraId="75E59C87" w14:textId="77777777" w:rsidTr="00B458A1">
        <w:trPr>
          <w:trHeight w:val="312"/>
        </w:trPr>
        <w:tc>
          <w:tcPr>
            <w:tcW w:w="2320" w:type="dxa"/>
            <w:shd w:val="clear" w:color="auto" w:fill="auto"/>
            <w:noWrap/>
            <w:vAlign w:val="bottom"/>
          </w:tcPr>
          <w:p w14:paraId="79D7640E" w14:textId="77777777" w:rsidR="00E65BF7" w:rsidRPr="00A733F5" w:rsidRDefault="00E65BF7" w:rsidP="00B458A1">
            <w:pPr>
              <w:rPr>
                <w:rFonts w:ascii="Calibri" w:hAnsi="Calibri" w:cs="Calibri"/>
                <w:b/>
                <w:bCs/>
                <w:color w:val="000000"/>
                <w:sz w:val="24"/>
                <w:szCs w:val="24"/>
                <w:lang w:val="lv-LV" w:eastAsia="lv-LV"/>
              </w:rPr>
            </w:pPr>
            <w:r w:rsidRPr="00A733F5">
              <w:rPr>
                <w:rFonts w:ascii="Calibri" w:hAnsi="Calibri" w:cs="Calibri"/>
                <w:b/>
                <w:bCs/>
                <w:color w:val="000000"/>
                <w:sz w:val="24"/>
                <w:szCs w:val="24"/>
                <w:lang w:val="lv-LV" w:eastAsia="lv-LV"/>
              </w:rPr>
              <w:t>RWD</w:t>
            </w:r>
          </w:p>
        </w:tc>
        <w:tc>
          <w:tcPr>
            <w:tcW w:w="960" w:type="dxa"/>
            <w:shd w:val="clear" w:color="auto" w:fill="auto"/>
            <w:noWrap/>
            <w:vAlign w:val="bottom"/>
          </w:tcPr>
          <w:p w14:paraId="57265DB4" w14:textId="77777777" w:rsidR="00E65BF7" w:rsidRPr="00A733F5" w:rsidRDefault="00E65BF7" w:rsidP="00B458A1">
            <w:pPr>
              <w:jc w:val="right"/>
              <w:rPr>
                <w:rFonts w:ascii="Calibri" w:hAnsi="Calibri" w:cs="Calibri"/>
                <w:color w:val="000000"/>
                <w:sz w:val="24"/>
                <w:szCs w:val="24"/>
                <w:lang w:val="lv-LV" w:eastAsia="lv-LV"/>
              </w:rPr>
            </w:pPr>
            <w:r w:rsidRPr="00A733F5">
              <w:rPr>
                <w:rFonts w:ascii="Calibri" w:hAnsi="Calibri" w:cs="Calibri"/>
                <w:color w:val="000000"/>
                <w:sz w:val="24"/>
                <w:szCs w:val="24"/>
                <w:lang w:val="lv-LV" w:eastAsia="lv-LV"/>
              </w:rPr>
              <w:t>1,0639</w:t>
            </w:r>
          </w:p>
        </w:tc>
      </w:tr>
      <w:tr w:rsidR="00E65BF7" w:rsidRPr="00A733F5" w14:paraId="1B8F614F" w14:textId="77777777" w:rsidTr="00B458A1">
        <w:trPr>
          <w:trHeight w:val="312"/>
        </w:trPr>
        <w:tc>
          <w:tcPr>
            <w:tcW w:w="2320" w:type="dxa"/>
            <w:shd w:val="clear" w:color="auto" w:fill="auto"/>
            <w:noWrap/>
            <w:vAlign w:val="bottom"/>
          </w:tcPr>
          <w:p w14:paraId="04B2D498" w14:textId="77777777" w:rsidR="00E65BF7" w:rsidRPr="00A733F5" w:rsidRDefault="00E65BF7" w:rsidP="00B458A1">
            <w:pPr>
              <w:rPr>
                <w:rFonts w:ascii="Calibri" w:hAnsi="Calibri" w:cs="Calibri"/>
                <w:b/>
                <w:bCs/>
                <w:color w:val="000000"/>
                <w:sz w:val="24"/>
                <w:szCs w:val="24"/>
                <w:lang w:val="lv-LV" w:eastAsia="lv-LV"/>
              </w:rPr>
            </w:pPr>
            <w:r w:rsidRPr="00A733F5">
              <w:rPr>
                <w:rFonts w:ascii="Calibri" w:hAnsi="Calibri" w:cs="Calibri"/>
                <w:b/>
                <w:bCs/>
                <w:color w:val="000000"/>
                <w:sz w:val="24"/>
                <w:szCs w:val="24"/>
                <w:lang w:val="lv-LV" w:eastAsia="lv-LV"/>
              </w:rPr>
              <w:t>VAZ Historic Open</w:t>
            </w:r>
          </w:p>
        </w:tc>
        <w:tc>
          <w:tcPr>
            <w:tcW w:w="960" w:type="dxa"/>
            <w:shd w:val="clear" w:color="auto" w:fill="auto"/>
            <w:noWrap/>
            <w:vAlign w:val="bottom"/>
          </w:tcPr>
          <w:p w14:paraId="5B926DE9" w14:textId="77777777" w:rsidR="00E65BF7" w:rsidRPr="00A733F5" w:rsidRDefault="00E65BF7" w:rsidP="00B458A1">
            <w:pPr>
              <w:jc w:val="right"/>
              <w:rPr>
                <w:rFonts w:ascii="Calibri" w:hAnsi="Calibri" w:cs="Calibri"/>
                <w:color w:val="000000"/>
                <w:sz w:val="24"/>
                <w:szCs w:val="24"/>
                <w:lang w:val="lv-LV" w:eastAsia="lv-LV"/>
              </w:rPr>
            </w:pPr>
            <w:r w:rsidRPr="00A733F5">
              <w:rPr>
                <w:rFonts w:ascii="Calibri" w:hAnsi="Calibri" w:cs="Calibri"/>
                <w:color w:val="000000"/>
                <w:sz w:val="24"/>
                <w:szCs w:val="24"/>
                <w:lang w:val="lv-LV" w:eastAsia="lv-LV"/>
              </w:rPr>
              <w:t>1,1150</w:t>
            </w:r>
          </w:p>
        </w:tc>
      </w:tr>
      <w:tr w:rsidR="00E65BF7" w:rsidRPr="00A733F5" w14:paraId="666AE95C" w14:textId="77777777" w:rsidTr="00B458A1">
        <w:trPr>
          <w:trHeight w:val="312"/>
        </w:trPr>
        <w:tc>
          <w:tcPr>
            <w:tcW w:w="2320" w:type="dxa"/>
            <w:shd w:val="clear" w:color="auto" w:fill="auto"/>
            <w:noWrap/>
            <w:vAlign w:val="bottom"/>
          </w:tcPr>
          <w:p w14:paraId="6694C91F" w14:textId="77777777" w:rsidR="00E65BF7" w:rsidRPr="00A733F5" w:rsidRDefault="00E65BF7" w:rsidP="00B458A1">
            <w:pPr>
              <w:rPr>
                <w:rFonts w:ascii="Calibri" w:hAnsi="Calibri" w:cs="Calibri"/>
                <w:b/>
                <w:bCs/>
                <w:color w:val="000000"/>
                <w:sz w:val="24"/>
                <w:szCs w:val="24"/>
                <w:lang w:val="lv-LV" w:eastAsia="lv-LV"/>
              </w:rPr>
            </w:pPr>
            <w:r w:rsidRPr="00A733F5">
              <w:rPr>
                <w:rFonts w:ascii="Calibri" w:hAnsi="Calibri" w:cs="Calibri"/>
                <w:b/>
                <w:bCs/>
                <w:color w:val="000000"/>
                <w:sz w:val="24"/>
                <w:szCs w:val="24"/>
                <w:lang w:val="lv-LV" w:eastAsia="lv-LV"/>
              </w:rPr>
              <w:t>2WD Open:</w:t>
            </w:r>
          </w:p>
        </w:tc>
        <w:tc>
          <w:tcPr>
            <w:tcW w:w="960" w:type="dxa"/>
            <w:shd w:val="clear" w:color="auto" w:fill="auto"/>
            <w:noWrap/>
            <w:vAlign w:val="bottom"/>
          </w:tcPr>
          <w:p w14:paraId="74F497A7" w14:textId="77777777" w:rsidR="00E65BF7" w:rsidRPr="00A733F5" w:rsidRDefault="00E65BF7" w:rsidP="00B458A1">
            <w:pPr>
              <w:rPr>
                <w:rFonts w:ascii="Calibri" w:hAnsi="Calibri" w:cs="Calibri"/>
                <w:color w:val="000000"/>
                <w:sz w:val="24"/>
                <w:szCs w:val="24"/>
                <w:lang w:val="lv-LV" w:eastAsia="lv-LV"/>
              </w:rPr>
            </w:pPr>
            <w:r w:rsidRPr="00A733F5">
              <w:rPr>
                <w:rFonts w:ascii="Calibri" w:hAnsi="Calibri" w:cs="Calibri"/>
                <w:color w:val="000000"/>
                <w:sz w:val="24"/>
                <w:szCs w:val="24"/>
                <w:lang w:val="lv-LV" w:eastAsia="lv-LV"/>
              </w:rPr>
              <w:t> </w:t>
            </w:r>
            <w:r>
              <w:rPr>
                <w:rFonts w:ascii="Calibri" w:hAnsi="Calibri" w:cs="Calibri"/>
                <w:color w:val="000000"/>
                <w:sz w:val="24"/>
                <w:szCs w:val="24"/>
                <w:lang w:val="lv-LV" w:eastAsia="lv-LV"/>
              </w:rPr>
              <w:t>1,0314</w:t>
            </w:r>
          </w:p>
        </w:tc>
      </w:tr>
    </w:tbl>
    <w:p w14:paraId="2E876CD4" w14:textId="77777777" w:rsidR="00E65BF7" w:rsidRPr="003810C0" w:rsidRDefault="00E65BF7" w:rsidP="00E65BF7">
      <w:pPr>
        <w:rPr>
          <w:lang w:val="lv-LV"/>
        </w:rPr>
      </w:pPr>
    </w:p>
    <w:p w14:paraId="1C66C4E7" w14:textId="77777777" w:rsidR="00E65BF7" w:rsidRDefault="00E65BF7" w:rsidP="00F30B0B">
      <w:pPr>
        <w:pStyle w:val="BodyText"/>
        <w:tabs>
          <w:tab w:val="left" w:pos="600"/>
        </w:tabs>
        <w:spacing w:line="288" w:lineRule="auto"/>
        <w:rPr>
          <w:rFonts w:ascii="Times New Roman" w:hAnsi="Times New Roman"/>
          <w:iCs/>
          <w:szCs w:val="24"/>
        </w:rPr>
      </w:pPr>
    </w:p>
    <w:p w14:paraId="55E2EDB9" w14:textId="77777777" w:rsidR="00284F1E" w:rsidRDefault="00E65BF7" w:rsidP="00E65BF7">
      <w:pPr>
        <w:rPr>
          <w:b/>
          <w:sz w:val="24"/>
          <w:szCs w:val="24"/>
          <w:lang w:val="lv-LV"/>
        </w:rPr>
      </w:pPr>
      <w:r>
        <w:rPr>
          <w:iCs/>
          <w:szCs w:val="24"/>
        </w:rPr>
        <w:br w:type="page"/>
      </w:r>
      <w:r w:rsidR="00AA40A8">
        <w:rPr>
          <w:b/>
          <w:sz w:val="24"/>
          <w:szCs w:val="24"/>
          <w:lang w:val="lv-LV"/>
        </w:rPr>
        <w:lastRenderedPageBreak/>
        <w:t>2016</w:t>
      </w:r>
      <w:r w:rsidRPr="001F52B0">
        <w:rPr>
          <w:b/>
          <w:sz w:val="24"/>
          <w:szCs w:val="24"/>
          <w:lang w:val="lv-LV"/>
        </w:rPr>
        <w:t xml:space="preserve">. gada </w:t>
      </w:r>
      <w:r>
        <w:rPr>
          <w:b/>
          <w:sz w:val="24"/>
          <w:szCs w:val="24"/>
          <w:lang w:val="lv-LV"/>
        </w:rPr>
        <w:t>Latvijas Republikas čempionāta un kausu</w:t>
      </w:r>
      <w:r w:rsidRPr="001F52B0">
        <w:rPr>
          <w:b/>
          <w:sz w:val="24"/>
          <w:szCs w:val="24"/>
          <w:lang w:val="lv-LV"/>
        </w:rPr>
        <w:t xml:space="preserve"> izcīņas rallija supersprintā </w:t>
      </w:r>
    </w:p>
    <w:p w14:paraId="2D9C9B20" w14:textId="3D0CD7E2" w:rsidR="00E65BF7" w:rsidRPr="00E65BF7" w:rsidRDefault="005639B2" w:rsidP="00E65BF7">
      <w:pPr>
        <w:rPr>
          <w:b/>
          <w:sz w:val="24"/>
          <w:szCs w:val="24"/>
          <w:u w:val="single"/>
          <w:lang w:val="lv-LV"/>
        </w:rPr>
      </w:pPr>
      <w:r>
        <w:rPr>
          <w:b/>
          <w:sz w:val="24"/>
          <w:szCs w:val="24"/>
          <w:u w:val="single"/>
          <w:lang w:val="lv-LV"/>
        </w:rPr>
        <w:t>P</w:t>
      </w:r>
      <w:r w:rsidR="00E65BF7" w:rsidRPr="00E65BF7">
        <w:rPr>
          <w:b/>
          <w:sz w:val="24"/>
          <w:szCs w:val="24"/>
          <w:u w:val="single"/>
          <w:lang w:val="lv-LV"/>
        </w:rPr>
        <w:t>ielikums nr.2</w:t>
      </w:r>
    </w:p>
    <w:p w14:paraId="6BF7DFDB" w14:textId="77777777" w:rsidR="00E65BF7" w:rsidRPr="001F52B0" w:rsidRDefault="00E65BF7" w:rsidP="00E65BF7">
      <w:pPr>
        <w:rPr>
          <w:sz w:val="24"/>
          <w:szCs w:val="24"/>
          <w:lang w:val="lv-LV"/>
        </w:rPr>
      </w:pPr>
    </w:p>
    <w:p w14:paraId="1F53CE78" w14:textId="77777777" w:rsidR="00E65BF7" w:rsidRPr="001F52B0" w:rsidRDefault="00E65BF7" w:rsidP="00E65BF7">
      <w:pPr>
        <w:numPr>
          <w:ilvl w:val="0"/>
          <w:numId w:val="45"/>
        </w:numPr>
        <w:rPr>
          <w:sz w:val="24"/>
          <w:szCs w:val="24"/>
          <w:lang w:val="lv-LV"/>
        </w:rPr>
      </w:pPr>
      <w:r w:rsidRPr="001F52B0">
        <w:rPr>
          <w:sz w:val="24"/>
          <w:szCs w:val="24"/>
          <w:lang w:val="lv-LV"/>
        </w:rPr>
        <w:t>Kopvērtējuma punktu tabula (punkti par izcīnīto vietu posmā).</w:t>
      </w:r>
    </w:p>
    <w:p w14:paraId="6D249973" w14:textId="77777777" w:rsidR="00E65BF7" w:rsidRDefault="00E65BF7" w:rsidP="00E65BF7">
      <w:pPr>
        <w:rPr>
          <w:lang w:val="lv-LV"/>
        </w:rPr>
      </w:pPr>
    </w:p>
    <w:tbl>
      <w:tblPr>
        <w:tblW w:w="1920" w:type="dxa"/>
        <w:tblInd w:w="93" w:type="dxa"/>
        <w:tblLook w:val="04A0" w:firstRow="1" w:lastRow="0" w:firstColumn="1" w:lastColumn="0" w:noHBand="0" w:noVBand="1"/>
      </w:tblPr>
      <w:tblGrid>
        <w:gridCol w:w="960"/>
        <w:gridCol w:w="960"/>
      </w:tblGrid>
      <w:tr w:rsidR="00E65BF7" w:rsidRPr="001F52B0" w14:paraId="06CADBD9" w14:textId="77777777" w:rsidTr="00B458A1">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1FB209" w14:textId="77777777" w:rsidR="00E65BF7" w:rsidRPr="001F52B0" w:rsidRDefault="00E65BF7" w:rsidP="00B458A1">
            <w:pPr>
              <w:jc w:val="center"/>
              <w:rPr>
                <w:b/>
                <w:bCs/>
                <w:color w:val="000000"/>
                <w:sz w:val="24"/>
                <w:szCs w:val="24"/>
                <w:lang w:val="lv-LV" w:eastAsia="lv-LV"/>
              </w:rPr>
            </w:pPr>
            <w:r w:rsidRPr="001F52B0">
              <w:rPr>
                <w:b/>
                <w:bCs/>
                <w:color w:val="000000"/>
                <w:sz w:val="24"/>
                <w:szCs w:val="24"/>
                <w:lang w:val="lv-LV" w:eastAsia="lv-LV"/>
              </w:rPr>
              <w:t>Vieta</w:t>
            </w:r>
          </w:p>
        </w:tc>
        <w:tc>
          <w:tcPr>
            <w:tcW w:w="960" w:type="dxa"/>
            <w:tcBorders>
              <w:top w:val="single" w:sz="8" w:space="0" w:color="auto"/>
              <w:left w:val="nil"/>
              <w:bottom w:val="single" w:sz="8" w:space="0" w:color="auto"/>
              <w:right w:val="single" w:sz="8" w:space="0" w:color="auto"/>
            </w:tcBorders>
            <w:shd w:val="clear" w:color="auto" w:fill="auto"/>
            <w:noWrap/>
            <w:vAlign w:val="bottom"/>
          </w:tcPr>
          <w:p w14:paraId="4AFDD46B" w14:textId="77777777" w:rsidR="00E65BF7" w:rsidRPr="001F52B0" w:rsidRDefault="00E65BF7" w:rsidP="00B458A1">
            <w:pPr>
              <w:jc w:val="center"/>
              <w:rPr>
                <w:b/>
                <w:bCs/>
                <w:color w:val="000000"/>
                <w:sz w:val="24"/>
                <w:szCs w:val="24"/>
                <w:lang w:val="lv-LV" w:eastAsia="lv-LV"/>
              </w:rPr>
            </w:pPr>
            <w:r w:rsidRPr="001F52B0">
              <w:rPr>
                <w:b/>
                <w:bCs/>
                <w:color w:val="000000"/>
                <w:sz w:val="24"/>
                <w:szCs w:val="24"/>
                <w:lang w:val="lv-LV" w:eastAsia="lv-LV"/>
              </w:rPr>
              <w:t>Punkti</w:t>
            </w:r>
          </w:p>
        </w:tc>
      </w:tr>
      <w:tr w:rsidR="00E65BF7" w:rsidRPr="001F52B0" w14:paraId="4E2A7FC1" w14:textId="77777777" w:rsidTr="00B458A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tcPr>
          <w:p w14:paraId="2F60D88B"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1.</w:t>
            </w:r>
          </w:p>
        </w:tc>
        <w:tc>
          <w:tcPr>
            <w:tcW w:w="960" w:type="dxa"/>
            <w:tcBorders>
              <w:top w:val="nil"/>
              <w:left w:val="nil"/>
              <w:bottom w:val="single" w:sz="4" w:space="0" w:color="auto"/>
              <w:right w:val="single" w:sz="8" w:space="0" w:color="auto"/>
            </w:tcBorders>
            <w:shd w:val="clear" w:color="auto" w:fill="auto"/>
            <w:noWrap/>
            <w:vAlign w:val="bottom"/>
          </w:tcPr>
          <w:p w14:paraId="316015A1"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15</w:t>
            </w:r>
          </w:p>
        </w:tc>
      </w:tr>
      <w:tr w:rsidR="00E65BF7" w:rsidRPr="001F52B0" w14:paraId="5EE4999F" w14:textId="77777777" w:rsidTr="00B458A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tcPr>
          <w:p w14:paraId="4F73E6C7"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2.</w:t>
            </w:r>
          </w:p>
        </w:tc>
        <w:tc>
          <w:tcPr>
            <w:tcW w:w="960" w:type="dxa"/>
            <w:tcBorders>
              <w:top w:val="nil"/>
              <w:left w:val="nil"/>
              <w:bottom w:val="single" w:sz="4" w:space="0" w:color="auto"/>
              <w:right w:val="single" w:sz="8" w:space="0" w:color="auto"/>
            </w:tcBorders>
            <w:shd w:val="clear" w:color="auto" w:fill="auto"/>
            <w:noWrap/>
            <w:vAlign w:val="bottom"/>
          </w:tcPr>
          <w:p w14:paraId="2C694E10"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12</w:t>
            </w:r>
          </w:p>
        </w:tc>
      </w:tr>
      <w:tr w:rsidR="00E65BF7" w:rsidRPr="001F52B0" w14:paraId="21003A9D" w14:textId="77777777" w:rsidTr="00B458A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tcPr>
          <w:p w14:paraId="02E6527D"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3.</w:t>
            </w:r>
          </w:p>
        </w:tc>
        <w:tc>
          <w:tcPr>
            <w:tcW w:w="960" w:type="dxa"/>
            <w:tcBorders>
              <w:top w:val="nil"/>
              <w:left w:val="nil"/>
              <w:bottom w:val="single" w:sz="4" w:space="0" w:color="auto"/>
              <w:right w:val="single" w:sz="8" w:space="0" w:color="auto"/>
            </w:tcBorders>
            <w:shd w:val="clear" w:color="auto" w:fill="auto"/>
            <w:noWrap/>
            <w:vAlign w:val="bottom"/>
          </w:tcPr>
          <w:p w14:paraId="58F74433"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10</w:t>
            </w:r>
          </w:p>
        </w:tc>
      </w:tr>
      <w:tr w:rsidR="00E65BF7" w:rsidRPr="001F52B0" w14:paraId="373D1A2D" w14:textId="77777777" w:rsidTr="00B458A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tcPr>
          <w:p w14:paraId="20D55A9A"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4.</w:t>
            </w:r>
          </w:p>
        </w:tc>
        <w:tc>
          <w:tcPr>
            <w:tcW w:w="960" w:type="dxa"/>
            <w:tcBorders>
              <w:top w:val="nil"/>
              <w:left w:val="nil"/>
              <w:bottom w:val="single" w:sz="4" w:space="0" w:color="auto"/>
              <w:right w:val="single" w:sz="8" w:space="0" w:color="auto"/>
            </w:tcBorders>
            <w:shd w:val="clear" w:color="auto" w:fill="auto"/>
            <w:noWrap/>
            <w:vAlign w:val="bottom"/>
          </w:tcPr>
          <w:p w14:paraId="340176F3"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9</w:t>
            </w:r>
          </w:p>
        </w:tc>
      </w:tr>
      <w:tr w:rsidR="00E65BF7" w:rsidRPr="001F52B0" w14:paraId="562720B1" w14:textId="77777777" w:rsidTr="00B458A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tcPr>
          <w:p w14:paraId="3E21F847"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5.</w:t>
            </w:r>
          </w:p>
        </w:tc>
        <w:tc>
          <w:tcPr>
            <w:tcW w:w="960" w:type="dxa"/>
            <w:tcBorders>
              <w:top w:val="nil"/>
              <w:left w:val="nil"/>
              <w:bottom w:val="single" w:sz="4" w:space="0" w:color="auto"/>
              <w:right w:val="single" w:sz="8" w:space="0" w:color="auto"/>
            </w:tcBorders>
            <w:shd w:val="clear" w:color="auto" w:fill="auto"/>
            <w:noWrap/>
            <w:vAlign w:val="bottom"/>
          </w:tcPr>
          <w:p w14:paraId="383EA405"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8</w:t>
            </w:r>
          </w:p>
        </w:tc>
      </w:tr>
      <w:tr w:rsidR="00E65BF7" w:rsidRPr="001F52B0" w14:paraId="67822CCD" w14:textId="77777777" w:rsidTr="00B458A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tcPr>
          <w:p w14:paraId="361E0E14"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6.</w:t>
            </w:r>
          </w:p>
        </w:tc>
        <w:tc>
          <w:tcPr>
            <w:tcW w:w="960" w:type="dxa"/>
            <w:tcBorders>
              <w:top w:val="nil"/>
              <w:left w:val="nil"/>
              <w:bottom w:val="single" w:sz="4" w:space="0" w:color="auto"/>
              <w:right w:val="single" w:sz="8" w:space="0" w:color="auto"/>
            </w:tcBorders>
            <w:shd w:val="clear" w:color="auto" w:fill="auto"/>
            <w:noWrap/>
            <w:vAlign w:val="bottom"/>
          </w:tcPr>
          <w:p w14:paraId="3A0EDEB2"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7</w:t>
            </w:r>
          </w:p>
        </w:tc>
      </w:tr>
      <w:tr w:rsidR="00E65BF7" w:rsidRPr="001F52B0" w14:paraId="560122EE" w14:textId="77777777" w:rsidTr="00B458A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tcPr>
          <w:p w14:paraId="07FDA206"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7.</w:t>
            </w:r>
          </w:p>
        </w:tc>
        <w:tc>
          <w:tcPr>
            <w:tcW w:w="960" w:type="dxa"/>
            <w:tcBorders>
              <w:top w:val="nil"/>
              <w:left w:val="nil"/>
              <w:bottom w:val="single" w:sz="4" w:space="0" w:color="auto"/>
              <w:right w:val="single" w:sz="8" w:space="0" w:color="auto"/>
            </w:tcBorders>
            <w:shd w:val="clear" w:color="auto" w:fill="auto"/>
            <w:noWrap/>
            <w:vAlign w:val="bottom"/>
          </w:tcPr>
          <w:p w14:paraId="283D62B9"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6</w:t>
            </w:r>
          </w:p>
        </w:tc>
      </w:tr>
      <w:tr w:rsidR="00E65BF7" w:rsidRPr="001F52B0" w14:paraId="630A3176" w14:textId="77777777" w:rsidTr="00B458A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tcPr>
          <w:p w14:paraId="04A5E87F"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8.</w:t>
            </w:r>
          </w:p>
        </w:tc>
        <w:tc>
          <w:tcPr>
            <w:tcW w:w="960" w:type="dxa"/>
            <w:tcBorders>
              <w:top w:val="nil"/>
              <w:left w:val="nil"/>
              <w:bottom w:val="single" w:sz="4" w:space="0" w:color="auto"/>
              <w:right w:val="single" w:sz="8" w:space="0" w:color="auto"/>
            </w:tcBorders>
            <w:shd w:val="clear" w:color="auto" w:fill="auto"/>
            <w:noWrap/>
            <w:vAlign w:val="bottom"/>
          </w:tcPr>
          <w:p w14:paraId="6BD4F00E"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5</w:t>
            </w:r>
          </w:p>
        </w:tc>
      </w:tr>
      <w:tr w:rsidR="00E65BF7" w:rsidRPr="001F52B0" w14:paraId="041B4376" w14:textId="77777777" w:rsidTr="00B458A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tcPr>
          <w:p w14:paraId="191856C2"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9.</w:t>
            </w:r>
          </w:p>
        </w:tc>
        <w:tc>
          <w:tcPr>
            <w:tcW w:w="960" w:type="dxa"/>
            <w:tcBorders>
              <w:top w:val="nil"/>
              <w:left w:val="nil"/>
              <w:bottom w:val="single" w:sz="4" w:space="0" w:color="auto"/>
              <w:right w:val="single" w:sz="8" w:space="0" w:color="auto"/>
            </w:tcBorders>
            <w:shd w:val="clear" w:color="auto" w:fill="auto"/>
            <w:noWrap/>
            <w:vAlign w:val="bottom"/>
          </w:tcPr>
          <w:p w14:paraId="55C5109D"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4</w:t>
            </w:r>
          </w:p>
        </w:tc>
      </w:tr>
      <w:tr w:rsidR="00E65BF7" w:rsidRPr="001F52B0" w14:paraId="2371E243" w14:textId="77777777" w:rsidTr="00B458A1">
        <w:trPr>
          <w:trHeight w:val="330"/>
        </w:trPr>
        <w:tc>
          <w:tcPr>
            <w:tcW w:w="960" w:type="dxa"/>
            <w:tcBorders>
              <w:top w:val="nil"/>
              <w:left w:val="single" w:sz="8" w:space="0" w:color="auto"/>
              <w:bottom w:val="single" w:sz="4" w:space="0" w:color="auto"/>
              <w:right w:val="single" w:sz="8" w:space="0" w:color="auto"/>
            </w:tcBorders>
            <w:shd w:val="clear" w:color="auto" w:fill="auto"/>
            <w:noWrap/>
            <w:vAlign w:val="bottom"/>
          </w:tcPr>
          <w:p w14:paraId="24F7B2FA"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10.</w:t>
            </w:r>
          </w:p>
        </w:tc>
        <w:tc>
          <w:tcPr>
            <w:tcW w:w="960" w:type="dxa"/>
            <w:tcBorders>
              <w:top w:val="nil"/>
              <w:left w:val="nil"/>
              <w:bottom w:val="single" w:sz="4" w:space="0" w:color="auto"/>
              <w:right w:val="single" w:sz="8" w:space="0" w:color="auto"/>
            </w:tcBorders>
            <w:shd w:val="clear" w:color="auto" w:fill="auto"/>
            <w:noWrap/>
            <w:vAlign w:val="bottom"/>
          </w:tcPr>
          <w:p w14:paraId="4D99E1A2"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3</w:t>
            </w:r>
          </w:p>
        </w:tc>
      </w:tr>
      <w:tr w:rsidR="00E65BF7" w:rsidRPr="001F52B0" w14:paraId="4AAAF46D" w14:textId="77777777" w:rsidTr="00B458A1">
        <w:trPr>
          <w:trHeight w:val="315"/>
        </w:trPr>
        <w:tc>
          <w:tcPr>
            <w:tcW w:w="960" w:type="dxa"/>
            <w:tcBorders>
              <w:top w:val="nil"/>
              <w:left w:val="single" w:sz="8" w:space="0" w:color="auto"/>
              <w:bottom w:val="single" w:sz="4" w:space="0" w:color="auto"/>
              <w:right w:val="single" w:sz="8" w:space="0" w:color="auto"/>
            </w:tcBorders>
            <w:shd w:val="clear" w:color="auto" w:fill="auto"/>
            <w:noWrap/>
            <w:vAlign w:val="bottom"/>
          </w:tcPr>
          <w:p w14:paraId="6301F915"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11.</w:t>
            </w:r>
          </w:p>
        </w:tc>
        <w:tc>
          <w:tcPr>
            <w:tcW w:w="960" w:type="dxa"/>
            <w:tcBorders>
              <w:top w:val="nil"/>
              <w:left w:val="nil"/>
              <w:bottom w:val="single" w:sz="4" w:space="0" w:color="auto"/>
              <w:right w:val="single" w:sz="8" w:space="0" w:color="auto"/>
            </w:tcBorders>
            <w:shd w:val="clear" w:color="auto" w:fill="auto"/>
            <w:noWrap/>
            <w:vAlign w:val="bottom"/>
          </w:tcPr>
          <w:p w14:paraId="5DBD852D"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2</w:t>
            </w:r>
          </w:p>
        </w:tc>
      </w:tr>
      <w:tr w:rsidR="00E65BF7" w:rsidRPr="001F52B0" w14:paraId="32F847F4" w14:textId="77777777" w:rsidTr="00B458A1">
        <w:trPr>
          <w:trHeight w:val="330"/>
        </w:trPr>
        <w:tc>
          <w:tcPr>
            <w:tcW w:w="960" w:type="dxa"/>
            <w:tcBorders>
              <w:top w:val="nil"/>
              <w:left w:val="single" w:sz="8" w:space="0" w:color="auto"/>
              <w:bottom w:val="single" w:sz="8" w:space="0" w:color="auto"/>
              <w:right w:val="single" w:sz="8" w:space="0" w:color="auto"/>
            </w:tcBorders>
            <w:shd w:val="clear" w:color="auto" w:fill="auto"/>
            <w:noWrap/>
            <w:vAlign w:val="bottom"/>
          </w:tcPr>
          <w:p w14:paraId="1B6FD4B7"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12.</w:t>
            </w:r>
          </w:p>
        </w:tc>
        <w:tc>
          <w:tcPr>
            <w:tcW w:w="960" w:type="dxa"/>
            <w:tcBorders>
              <w:top w:val="nil"/>
              <w:left w:val="nil"/>
              <w:bottom w:val="single" w:sz="8" w:space="0" w:color="auto"/>
              <w:right w:val="single" w:sz="8" w:space="0" w:color="auto"/>
            </w:tcBorders>
            <w:shd w:val="clear" w:color="auto" w:fill="auto"/>
            <w:noWrap/>
            <w:vAlign w:val="bottom"/>
          </w:tcPr>
          <w:p w14:paraId="2C401F2A" w14:textId="77777777" w:rsidR="00E65BF7" w:rsidRPr="001F52B0" w:rsidRDefault="00E65BF7" w:rsidP="00B458A1">
            <w:pPr>
              <w:jc w:val="center"/>
              <w:rPr>
                <w:color w:val="000000"/>
                <w:sz w:val="24"/>
                <w:szCs w:val="24"/>
                <w:lang w:val="lv-LV" w:eastAsia="lv-LV"/>
              </w:rPr>
            </w:pPr>
            <w:r w:rsidRPr="001F52B0">
              <w:rPr>
                <w:color w:val="000000"/>
                <w:sz w:val="24"/>
                <w:szCs w:val="24"/>
                <w:lang w:val="lv-LV" w:eastAsia="lv-LV"/>
              </w:rPr>
              <w:t>1</w:t>
            </w:r>
          </w:p>
        </w:tc>
      </w:tr>
    </w:tbl>
    <w:p w14:paraId="79ED303B" w14:textId="77777777" w:rsidR="00E65BF7" w:rsidRPr="003810C0" w:rsidRDefault="00E65BF7" w:rsidP="00E65BF7">
      <w:pPr>
        <w:rPr>
          <w:lang w:val="lv-LV"/>
        </w:rPr>
      </w:pPr>
    </w:p>
    <w:p w14:paraId="1B604A69" w14:textId="77777777" w:rsidR="00E65BF7" w:rsidRPr="00086F93" w:rsidRDefault="00E65BF7" w:rsidP="00F30B0B">
      <w:pPr>
        <w:pStyle w:val="BodyText"/>
        <w:tabs>
          <w:tab w:val="left" w:pos="600"/>
        </w:tabs>
        <w:spacing w:line="288" w:lineRule="auto"/>
        <w:rPr>
          <w:rFonts w:ascii="Times New Roman" w:hAnsi="Times New Roman"/>
          <w:iCs/>
          <w:szCs w:val="24"/>
        </w:rPr>
      </w:pPr>
    </w:p>
    <w:sectPr w:rsidR="00E65BF7" w:rsidRPr="00086F93" w:rsidSect="00344147">
      <w:headerReference w:type="even" r:id="rId12"/>
      <w:headerReference w:type="default" r:id="rId13"/>
      <w:footerReference w:type="default" r:id="rId14"/>
      <w:headerReference w:type="first" r:id="rId15"/>
      <w:footerReference w:type="first" r:id="rId16"/>
      <w:pgSz w:w="12240" w:h="15840"/>
      <w:pgMar w:top="1134" w:right="1440" w:bottom="1134"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71477" w14:textId="77777777" w:rsidR="009E473D" w:rsidRDefault="009E473D">
      <w:r>
        <w:separator/>
      </w:r>
    </w:p>
  </w:endnote>
  <w:endnote w:type="continuationSeparator" w:id="0">
    <w:p w14:paraId="73127319" w14:textId="77777777" w:rsidR="009E473D" w:rsidRDefault="009E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Liberation Sans">
    <w:altName w:val="Arial"/>
    <w:charset w:val="BA"/>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E4E26" w14:textId="77777777" w:rsidR="009E473D" w:rsidRPr="00DA098D" w:rsidRDefault="009E473D">
    <w:pPr>
      <w:pStyle w:val="Footer"/>
      <w:jc w:val="center"/>
      <w:rPr>
        <w:rFonts w:ascii="Arial Narrow" w:hAnsi="Arial Narrow"/>
      </w:rPr>
    </w:pPr>
    <w:r w:rsidRPr="00DA098D">
      <w:rPr>
        <w:rFonts w:ascii="Arial Narrow" w:hAnsi="Arial Narrow"/>
      </w:rPr>
      <w:fldChar w:fldCharType="begin"/>
    </w:r>
    <w:r w:rsidRPr="00DA098D">
      <w:rPr>
        <w:rFonts w:ascii="Arial Narrow" w:hAnsi="Arial Narrow"/>
      </w:rPr>
      <w:instrText xml:space="preserve"> PAGE   \* MERGEFORMAT </w:instrText>
    </w:r>
    <w:r w:rsidRPr="00DA098D">
      <w:rPr>
        <w:rFonts w:ascii="Arial Narrow" w:hAnsi="Arial Narrow"/>
      </w:rPr>
      <w:fldChar w:fldCharType="separate"/>
    </w:r>
    <w:r w:rsidR="00552840">
      <w:rPr>
        <w:rFonts w:ascii="Arial Narrow" w:hAnsi="Arial Narrow"/>
        <w:noProof/>
      </w:rPr>
      <w:t>8</w:t>
    </w:r>
    <w:r w:rsidRPr="00DA098D">
      <w:rPr>
        <w:rFonts w:ascii="Arial Narrow" w:hAnsi="Arial Narrow"/>
      </w:rPr>
      <w:fldChar w:fldCharType="end"/>
    </w:r>
  </w:p>
  <w:p w14:paraId="374905D6" w14:textId="77777777" w:rsidR="009E473D" w:rsidRPr="006B0FB2" w:rsidRDefault="009E473D" w:rsidP="00B9294C">
    <w:pPr>
      <w:pStyle w:val="Footer"/>
      <w:jc w:val="right"/>
      <w:rPr>
        <w:lang w:val="lv-LV"/>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F115C" w14:textId="77777777" w:rsidR="009E473D" w:rsidRDefault="009E473D" w:rsidP="00B9294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BBB3E" w14:textId="77777777" w:rsidR="009E473D" w:rsidRDefault="009E473D">
      <w:r>
        <w:separator/>
      </w:r>
    </w:p>
  </w:footnote>
  <w:footnote w:type="continuationSeparator" w:id="0">
    <w:p w14:paraId="23053BCA" w14:textId="77777777" w:rsidR="009E473D" w:rsidRDefault="009E47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C51A7" w14:textId="77777777" w:rsidR="009E473D" w:rsidRDefault="009E473D" w:rsidP="00B929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55347" w14:textId="77777777" w:rsidR="009E473D" w:rsidRDefault="009E473D" w:rsidP="00B929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33B87" w14:textId="0E85ED5E" w:rsidR="009E473D" w:rsidRDefault="009E473D" w:rsidP="00E3549B">
    <w:pPr>
      <w:pStyle w:val="Header"/>
      <w:ind w:right="360"/>
      <w:jc w:val="center"/>
      <w:rPr>
        <w:rFonts w:ascii="Arial Narrow" w:hAnsi="Arial Narrow"/>
        <w:i/>
        <w:color w:val="808080"/>
        <w:lang w:val="lv-LV"/>
      </w:rPr>
    </w:pPr>
    <w:r>
      <w:rPr>
        <w:rFonts w:ascii="Arial Narrow" w:hAnsi="Arial Narrow"/>
        <w:i/>
        <w:color w:val="808080"/>
        <w:lang w:val="lv-LV"/>
      </w:rPr>
      <w:t>2016</w:t>
    </w:r>
    <w:r w:rsidRPr="006B0FB2">
      <w:rPr>
        <w:rFonts w:ascii="Arial Narrow" w:hAnsi="Arial Narrow"/>
        <w:i/>
        <w:color w:val="808080"/>
        <w:lang w:val="lv-LV"/>
      </w:rPr>
      <w:t xml:space="preserve">. gada </w:t>
    </w:r>
    <w:r>
      <w:rPr>
        <w:rFonts w:ascii="Arial Narrow" w:hAnsi="Arial Narrow"/>
        <w:i/>
        <w:color w:val="808080"/>
        <w:lang w:val="lv-LV"/>
      </w:rPr>
      <w:t>Latvijas Republikas čempionāta un kausa izcīņa rallija supersprintā</w:t>
    </w:r>
    <w:r>
      <w:rPr>
        <w:rFonts w:ascii="Arial Narrow" w:hAnsi="Arial Narrow"/>
        <w:i/>
        <w:color w:val="808080"/>
        <w:lang w:val="lv-LV"/>
      </w:rPr>
      <w:tab/>
    </w:r>
    <w:r w:rsidRPr="001F3024">
      <w:rPr>
        <w:rFonts w:ascii="Arial Narrow" w:hAnsi="Arial Narrow"/>
        <w:b/>
        <w:i/>
        <w:color w:val="FF0000"/>
        <w:sz w:val="22"/>
      </w:rPr>
      <w:t>PROJEKTS</w:t>
    </w:r>
  </w:p>
  <w:p w14:paraId="6B5F6EC0" w14:textId="77777777" w:rsidR="009E473D" w:rsidRPr="006B0FB2" w:rsidRDefault="009E473D" w:rsidP="00E3549B">
    <w:pPr>
      <w:pStyle w:val="Header"/>
      <w:ind w:right="360"/>
      <w:jc w:val="center"/>
      <w:rPr>
        <w:rFonts w:ascii="Arial Narrow" w:hAnsi="Arial Narrow"/>
        <w:i/>
        <w:color w:val="808080"/>
        <w:lang w:val="lv-LV"/>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7FB0" w14:textId="3FF3FBE4" w:rsidR="009E473D" w:rsidRDefault="009E473D">
    <w:pPr>
      <w:pStyle w:val="Header"/>
    </w:pPr>
    <w:r>
      <w:tab/>
    </w:r>
    <w:r>
      <w:tab/>
    </w:r>
    <w:r w:rsidRPr="001F3024">
      <w:rPr>
        <w:rFonts w:ascii="Arial Narrow" w:hAnsi="Arial Narrow"/>
        <w:b/>
        <w:i/>
        <w:color w:val="FF0000"/>
        <w:sz w:val="22"/>
      </w:rPr>
      <w:t>PROJEKTS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C02"/>
    <w:multiLevelType w:val="hybridMultilevel"/>
    <w:tmpl w:val="5AB2D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A51342"/>
    <w:multiLevelType w:val="hybridMultilevel"/>
    <w:tmpl w:val="0AFA78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210221"/>
    <w:multiLevelType w:val="multilevel"/>
    <w:tmpl w:val="69D0E032"/>
    <w:lvl w:ilvl="0">
      <w:start w:val="1"/>
      <w:numFmt w:val="decimal"/>
      <w:lvlText w:val="%1."/>
      <w:lvlJc w:val="left"/>
      <w:pPr>
        <w:ind w:left="360" w:hanging="360"/>
      </w:pPr>
      <w:rPr>
        <w:rFonts w:hint="default"/>
      </w:rPr>
    </w:lvl>
    <w:lvl w:ilvl="1">
      <w:start w:val="1"/>
      <w:numFmt w:val="decimal"/>
      <w:isLgl/>
      <w:lvlText w:val="%1.%2."/>
      <w:lvlJc w:val="left"/>
      <w:pPr>
        <w:ind w:left="70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1F1FA6"/>
    <w:multiLevelType w:val="multilevel"/>
    <w:tmpl w:val="F7C850BC"/>
    <w:lvl w:ilvl="0">
      <w:start w:val="6"/>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453279"/>
    <w:multiLevelType w:val="multilevel"/>
    <w:tmpl w:val="1EC6DAF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AD6201"/>
    <w:multiLevelType w:val="multilevel"/>
    <w:tmpl w:val="2FE253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16395A"/>
    <w:multiLevelType w:val="multilevel"/>
    <w:tmpl w:val="2FE253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0B51D9"/>
    <w:multiLevelType w:val="multilevel"/>
    <w:tmpl w:val="812E5DBC"/>
    <w:lvl w:ilvl="0">
      <w:start w:val="1"/>
      <w:numFmt w:val="decimal"/>
      <w:lvlText w:val=" %1 "/>
      <w:lvlJc w:val="left"/>
      <w:pPr>
        <w:tabs>
          <w:tab w:val="num" w:pos="720"/>
        </w:tabs>
        <w:ind w:left="720" w:hanging="360"/>
      </w:pPr>
    </w:lvl>
    <w:lvl w:ilvl="1">
      <w:start w:val="1"/>
      <w:numFmt w:val="decimal"/>
      <w:lvlText w:val=" %1.%2 "/>
      <w:lvlJc w:val="left"/>
      <w:pPr>
        <w:tabs>
          <w:tab w:val="num" w:pos="1247"/>
        </w:tabs>
        <w:ind w:left="1247" w:hanging="680"/>
      </w:pPr>
    </w:lvl>
    <w:lvl w:ilvl="2">
      <w:start w:val="1"/>
      <w:numFmt w:val="decimal"/>
      <w:lvlText w:val=" %1.%2.%3 "/>
      <w:lvlJc w:val="left"/>
      <w:pPr>
        <w:tabs>
          <w:tab w:val="num" w:pos="737"/>
        </w:tabs>
        <w:ind w:left="1531" w:hanging="794"/>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
    <w:nsid w:val="13EB54A3"/>
    <w:multiLevelType w:val="multilevel"/>
    <w:tmpl w:val="4F08428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nsid w:val="184F3AE3"/>
    <w:multiLevelType w:val="hybridMultilevel"/>
    <w:tmpl w:val="1FFC5228"/>
    <w:lvl w:ilvl="0" w:tplc="55E48D7A">
      <w:start w:val="1"/>
      <w:numFmt w:val="upperRoman"/>
      <w:lvlText w:val="%1."/>
      <w:lvlJc w:val="left"/>
      <w:pPr>
        <w:tabs>
          <w:tab w:val="num" w:pos="540"/>
        </w:tabs>
        <w:ind w:left="540" w:hanging="180"/>
      </w:pPr>
      <w:rPr>
        <w:rFonts w:hint="default"/>
        <w:b/>
      </w:rPr>
    </w:lvl>
    <w:lvl w:ilvl="1" w:tplc="FC34FB84">
      <w:numFmt w:val="none"/>
      <w:lvlText w:val=""/>
      <w:lvlJc w:val="left"/>
      <w:pPr>
        <w:tabs>
          <w:tab w:val="num" w:pos="360"/>
        </w:tabs>
      </w:pPr>
    </w:lvl>
    <w:lvl w:ilvl="2" w:tplc="BA1C5CCC">
      <w:numFmt w:val="none"/>
      <w:lvlText w:val=""/>
      <w:lvlJc w:val="left"/>
      <w:pPr>
        <w:tabs>
          <w:tab w:val="num" w:pos="360"/>
        </w:tabs>
      </w:pPr>
    </w:lvl>
    <w:lvl w:ilvl="3" w:tplc="5E820800">
      <w:numFmt w:val="none"/>
      <w:lvlText w:val=""/>
      <w:lvlJc w:val="left"/>
      <w:pPr>
        <w:tabs>
          <w:tab w:val="num" w:pos="360"/>
        </w:tabs>
      </w:pPr>
    </w:lvl>
    <w:lvl w:ilvl="4" w:tplc="261A21B4">
      <w:numFmt w:val="none"/>
      <w:lvlText w:val=""/>
      <w:lvlJc w:val="left"/>
      <w:pPr>
        <w:tabs>
          <w:tab w:val="num" w:pos="360"/>
        </w:tabs>
      </w:pPr>
    </w:lvl>
    <w:lvl w:ilvl="5" w:tplc="6A467080">
      <w:numFmt w:val="none"/>
      <w:lvlText w:val=""/>
      <w:lvlJc w:val="left"/>
      <w:pPr>
        <w:tabs>
          <w:tab w:val="num" w:pos="360"/>
        </w:tabs>
      </w:pPr>
    </w:lvl>
    <w:lvl w:ilvl="6" w:tplc="4D648D0E">
      <w:numFmt w:val="none"/>
      <w:lvlText w:val=""/>
      <w:lvlJc w:val="left"/>
      <w:pPr>
        <w:tabs>
          <w:tab w:val="num" w:pos="360"/>
        </w:tabs>
      </w:pPr>
    </w:lvl>
    <w:lvl w:ilvl="7" w:tplc="FDB0ECE6">
      <w:numFmt w:val="none"/>
      <w:lvlText w:val=""/>
      <w:lvlJc w:val="left"/>
      <w:pPr>
        <w:tabs>
          <w:tab w:val="num" w:pos="360"/>
        </w:tabs>
      </w:pPr>
    </w:lvl>
    <w:lvl w:ilvl="8" w:tplc="CD2494FC">
      <w:numFmt w:val="none"/>
      <w:lvlText w:val=""/>
      <w:lvlJc w:val="left"/>
      <w:pPr>
        <w:tabs>
          <w:tab w:val="num" w:pos="360"/>
        </w:tabs>
      </w:pPr>
    </w:lvl>
  </w:abstractNum>
  <w:abstractNum w:abstractNumId="10">
    <w:nsid w:val="1A8359DB"/>
    <w:multiLevelType w:val="multilevel"/>
    <w:tmpl w:val="C548CFD0"/>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AFA1167"/>
    <w:multiLevelType w:val="multilevel"/>
    <w:tmpl w:val="66CE83AC"/>
    <w:lvl w:ilvl="0">
      <w:start w:val="1"/>
      <w:numFmt w:val="upperRoman"/>
      <w:lvlText w:val="%1."/>
      <w:lvlJc w:val="right"/>
      <w:pPr>
        <w:tabs>
          <w:tab w:val="num" w:pos="540"/>
        </w:tabs>
        <w:ind w:left="540" w:hanging="18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721E06"/>
    <w:multiLevelType w:val="multilevel"/>
    <w:tmpl w:val="1B165E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BC210F8"/>
    <w:multiLevelType w:val="hybridMultilevel"/>
    <w:tmpl w:val="B8F41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D008F5"/>
    <w:multiLevelType w:val="multilevel"/>
    <w:tmpl w:val="B7D29E1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A45DDD"/>
    <w:multiLevelType w:val="hybridMultilevel"/>
    <w:tmpl w:val="47EA3CEA"/>
    <w:lvl w:ilvl="0" w:tplc="3DC877FA">
      <w:start w:val="1"/>
      <w:numFmt w:val="upperRoman"/>
      <w:lvlText w:val="%1."/>
      <w:lvlJc w:val="left"/>
      <w:pPr>
        <w:tabs>
          <w:tab w:val="num" w:pos="540"/>
        </w:tabs>
        <w:ind w:left="540" w:hanging="18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1FC8624F"/>
    <w:multiLevelType w:val="multilevel"/>
    <w:tmpl w:val="7D20AD84"/>
    <w:lvl w:ilvl="0">
      <w:start w:val="3"/>
      <w:numFmt w:val="decimal"/>
      <w:lvlText w:val="%1"/>
      <w:lvlJc w:val="left"/>
      <w:pPr>
        <w:tabs>
          <w:tab w:val="num" w:pos="450"/>
        </w:tabs>
        <w:ind w:left="450" w:hanging="450"/>
      </w:pPr>
      <w:rPr>
        <w:rFonts w:ascii="Arial Narrow" w:hAnsi="Arial Narrow" w:hint="default"/>
        <w:b/>
        <w:sz w:val="28"/>
      </w:rPr>
    </w:lvl>
    <w:lvl w:ilvl="1">
      <w:start w:val="4"/>
      <w:numFmt w:val="decimal"/>
      <w:lvlText w:val="%1.%2"/>
      <w:lvlJc w:val="left"/>
      <w:pPr>
        <w:tabs>
          <w:tab w:val="num" w:pos="876"/>
        </w:tabs>
        <w:ind w:left="876" w:hanging="450"/>
      </w:pPr>
      <w:rPr>
        <w:rFonts w:ascii="Arial Narrow" w:hAnsi="Arial Narrow" w:hint="default"/>
        <w:b/>
        <w:sz w:val="28"/>
      </w:rPr>
    </w:lvl>
    <w:lvl w:ilvl="2">
      <w:start w:val="1"/>
      <w:numFmt w:val="decimal"/>
      <w:lvlText w:val="%1.%2.%3"/>
      <w:lvlJc w:val="left"/>
      <w:pPr>
        <w:tabs>
          <w:tab w:val="num" w:pos="1572"/>
        </w:tabs>
        <w:ind w:left="1572" w:hanging="720"/>
      </w:pPr>
      <w:rPr>
        <w:rFonts w:ascii="Arial Narrow" w:hAnsi="Arial Narrow" w:hint="default"/>
        <w:b/>
        <w:sz w:val="28"/>
      </w:rPr>
    </w:lvl>
    <w:lvl w:ilvl="3">
      <w:start w:val="1"/>
      <w:numFmt w:val="decimal"/>
      <w:lvlText w:val="%1.%2.%3.%4"/>
      <w:lvlJc w:val="left"/>
      <w:pPr>
        <w:tabs>
          <w:tab w:val="num" w:pos="1998"/>
        </w:tabs>
        <w:ind w:left="1998" w:hanging="720"/>
      </w:pPr>
      <w:rPr>
        <w:rFonts w:ascii="Arial Narrow" w:hAnsi="Arial Narrow" w:hint="default"/>
        <w:b/>
        <w:sz w:val="28"/>
      </w:rPr>
    </w:lvl>
    <w:lvl w:ilvl="4">
      <w:start w:val="1"/>
      <w:numFmt w:val="decimal"/>
      <w:lvlText w:val="%1.%2.%3.%4.%5"/>
      <w:lvlJc w:val="left"/>
      <w:pPr>
        <w:tabs>
          <w:tab w:val="num" w:pos="2784"/>
        </w:tabs>
        <w:ind w:left="2784" w:hanging="1080"/>
      </w:pPr>
      <w:rPr>
        <w:rFonts w:ascii="Arial Narrow" w:hAnsi="Arial Narrow" w:hint="default"/>
        <w:b/>
        <w:sz w:val="28"/>
      </w:rPr>
    </w:lvl>
    <w:lvl w:ilvl="5">
      <w:start w:val="1"/>
      <w:numFmt w:val="decimal"/>
      <w:lvlText w:val="%1.%2.%3.%4.%5.%6"/>
      <w:lvlJc w:val="left"/>
      <w:pPr>
        <w:tabs>
          <w:tab w:val="num" w:pos="3210"/>
        </w:tabs>
        <w:ind w:left="3210" w:hanging="1080"/>
      </w:pPr>
      <w:rPr>
        <w:rFonts w:ascii="Arial Narrow" w:hAnsi="Arial Narrow" w:hint="default"/>
        <w:b/>
        <w:sz w:val="28"/>
      </w:rPr>
    </w:lvl>
    <w:lvl w:ilvl="6">
      <w:start w:val="1"/>
      <w:numFmt w:val="decimal"/>
      <w:lvlText w:val="%1.%2.%3.%4.%5.%6.%7"/>
      <w:lvlJc w:val="left"/>
      <w:pPr>
        <w:tabs>
          <w:tab w:val="num" w:pos="3996"/>
        </w:tabs>
        <w:ind w:left="3996" w:hanging="1440"/>
      </w:pPr>
      <w:rPr>
        <w:rFonts w:ascii="Arial Narrow" w:hAnsi="Arial Narrow" w:hint="default"/>
        <w:b/>
        <w:sz w:val="28"/>
      </w:rPr>
    </w:lvl>
    <w:lvl w:ilvl="7">
      <w:start w:val="1"/>
      <w:numFmt w:val="decimal"/>
      <w:lvlText w:val="%1.%2.%3.%4.%5.%6.%7.%8"/>
      <w:lvlJc w:val="left"/>
      <w:pPr>
        <w:tabs>
          <w:tab w:val="num" w:pos="4422"/>
        </w:tabs>
        <w:ind w:left="4422" w:hanging="1440"/>
      </w:pPr>
      <w:rPr>
        <w:rFonts w:ascii="Arial Narrow" w:hAnsi="Arial Narrow" w:hint="default"/>
        <w:b/>
        <w:sz w:val="28"/>
      </w:rPr>
    </w:lvl>
    <w:lvl w:ilvl="8">
      <w:start w:val="1"/>
      <w:numFmt w:val="decimal"/>
      <w:lvlText w:val="%1.%2.%3.%4.%5.%6.%7.%8.%9"/>
      <w:lvlJc w:val="left"/>
      <w:pPr>
        <w:tabs>
          <w:tab w:val="num" w:pos="5208"/>
        </w:tabs>
        <w:ind w:left="5208" w:hanging="1800"/>
      </w:pPr>
      <w:rPr>
        <w:rFonts w:ascii="Arial Narrow" w:hAnsi="Arial Narrow" w:hint="default"/>
        <w:b/>
        <w:sz w:val="28"/>
      </w:rPr>
    </w:lvl>
  </w:abstractNum>
  <w:abstractNum w:abstractNumId="17">
    <w:nsid w:val="208C5546"/>
    <w:multiLevelType w:val="singleLevel"/>
    <w:tmpl w:val="47CA5E82"/>
    <w:lvl w:ilvl="0">
      <w:start w:val="1"/>
      <w:numFmt w:val="bullet"/>
      <w:lvlText w:val="-"/>
      <w:lvlJc w:val="left"/>
      <w:pPr>
        <w:tabs>
          <w:tab w:val="num" w:pos="360"/>
        </w:tabs>
        <w:ind w:left="360" w:hanging="360"/>
      </w:pPr>
      <w:rPr>
        <w:rFonts w:ascii="Times New Roman" w:hAnsi="Times New Roman" w:hint="default"/>
      </w:rPr>
    </w:lvl>
  </w:abstractNum>
  <w:abstractNum w:abstractNumId="18">
    <w:nsid w:val="218E0022"/>
    <w:multiLevelType w:val="hybridMultilevel"/>
    <w:tmpl w:val="8930724C"/>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241A3E0C"/>
    <w:multiLevelType w:val="multilevel"/>
    <w:tmpl w:val="50BA5182"/>
    <w:lvl w:ilvl="0">
      <w:start w:val="3"/>
      <w:numFmt w:val="decimal"/>
      <w:pStyle w:val="Heading1"/>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3"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1D5399"/>
    <w:multiLevelType w:val="hybridMultilevel"/>
    <w:tmpl w:val="EAFC773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2A7F7D67"/>
    <w:multiLevelType w:val="hybridMultilevel"/>
    <w:tmpl w:val="FA88C38A"/>
    <w:lvl w:ilvl="0" w:tplc="04048EC6">
      <w:start w:val="1"/>
      <w:numFmt w:val="upperLetter"/>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308A48C1"/>
    <w:multiLevelType w:val="multilevel"/>
    <w:tmpl w:val="EB325B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30F7ABA"/>
    <w:multiLevelType w:val="multilevel"/>
    <w:tmpl w:val="2248A164"/>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4DE6859"/>
    <w:multiLevelType w:val="multilevel"/>
    <w:tmpl w:val="F8883A8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A3098B"/>
    <w:multiLevelType w:val="multilevel"/>
    <w:tmpl w:val="3DAA0D06"/>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47A454B"/>
    <w:multiLevelType w:val="multilevel"/>
    <w:tmpl w:val="47EA3CEA"/>
    <w:lvl w:ilvl="0">
      <w:start w:val="1"/>
      <w:numFmt w:val="upperRoman"/>
      <w:lvlText w:val="%1."/>
      <w:lvlJc w:val="left"/>
      <w:pPr>
        <w:tabs>
          <w:tab w:val="num" w:pos="540"/>
        </w:tabs>
        <w:ind w:left="540" w:hanging="18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114C2"/>
    <w:multiLevelType w:val="multilevel"/>
    <w:tmpl w:val="F72AC0E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AB620C"/>
    <w:multiLevelType w:val="hybridMultilevel"/>
    <w:tmpl w:val="34FC33A0"/>
    <w:lvl w:ilvl="0" w:tplc="DA56AAD0">
      <w:start w:val="1"/>
      <w:numFmt w:val="bullet"/>
      <w:lvlText w:val=""/>
      <w:lvlJc w:val="left"/>
      <w:pPr>
        <w:tabs>
          <w:tab w:val="num" w:pos="1160"/>
        </w:tabs>
        <w:ind w:left="1160" w:hanging="360"/>
      </w:pPr>
      <w:rPr>
        <w:rFonts w:ascii="Symbol" w:hAnsi="Symbol" w:hint="default"/>
        <w:color w:val="auto"/>
      </w:rPr>
    </w:lvl>
    <w:lvl w:ilvl="1" w:tplc="124088E0">
      <w:numFmt w:val="bullet"/>
      <w:lvlText w:val="-"/>
      <w:lvlJc w:val="left"/>
      <w:pPr>
        <w:tabs>
          <w:tab w:val="num" w:pos="1440"/>
        </w:tabs>
        <w:ind w:left="1440"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47CC1411"/>
    <w:multiLevelType w:val="multilevel"/>
    <w:tmpl w:val="0FB607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6C1C55"/>
    <w:multiLevelType w:val="multilevel"/>
    <w:tmpl w:val="6570E3F2"/>
    <w:lvl w:ilvl="0">
      <w:start w:val="4"/>
      <w:numFmt w:val="decimal"/>
      <w:lvlText w:val="%1."/>
      <w:lvlJc w:val="left"/>
      <w:pPr>
        <w:ind w:left="540" w:hanging="540"/>
      </w:pPr>
      <w:rPr>
        <w:rFonts w:hint="default"/>
        <w:b w:val="0"/>
        <w:i w:val="0"/>
        <w:color w:val="auto"/>
        <w:u w:val="none"/>
      </w:rPr>
    </w:lvl>
    <w:lvl w:ilvl="1">
      <w:start w:val="3"/>
      <w:numFmt w:val="decimal"/>
      <w:lvlText w:val="%1.%2."/>
      <w:lvlJc w:val="left"/>
      <w:pPr>
        <w:ind w:left="967" w:hanging="540"/>
      </w:pPr>
      <w:rPr>
        <w:rFonts w:hint="default"/>
        <w:b w:val="0"/>
        <w:i w:val="0"/>
        <w:color w:val="auto"/>
        <w:u w:val="none"/>
      </w:rPr>
    </w:lvl>
    <w:lvl w:ilvl="2">
      <w:start w:val="1"/>
      <w:numFmt w:val="decimal"/>
      <w:lvlText w:val="%1.%2.%3."/>
      <w:lvlJc w:val="left"/>
      <w:pPr>
        <w:ind w:left="1574" w:hanging="720"/>
      </w:pPr>
      <w:rPr>
        <w:rFonts w:hint="default"/>
        <w:b w:val="0"/>
        <w:i w:val="0"/>
        <w:color w:val="auto"/>
        <w:u w:val="none"/>
      </w:rPr>
    </w:lvl>
    <w:lvl w:ilvl="3">
      <w:start w:val="1"/>
      <w:numFmt w:val="decimal"/>
      <w:lvlText w:val="%1.%2.%3.%4."/>
      <w:lvlJc w:val="left"/>
      <w:pPr>
        <w:ind w:left="2001" w:hanging="720"/>
      </w:pPr>
      <w:rPr>
        <w:rFonts w:hint="default"/>
        <w:b w:val="0"/>
        <w:i w:val="0"/>
        <w:color w:val="auto"/>
        <w:u w:val="none"/>
      </w:rPr>
    </w:lvl>
    <w:lvl w:ilvl="4">
      <w:start w:val="1"/>
      <w:numFmt w:val="decimal"/>
      <w:lvlText w:val="%1.%2.%3.%4.%5."/>
      <w:lvlJc w:val="left"/>
      <w:pPr>
        <w:ind w:left="2788" w:hanging="1080"/>
      </w:pPr>
      <w:rPr>
        <w:rFonts w:hint="default"/>
        <w:b w:val="0"/>
        <w:i w:val="0"/>
        <w:color w:val="auto"/>
        <w:u w:val="none"/>
      </w:rPr>
    </w:lvl>
    <w:lvl w:ilvl="5">
      <w:start w:val="1"/>
      <w:numFmt w:val="decimal"/>
      <w:lvlText w:val="%1.%2.%3.%4.%5.%6."/>
      <w:lvlJc w:val="left"/>
      <w:pPr>
        <w:ind w:left="3215" w:hanging="1080"/>
      </w:pPr>
      <w:rPr>
        <w:rFonts w:hint="default"/>
        <w:b w:val="0"/>
        <w:i w:val="0"/>
        <w:color w:val="auto"/>
        <w:u w:val="none"/>
      </w:rPr>
    </w:lvl>
    <w:lvl w:ilvl="6">
      <w:start w:val="1"/>
      <w:numFmt w:val="decimal"/>
      <w:lvlText w:val="%1.%2.%3.%4.%5.%6.%7."/>
      <w:lvlJc w:val="left"/>
      <w:pPr>
        <w:ind w:left="4002" w:hanging="1440"/>
      </w:pPr>
      <w:rPr>
        <w:rFonts w:hint="default"/>
        <w:b w:val="0"/>
        <w:i w:val="0"/>
        <w:color w:val="auto"/>
        <w:u w:val="none"/>
      </w:rPr>
    </w:lvl>
    <w:lvl w:ilvl="7">
      <w:start w:val="1"/>
      <w:numFmt w:val="decimal"/>
      <w:lvlText w:val="%1.%2.%3.%4.%5.%6.%7.%8."/>
      <w:lvlJc w:val="left"/>
      <w:pPr>
        <w:ind w:left="4429" w:hanging="1440"/>
      </w:pPr>
      <w:rPr>
        <w:rFonts w:hint="default"/>
        <w:b w:val="0"/>
        <w:i w:val="0"/>
        <w:color w:val="auto"/>
        <w:u w:val="none"/>
      </w:rPr>
    </w:lvl>
    <w:lvl w:ilvl="8">
      <w:start w:val="1"/>
      <w:numFmt w:val="decimal"/>
      <w:lvlText w:val="%1.%2.%3.%4.%5.%6.%7.%8.%9."/>
      <w:lvlJc w:val="left"/>
      <w:pPr>
        <w:ind w:left="5216" w:hanging="1800"/>
      </w:pPr>
      <w:rPr>
        <w:rFonts w:hint="default"/>
        <w:b w:val="0"/>
        <w:i w:val="0"/>
        <w:color w:val="auto"/>
        <w:u w:val="none"/>
      </w:rPr>
    </w:lvl>
  </w:abstractNum>
  <w:abstractNum w:abstractNumId="31">
    <w:nsid w:val="4D322B01"/>
    <w:multiLevelType w:val="multilevel"/>
    <w:tmpl w:val="F0E0437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2">
    <w:nsid w:val="56F70FA8"/>
    <w:multiLevelType w:val="multilevel"/>
    <w:tmpl w:val="45760D1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6B111A"/>
    <w:multiLevelType w:val="hybridMultilevel"/>
    <w:tmpl w:val="7DC8D16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5B4664CC"/>
    <w:multiLevelType w:val="hybridMultilevel"/>
    <w:tmpl w:val="B30A2E82"/>
    <w:lvl w:ilvl="0" w:tplc="3DC877FA">
      <w:start w:val="1"/>
      <w:numFmt w:val="upperRoman"/>
      <w:lvlText w:val="%1."/>
      <w:lvlJc w:val="left"/>
      <w:pPr>
        <w:tabs>
          <w:tab w:val="num" w:pos="540"/>
        </w:tabs>
        <w:ind w:left="540" w:hanging="18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5D6654D4"/>
    <w:multiLevelType w:val="multilevel"/>
    <w:tmpl w:val="387ECB1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DEA3420"/>
    <w:multiLevelType w:val="multilevel"/>
    <w:tmpl w:val="F8883A8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AB04B7"/>
    <w:multiLevelType w:val="multilevel"/>
    <w:tmpl w:val="883261B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3475B55"/>
    <w:multiLevelType w:val="multilevel"/>
    <w:tmpl w:val="1716309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Zero"/>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9">
    <w:nsid w:val="637670F0"/>
    <w:multiLevelType w:val="hybridMultilevel"/>
    <w:tmpl w:val="3DAA0D06"/>
    <w:lvl w:ilvl="0" w:tplc="04260001">
      <w:start w:val="1"/>
      <w:numFmt w:val="bullet"/>
      <w:lvlText w:val=""/>
      <w:lvlJc w:val="left"/>
      <w:pPr>
        <w:tabs>
          <w:tab w:val="num" w:pos="720"/>
        </w:tabs>
        <w:ind w:left="720" w:hanging="360"/>
      </w:pPr>
      <w:rPr>
        <w:rFonts w:ascii="Symbol" w:hAnsi="Symbol" w:hint="default"/>
      </w:rPr>
    </w:lvl>
    <w:lvl w:ilvl="1" w:tplc="124088E0">
      <w:numFmt w:val="bullet"/>
      <w:lvlText w:val="-"/>
      <w:lvlJc w:val="left"/>
      <w:pPr>
        <w:tabs>
          <w:tab w:val="num" w:pos="1440"/>
        </w:tabs>
        <w:ind w:left="1440"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nsid w:val="65A53C0F"/>
    <w:multiLevelType w:val="multilevel"/>
    <w:tmpl w:val="883261B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A88322A"/>
    <w:multiLevelType w:val="hybridMultilevel"/>
    <w:tmpl w:val="8E9CA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7E35F8"/>
    <w:multiLevelType w:val="hybridMultilevel"/>
    <w:tmpl w:val="33F816EC"/>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18268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4DF5591"/>
    <w:multiLevelType w:val="multilevel"/>
    <w:tmpl w:val="EB5A67CE"/>
    <w:lvl w:ilvl="0">
      <w:start w:val="3"/>
      <w:numFmt w:val="decimal"/>
      <w:lvlText w:val="%1."/>
      <w:lvlJc w:val="left"/>
      <w:pPr>
        <w:tabs>
          <w:tab w:val="num" w:pos="504"/>
        </w:tabs>
        <w:ind w:left="504" w:hanging="504"/>
      </w:pPr>
      <w:rPr>
        <w:rFonts w:hint="default"/>
      </w:rPr>
    </w:lvl>
    <w:lvl w:ilvl="1">
      <w:start w:val="2"/>
      <w:numFmt w:val="decimal"/>
      <w:lvlText w:val="%1.%2."/>
      <w:lvlJc w:val="left"/>
      <w:pPr>
        <w:tabs>
          <w:tab w:val="num" w:pos="504"/>
        </w:tabs>
        <w:ind w:left="504" w:hanging="50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73633DC"/>
    <w:multiLevelType w:val="hybridMultilevel"/>
    <w:tmpl w:val="F53E0F70"/>
    <w:lvl w:ilvl="0" w:tplc="3B1C1A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74A2ACB"/>
    <w:multiLevelType w:val="hybridMultilevel"/>
    <w:tmpl w:val="5AB2D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953292B"/>
    <w:multiLevelType w:val="multilevel"/>
    <w:tmpl w:val="6570E3F2"/>
    <w:lvl w:ilvl="0">
      <w:start w:val="4"/>
      <w:numFmt w:val="decimal"/>
      <w:lvlText w:val="%1."/>
      <w:lvlJc w:val="left"/>
      <w:pPr>
        <w:ind w:left="540" w:hanging="540"/>
      </w:pPr>
      <w:rPr>
        <w:rFonts w:hint="default"/>
        <w:b w:val="0"/>
        <w:i w:val="0"/>
        <w:color w:val="auto"/>
        <w:u w:val="none"/>
      </w:rPr>
    </w:lvl>
    <w:lvl w:ilvl="1">
      <w:start w:val="3"/>
      <w:numFmt w:val="decimal"/>
      <w:lvlText w:val="%1.%2."/>
      <w:lvlJc w:val="left"/>
      <w:pPr>
        <w:ind w:left="967" w:hanging="540"/>
      </w:pPr>
      <w:rPr>
        <w:rFonts w:hint="default"/>
        <w:b w:val="0"/>
        <w:i w:val="0"/>
        <w:color w:val="auto"/>
        <w:u w:val="none"/>
      </w:rPr>
    </w:lvl>
    <w:lvl w:ilvl="2">
      <w:start w:val="1"/>
      <w:numFmt w:val="decimal"/>
      <w:lvlText w:val="%1.%2.%3."/>
      <w:lvlJc w:val="left"/>
      <w:pPr>
        <w:ind w:left="1574" w:hanging="720"/>
      </w:pPr>
      <w:rPr>
        <w:rFonts w:hint="default"/>
        <w:b w:val="0"/>
        <w:i w:val="0"/>
        <w:color w:val="auto"/>
        <w:u w:val="none"/>
      </w:rPr>
    </w:lvl>
    <w:lvl w:ilvl="3">
      <w:start w:val="1"/>
      <w:numFmt w:val="decimal"/>
      <w:lvlText w:val="%1.%2.%3.%4."/>
      <w:lvlJc w:val="left"/>
      <w:pPr>
        <w:ind w:left="2001" w:hanging="720"/>
      </w:pPr>
      <w:rPr>
        <w:rFonts w:hint="default"/>
        <w:b w:val="0"/>
        <w:i w:val="0"/>
        <w:color w:val="auto"/>
        <w:u w:val="none"/>
      </w:rPr>
    </w:lvl>
    <w:lvl w:ilvl="4">
      <w:start w:val="1"/>
      <w:numFmt w:val="decimal"/>
      <w:lvlText w:val="%1.%2.%3.%4.%5."/>
      <w:lvlJc w:val="left"/>
      <w:pPr>
        <w:ind w:left="2788" w:hanging="1080"/>
      </w:pPr>
      <w:rPr>
        <w:rFonts w:hint="default"/>
        <w:b w:val="0"/>
        <w:i w:val="0"/>
        <w:color w:val="auto"/>
        <w:u w:val="none"/>
      </w:rPr>
    </w:lvl>
    <w:lvl w:ilvl="5">
      <w:start w:val="1"/>
      <w:numFmt w:val="decimal"/>
      <w:lvlText w:val="%1.%2.%3.%4.%5.%6."/>
      <w:lvlJc w:val="left"/>
      <w:pPr>
        <w:ind w:left="3215" w:hanging="1080"/>
      </w:pPr>
      <w:rPr>
        <w:rFonts w:hint="default"/>
        <w:b w:val="0"/>
        <w:i w:val="0"/>
        <w:color w:val="auto"/>
        <w:u w:val="none"/>
      </w:rPr>
    </w:lvl>
    <w:lvl w:ilvl="6">
      <w:start w:val="1"/>
      <w:numFmt w:val="decimal"/>
      <w:lvlText w:val="%1.%2.%3.%4.%5.%6.%7."/>
      <w:lvlJc w:val="left"/>
      <w:pPr>
        <w:ind w:left="4002" w:hanging="1440"/>
      </w:pPr>
      <w:rPr>
        <w:rFonts w:hint="default"/>
        <w:b w:val="0"/>
        <w:i w:val="0"/>
        <w:color w:val="auto"/>
        <w:u w:val="none"/>
      </w:rPr>
    </w:lvl>
    <w:lvl w:ilvl="7">
      <w:start w:val="1"/>
      <w:numFmt w:val="decimal"/>
      <w:lvlText w:val="%1.%2.%3.%4.%5.%6.%7.%8."/>
      <w:lvlJc w:val="left"/>
      <w:pPr>
        <w:ind w:left="4429" w:hanging="1440"/>
      </w:pPr>
      <w:rPr>
        <w:rFonts w:hint="default"/>
        <w:b w:val="0"/>
        <w:i w:val="0"/>
        <w:color w:val="auto"/>
        <w:u w:val="none"/>
      </w:rPr>
    </w:lvl>
    <w:lvl w:ilvl="8">
      <w:start w:val="1"/>
      <w:numFmt w:val="decimal"/>
      <w:lvlText w:val="%1.%2.%3.%4.%5.%6.%7.%8.%9."/>
      <w:lvlJc w:val="left"/>
      <w:pPr>
        <w:ind w:left="5216" w:hanging="1800"/>
      </w:pPr>
      <w:rPr>
        <w:rFonts w:hint="default"/>
        <w:b w:val="0"/>
        <w:i w:val="0"/>
        <w:color w:val="auto"/>
        <w:u w:val="none"/>
      </w:rPr>
    </w:lvl>
  </w:abstractNum>
  <w:abstractNum w:abstractNumId="48">
    <w:nsid w:val="7F012266"/>
    <w:multiLevelType w:val="multilevel"/>
    <w:tmpl w:val="B4549AA8"/>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0"/>
  </w:num>
  <w:num w:numId="2">
    <w:abstractNumId w:val="17"/>
  </w:num>
  <w:num w:numId="3">
    <w:abstractNumId w:val="48"/>
  </w:num>
  <w:num w:numId="4">
    <w:abstractNumId w:val="34"/>
  </w:num>
  <w:num w:numId="5">
    <w:abstractNumId w:val="22"/>
  </w:num>
  <w:num w:numId="6">
    <w:abstractNumId w:val="11"/>
  </w:num>
  <w:num w:numId="7">
    <w:abstractNumId w:val="37"/>
  </w:num>
  <w:num w:numId="8">
    <w:abstractNumId w:val="15"/>
  </w:num>
  <w:num w:numId="9">
    <w:abstractNumId w:val="26"/>
  </w:num>
  <w:num w:numId="10">
    <w:abstractNumId w:val="9"/>
  </w:num>
  <w:num w:numId="11">
    <w:abstractNumId w:val="39"/>
  </w:num>
  <w:num w:numId="12">
    <w:abstractNumId w:val="25"/>
  </w:num>
  <w:num w:numId="13">
    <w:abstractNumId w:val="28"/>
  </w:num>
  <w:num w:numId="14">
    <w:abstractNumId w:val="20"/>
  </w:num>
  <w:num w:numId="15">
    <w:abstractNumId w:val="18"/>
  </w:num>
  <w:num w:numId="16">
    <w:abstractNumId w:val="42"/>
  </w:num>
  <w:num w:numId="17">
    <w:abstractNumId w:val="27"/>
  </w:num>
  <w:num w:numId="18">
    <w:abstractNumId w:val="36"/>
  </w:num>
  <w:num w:numId="19">
    <w:abstractNumId w:val="24"/>
  </w:num>
  <w:num w:numId="20">
    <w:abstractNumId w:val="21"/>
  </w:num>
  <w:num w:numId="21">
    <w:abstractNumId w:val="33"/>
  </w:num>
  <w:num w:numId="22">
    <w:abstractNumId w:val="38"/>
  </w:num>
  <w:num w:numId="23">
    <w:abstractNumId w:val="8"/>
  </w:num>
  <w:num w:numId="24">
    <w:abstractNumId w:val="31"/>
  </w:num>
  <w:num w:numId="25">
    <w:abstractNumId w:val="45"/>
  </w:num>
  <w:num w:numId="26">
    <w:abstractNumId w:val="44"/>
  </w:num>
  <w:num w:numId="27">
    <w:abstractNumId w:val="5"/>
  </w:num>
  <w:num w:numId="28">
    <w:abstractNumId w:val="29"/>
  </w:num>
  <w:num w:numId="29">
    <w:abstractNumId w:val="4"/>
  </w:num>
  <w:num w:numId="30">
    <w:abstractNumId w:val="1"/>
  </w:num>
  <w:num w:numId="31">
    <w:abstractNumId w:val="2"/>
  </w:num>
  <w:num w:numId="32">
    <w:abstractNumId w:val="19"/>
  </w:num>
  <w:num w:numId="33">
    <w:abstractNumId w:val="32"/>
  </w:num>
  <w:num w:numId="34">
    <w:abstractNumId w:val="12"/>
  </w:num>
  <w:num w:numId="35">
    <w:abstractNumId w:val="47"/>
  </w:num>
  <w:num w:numId="36">
    <w:abstractNumId w:val="14"/>
  </w:num>
  <w:num w:numId="37">
    <w:abstractNumId w:val="3"/>
  </w:num>
  <w:num w:numId="38">
    <w:abstractNumId w:val="30"/>
  </w:num>
  <w:num w:numId="39">
    <w:abstractNumId w:val="16"/>
  </w:num>
  <w:num w:numId="40">
    <w:abstractNumId w:val="43"/>
  </w:num>
  <w:num w:numId="41">
    <w:abstractNumId w:val="35"/>
  </w:num>
  <w:num w:numId="42">
    <w:abstractNumId w:val="10"/>
  </w:num>
  <w:num w:numId="43">
    <w:abstractNumId w:val="23"/>
  </w:num>
  <w:num w:numId="44">
    <w:abstractNumId w:val="0"/>
  </w:num>
  <w:num w:numId="45">
    <w:abstractNumId w:val="46"/>
  </w:num>
  <w:num w:numId="46">
    <w:abstractNumId w:val="7"/>
  </w:num>
  <w:num w:numId="47">
    <w:abstractNumId w:val="6"/>
  </w:num>
  <w:num w:numId="48">
    <w:abstractNumId w:val="1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60"/>
    <w:rsid w:val="000019CC"/>
    <w:rsid w:val="00012FAD"/>
    <w:rsid w:val="00013811"/>
    <w:rsid w:val="0001782F"/>
    <w:rsid w:val="000205E7"/>
    <w:rsid w:val="00020E8C"/>
    <w:rsid w:val="00033175"/>
    <w:rsid w:val="000332CA"/>
    <w:rsid w:val="0003379A"/>
    <w:rsid w:val="00036A14"/>
    <w:rsid w:val="00042222"/>
    <w:rsid w:val="00043C41"/>
    <w:rsid w:val="00046AF8"/>
    <w:rsid w:val="00046C1D"/>
    <w:rsid w:val="0005065C"/>
    <w:rsid w:val="00051DE8"/>
    <w:rsid w:val="00052A19"/>
    <w:rsid w:val="0005728D"/>
    <w:rsid w:val="00060272"/>
    <w:rsid w:val="0006174C"/>
    <w:rsid w:val="00063CA6"/>
    <w:rsid w:val="00064577"/>
    <w:rsid w:val="00066240"/>
    <w:rsid w:val="00070233"/>
    <w:rsid w:val="00070407"/>
    <w:rsid w:val="00071400"/>
    <w:rsid w:val="000715DB"/>
    <w:rsid w:val="00077B70"/>
    <w:rsid w:val="00086F93"/>
    <w:rsid w:val="0008775E"/>
    <w:rsid w:val="00087903"/>
    <w:rsid w:val="000A1560"/>
    <w:rsid w:val="000A39A0"/>
    <w:rsid w:val="000A6AC5"/>
    <w:rsid w:val="000B304F"/>
    <w:rsid w:val="000B4E36"/>
    <w:rsid w:val="000B595D"/>
    <w:rsid w:val="000B6A21"/>
    <w:rsid w:val="000C4C3B"/>
    <w:rsid w:val="000C655A"/>
    <w:rsid w:val="000C7053"/>
    <w:rsid w:val="000D278E"/>
    <w:rsid w:val="000D3621"/>
    <w:rsid w:val="000D5FC2"/>
    <w:rsid w:val="000E0F2B"/>
    <w:rsid w:val="000E1F29"/>
    <w:rsid w:val="000E4B67"/>
    <w:rsid w:val="000E60F9"/>
    <w:rsid w:val="000E7803"/>
    <w:rsid w:val="000E7FBD"/>
    <w:rsid w:val="000F6027"/>
    <w:rsid w:val="000F7F64"/>
    <w:rsid w:val="00101ECE"/>
    <w:rsid w:val="001071AE"/>
    <w:rsid w:val="00112923"/>
    <w:rsid w:val="00113341"/>
    <w:rsid w:val="00115031"/>
    <w:rsid w:val="00116F16"/>
    <w:rsid w:val="001270B7"/>
    <w:rsid w:val="00137B5D"/>
    <w:rsid w:val="001408CB"/>
    <w:rsid w:val="001509F0"/>
    <w:rsid w:val="00151B27"/>
    <w:rsid w:val="00160B7D"/>
    <w:rsid w:val="00160E7E"/>
    <w:rsid w:val="001659FC"/>
    <w:rsid w:val="001744F9"/>
    <w:rsid w:val="0018365C"/>
    <w:rsid w:val="00186FC0"/>
    <w:rsid w:val="00197066"/>
    <w:rsid w:val="0019790A"/>
    <w:rsid w:val="001A17EF"/>
    <w:rsid w:val="001A4D5D"/>
    <w:rsid w:val="001B2D5A"/>
    <w:rsid w:val="001C1C90"/>
    <w:rsid w:val="001C2413"/>
    <w:rsid w:val="001C4A59"/>
    <w:rsid w:val="001D0284"/>
    <w:rsid w:val="001D17C1"/>
    <w:rsid w:val="001D37C4"/>
    <w:rsid w:val="001D4E7D"/>
    <w:rsid w:val="001E22FC"/>
    <w:rsid w:val="001E4BC2"/>
    <w:rsid w:val="001E6C42"/>
    <w:rsid w:val="001E7728"/>
    <w:rsid w:val="001F50FB"/>
    <w:rsid w:val="001F5DDF"/>
    <w:rsid w:val="001F61BE"/>
    <w:rsid w:val="00204529"/>
    <w:rsid w:val="002058DD"/>
    <w:rsid w:val="00210502"/>
    <w:rsid w:val="0021099E"/>
    <w:rsid w:val="00215289"/>
    <w:rsid w:val="00217F51"/>
    <w:rsid w:val="00220ED3"/>
    <w:rsid w:val="002244E9"/>
    <w:rsid w:val="00225B25"/>
    <w:rsid w:val="00226B44"/>
    <w:rsid w:val="0023141F"/>
    <w:rsid w:val="0023343B"/>
    <w:rsid w:val="0023709D"/>
    <w:rsid w:val="00243211"/>
    <w:rsid w:val="00250187"/>
    <w:rsid w:val="00255308"/>
    <w:rsid w:val="002557F7"/>
    <w:rsid w:val="00257773"/>
    <w:rsid w:val="00257FD7"/>
    <w:rsid w:val="002600C1"/>
    <w:rsid w:val="00260AF3"/>
    <w:rsid w:val="0026165E"/>
    <w:rsid w:val="002717F3"/>
    <w:rsid w:val="00280330"/>
    <w:rsid w:val="00281C2D"/>
    <w:rsid w:val="00284350"/>
    <w:rsid w:val="00284F1E"/>
    <w:rsid w:val="002910D6"/>
    <w:rsid w:val="0029414D"/>
    <w:rsid w:val="0029760E"/>
    <w:rsid w:val="002A3E06"/>
    <w:rsid w:val="002A450B"/>
    <w:rsid w:val="002A601D"/>
    <w:rsid w:val="002B05AA"/>
    <w:rsid w:val="002C1498"/>
    <w:rsid w:val="002C30D0"/>
    <w:rsid w:val="002C6D00"/>
    <w:rsid w:val="002D62FC"/>
    <w:rsid w:val="002D75A1"/>
    <w:rsid w:val="002E0EBD"/>
    <w:rsid w:val="002E36EF"/>
    <w:rsid w:val="002E51F9"/>
    <w:rsid w:val="002F1E33"/>
    <w:rsid w:val="002F2C3C"/>
    <w:rsid w:val="00300B70"/>
    <w:rsid w:val="00303023"/>
    <w:rsid w:val="003054AF"/>
    <w:rsid w:val="0031195F"/>
    <w:rsid w:val="00312D67"/>
    <w:rsid w:val="00313594"/>
    <w:rsid w:val="00314BA4"/>
    <w:rsid w:val="003150A9"/>
    <w:rsid w:val="00331ECF"/>
    <w:rsid w:val="00342C12"/>
    <w:rsid w:val="00344147"/>
    <w:rsid w:val="00344A08"/>
    <w:rsid w:val="00344F2A"/>
    <w:rsid w:val="00345735"/>
    <w:rsid w:val="00347A86"/>
    <w:rsid w:val="00347EDA"/>
    <w:rsid w:val="00350F02"/>
    <w:rsid w:val="00352FBE"/>
    <w:rsid w:val="00354824"/>
    <w:rsid w:val="00363BFF"/>
    <w:rsid w:val="00363FF3"/>
    <w:rsid w:val="00364697"/>
    <w:rsid w:val="00373C69"/>
    <w:rsid w:val="00376A2C"/>
    <w:rsid w:val="0038075C"/>
    <w:rsid w:val="003816D7"/>
    <w:rsid w:val="00385124"/>
    <w:rsid w:val="00387732"/>
    <w:rsid w:val="0039144A"/>
    <w:rsid w:val="00392690"/>
    <w:rsid w:val="003976A9"/>
    <w:rsid w:val="00397723"/>
    <w:rsid w:val="003A0E10"/>
    <w:rsid w:val="003A10ED"/>
    <w:rsid w:val="003A200D"/>
    <w:rsid w:val="003A61F2"/>
    <w:rsid w:val="003A667A"/>
    <w:rsid w:val="003A6DCD"/>
    <w:rsid w:val="003B27F2"/>
    <w:rsid w:val="003B507A"/>
    <w:rsid w:val="003B6251"/>
    <w:rsid w:val="003B6B88"/>
    <w:rsid w:val="003C3974"/>
    <w:rsid w:val="003C6FC1"/>
    <w:rsid w:val="003D1A1E"/>
    <w:rsid w:val="003D1BEA"/>
    <w:rsid w:val="003D3031"/>
    <w:rsid w:val="003D5AAA"/>
    <w:rsid w:val="003E2F31"/>
    <w:rsid w:val="003F4273"/>
    <w:rsid w:val="003F518D"/>
    <w:rsid w:val="003F62A3"/>
    <w:rsid w:val="00401828"/>
    <w:rsid w:val="0040392D"/>
    <w:rsid w:val="00406923"/>
    <w:rsid w:val="0041136F"/>
    <w:rsid w:val="0041222A"/>
    <w:rsid w:val="004142EE"/>
    <w:rsid w:val="00415158"/>
    <w:rsid w:val="004158B4"/>
    <w:rsid w:val="00423257"/>
    <w:rsid w:val="00423B3B"/>
    <w:rsid w:val="00427CDA"/>
    <w:rsid w:val="00432C8A"/>
    <w:rsid w:val="00434C72"/>
    <w:rsid w:val="004368D5"/>
    <w:rsid w:val="00436E5F"/>
    <w:rsid w:val="00440741"/>
    <w:rsid w:val="00446075"/>
    <w:rsid w:val="00462B42"/>
    <w:rsid w:val="00464ECD"/>
    <w:rsid w:val="0046679D"/>
    <w:rsid w:val="0047001E"/>
    <w:rsid w:val="004716AE"/>
    <w:rsid w:val="00471889"/>
    <w:rsid w:val="004739C8"/>
    <w:rsid w:val="004773FF"/>
    <w:rsid w:val="00477490"/>
    <w:rsid w:val="004868B6"/>
    <w:rsid w:val="00487D4D"/>
    <w:rsid w:val="004900FF"/>
    <w:rsid w:val="00492736"/>
    <w:rsid w:val="00492B58"/>
    <w:rsid w:val="004960C7"/>
    <w:rsid w:val="00496319"/>
    <w:rsid w:val="00497537"/>
    <w:rsid w:val="004A11BB"/>
    <w:rsid w:val="004A3AD3"/>
    <w:rsid w:val="004A3C41"/>
    <w:rsid w:val="004A53E3"/>
    <w:rsid w:val="004A737B"/>
    <w:rsid w:val="004A7B56"/>
    <w:rsid w:val="004B1E57"/>
    <w:rsid w:val="004B220B"/>
    <w:rsid w:val="004C1A69"/>
    <w:rsid w:val="004C6C31"/>
    <w:rsid w:val="004E0C95"/>
    <w:rsid w:val="004E3296"/>
    <w:rsid w:val="004E5786"/>
    <w:rsid w:val="004E6AC3"/>
    <w:rsid w:val="004F13D5"/>
    <w:rsid w:val="004F56D5"/>
    <w:rsid w:val="0050735A"/>
    <w:rsid w:val="00510E10"/>
    <w:rsid w:val="0051122D"/>
    <w:rsid w:val="00515C58"/>
    <w:rsid w:val="005215D3"/>
    <w:rsid w:val="00523971"/>
    <w:rsid w:val="0052544D"/>
    <w:rsid w:val="005275B3"/>
    <w:rsid w:val="00535936"/>
    <w:rsid w:val="00536540"/>
    <w:rsid w:val="00541EB2"/>
    <w:rsid w:val="0054451F"/>
    <w:rsid w:val="005450C7"/>
    <w:rsid w:val="00545B2D"/>
    <w:rsid w:val="00552840"/>
    <w:rsid w:val="005546D2"/>
    <w:rsid w:val="00554D80"/>
    <w:rsid w:val="00555E1F"/>
    <w:rsid w:val="00555F76"/>
    <w:rsid w:val="005639B2"/>
    <w:rsid w:val="005708F9"/>
    <w:rsid w:val="00571BF5"/>
    <w:rsid w:val="00572463"/>
    <w:rsid w:val="005731AE"/>
    <w:rsid w:val="0057403C"/>
    <w:rsid w:val="00577736"/>
    <w:rsid w:val="00580ACF"/>
    <w:rsid w:val="0058326D"/>
    <w:rsid w:val="00583805"/>
    <w:rsid w:val="0058569A"/>
    <w:rsid w:val="00590D99"/>
    <w:rsid w:val="00591A0C"/>
    <w:rsid w:val="00593D35"/>
    <w:rsid w:val="005947C5"/>
    <w:rsid w:val="00595A7F"/>
    <w:rsid w:val="00596253"/>
    <w:rsid w:val="0059730A"/>
    <w:rsid w:val="005A0072"/>
    <w:rsid w:val="005A2962"/>
    <w:rsid w:val="005A306B"/>
    <w:rsid w:val="005B1F2B"/>
    <w:rsid w:val="005B1F8A"/>
    <w:rsid w:val="005B3890"/>
    <w:rsid w:val="005B5CCC"/>
    <w:rsid w:val="005B60B7"/>
    <w:rsid w:val="005C0687"/>
    <w:rsid w:val="005C33C2"/>
    <w:rsid w:val="005C475E"/>
    <w:rsid w:val="005C5E95"/>
    <w:rsid w:val="005C6DCC"/>
    <w:rsid w:val="005D4A28"/>
    <w:rsid w:val="005E3F0D"/>
    <w:rsid w:val="005F201D"/>
    <w:rsid w:val="005F2453"/>
    <w:rsid w:val="005F763E"/>
    <w:rsid w:val="0060089B"/>
    <w:rsid w:val="00606379"/>
    <w:rsid w:val="00607395"/>
    <w:rsid w:val="00607D41"/>
    <w:rsid w:val="006104AD"/>
    <w:rsid w:val="00614DCF"/>
    <w:rsid w:val="00615526"/>
    <w:rsid w:val="00615B4D"/>
    <w:rsid w:val="00623103"/>
    <w:rsid w:val="00624338"/>
    <w:rsid w:val="00630478"/>
    <w:rsid w:val="006469A1"/>
    <w:rsid w:val="00651C7A"/>
    <w:rsid w:val="006561D0"/>
    <w:rsid w:val="006611E6"/>
    <w:rsid w:val="00661E0A"/>
    <w:rsid w:val="0067099F"/>
    <w:rsid w:val="00674009"/>
    <w:rsid w:val="00675DB7"/>
    <w:rsid w:val="0068003A"/>
    <w:rsid w:val="006839DD"/>
    <w:rsid w:val="00683F60"/>
    <w:rsid w:val="00684AA6"/>
    <w:rsid w:val="00685DB7"/>
    <w:rsid w:val="006922BC"/>
    <w:rsid w:val="00692FF2"/>
    <w:rsid w:val="00693F17"/>
    <w:rsid w:val="006956C7"/>
    <w:rsid w:val="006968D0"/>
    <w:rsid w:val="006976F0"/>
    <w:rsid w:val="006A2379"/>
    <w:rsid w:val="006A643B"/>
    <w:rsid w:val="006A7E71"/>
    <w:rsid w:val="006B0B72"/>
    <w:rsid w:val="006B0FB2"/>
    <w:rsid w:val="006B1609"/>
    <w:rsid w:val="006C3967"/>
    <w:rsid w:val="006D1F31"/>
    <w:rsid w:val="006D3103"/>
    <w:rsid w:val="006D467C"/>
    <w:rsid w:val="006D6609"/>
    <w:rsid w:val="006D779A"/>
    <w:rsid w:val="006E4EDF"/>
    <w:rsid w:val="006E74A3"/>
    <w:rsid w:val="006F4881"/>
    <w:rsid w:val="006F4BBB"/>
    <w:rsid w:val="00703862"/>
    <w:rsid w:val="00704464"/>
    <w:rsid w:val="00706965"/>
    <w:rsid w:val="00716653"/>
    <w:rsid w:val="007216D4"/>
    <w:rsid w:val="0072375B"/>
    <w:rsid w:val="00723ED5"/>
    <w:rsid w:val="007242F5"/>
    <w:rsid w:val="0072654D"/>
    <w:rsid w:val="0073521E"/>
    <w:rsid w:val="00735E53"/>
    <w:rsid w:val="00736066"/>
    <w:rsid w:val="00742EC1"/>
    <w:rsid w:val="00743231"/>
    <w:rsid w:val="00744474"/>
    <w:rsid w:val="007445A7"/>
    <w:rsid w:val="00744FB5"/>
    <w:rsid w:val="00746E97"/>
    <w:rsid w:val="007473DC"/>
    <w:rsid w:val="00756125"/>
    <w:rsid w:val="00764C60"/>
    <w:rsid w:val="00782526"/>
    <w:rsid w:val="007839B1"/>
    <w:rsid w:val="00783B7F"/>
    <w:rsid w:val="00786D0B"/>
    <w:rsid w:val="007A4F93"/>
    <w:rsid w:val="007A503B"/>
    <w:rsid w:val="007A6208"/>
    <w:rsid w:val="007A7B36"/>
    <w:rsid w:val="007B47E5"/>
    <w:rsid w:val="007C15B9"/>
    <w:rsid w:val="007C2519"/>
    <w:rsid w:val="007C25F2"/>
    <w:rsid w:val="007C2633"/>
    <w:rsid w:val="007C4E2B"/>
    <w:rsid w:val="007D086B"/>
    <w:rsid w:val="007D249D"/>
    <w:rsid w:val="007D2D05"/>
    <w:rsid w:val="007D37B7"/>
    <w:rsid w:val="007D79D1"/>
    <w:rsid w:val="007E0ED1"/>
    <w:rsid w:val="007F05EF"/>
    <w:rsid w:val="007F38F2"/>
    <w:rsid w:val="007F75C3"/>
    <w:rsid w:val="00801DE8"/>
    <w:rsid w:val="00803AFF"/>
    <w:rsid w:val="0081073A"/>
    <w:rsid w:val="008114A1"/>
    <w:rsid w:val="00817D3D"/>
    <w:rsid w:val="0082093A"/>
    <w:rsid w:val="00822200"/>
    <w:rsid w:val="008229B7"/>
    <w:rsid w:val="008230A8"/>
    <w:rsid w:val="008359C5"/>
    <w:rsid w:val="00836ED4"/>
    <w:rsid w:val="00844405"/>
    <w:rsid w:val="008447FD"/>
    <w:rsid w:val="00851324"/>
    <w:rsid w:val="00854746"/>
    <w:rsid w:val="008552AC"/>
    <w:rsid w:val="00855A91"/>
    <w:rsid w:val="00856329"/>
    <w:rsid w:val="00866199"/>
    <w:rsid w:val="00867194"/>
    <w:rsid w:val="00872077"/>
    <w:rsid w:val="008734CC"/>
    <w:rsid w:val="00873F11"/>
    <w:rsid w:val="0087613D"/>
    <w:rsid w:val="00876670"/>
    <w:rsid w:val="00884A0E"/>
    <w:rsid w:val="00885461"/>
    <w:rsid w:val="00887BCC"/>
    <w:rsid w:val="0089274C"/>
    <w:rsid w:val="008958FE"/>
    <w:rsid w:val="008A0997"/>
    <w:rsid w:val="008A45F6"/>
    <w:rsid w:val="008B0D23"/>
    <w:rsid w:val="008B5DE4"/>
    <w:rsid w:val="008B6047"/>
    <w:rsid w:val="008B66FF"/>
    <w:rsid w:val="008B6884"/>
    <w:rsid w:val="008C4781"/>
    <w:rsid w:val="008C4870"/>
    <w:rsid w:val="008C4D37"/>
    <w:rsid w:val="008C7A45"/>
    <w:rsid w:val="008D0756"/>
    <w:rsid w:val="008D2EB2"/>
    <w:rsid w:val="008D3039"/>
    <w:rsid w:val="008D48FF"/>
    <w:rsid w:val="008D4A25"/>
    <w:rsid w:val="008D4C22"/>
    <w:rsid w:val="008D503A"/>
    <w:rsid w:val="008D678B"/>
    <w:rsid w:val="008E04CB"/>
    <w:rsid w:val="008E37E0"/>
    <w:rsid w:val="008E6035"/>
    <w:rsid w:val="008E6B70"/>
    <w:rsid w:val="008F045F"/>
    <w:rsid w:val="008F324A"/>
    <w:rsid w:val="008F5593"/>
    <w:rsid w:val="009010EE"/>
    <w:rsid w:val="009018C6"/>
    <w:rsid w:val="00901922"/>
    <w:rsid w:val="0090505F"/>
    <w:rsid w:val="009137E5"/>
    <w:rsid w:val="009246F7"/>
    <w:rsid w:val="00924C6C"/>
    <w:rsid w:val="00926B7B"/>
    <w:rsid w:val="00933975"/>
    <w:rsid w:val="009355AC"/>
    <w:rsid w:val="0093608C"/>
    <w:rsid w:val="00940A9C"/>
    <w:rsid w:val="0094614F"/>
    <w:rsid w:val="00950466"/>
    <w:rsid w:val="009516A1"/>
    <w:rsid w:val="00952E04"/>
    <w:rsid w:val="009543F9"/>
    <w:rsid w:val="009550CC"/>
    <w:rsid w:val="0095692C"/>
    <w:rsid w:val="00956DC5"/>
    <w:rsid w:val="0095742A"/>
    <w:rsid w:val="009616E3"/>
    <w:rsid w:val="009618B8"/>
    <w:rsid w:val="00964006"/>
    <w:rsid w:val="0096645C"/>
    <w:rsid w:val="00966FA4"/>
    <w:rsid w:val="00967880"/>
    <w:rsid w:val="00973109"/>
    <w:rsid w:val="009750AC"/>
    <w:rsid w:val="00975D1A"/>
    <w:rsid w:val="00977830"/>
    <w:rsid w:val="00980C70"/>
    <w:rsid w:val="0099159E"/>
    <w:rsid w:val="00997F25"/>
    <w:rsid w:val="009A073D"/>
    <w:rsid w:val="009A3033"/>
    <w:rsid w:val="009A3069"/>
    <w:rsid w:val="009A6405"/>
    <w:rsid w:val="009A6B96"/>
    <w:rsid w:val="009B0705"/>
    <w:rsid w:val="009B2192"/>
    <w:rsid w:val="009B3FEF"/>
    <w:rsid w:val="009B4A47"/>
    <w:rsid w:val="009B4E54"/>
    <w:rsid w:val="009B5503"/>
    <w:rsid w:val="009B5B28"/>
    <w:rsid w:val="009B65AD"/>
    <w:rsid w:val="009C185F"/>
    <w:rsid w:val="009C2FC5"/>
    <w:rsid w:val="009C3576"/>
    <w:rsid w:val="009C475F"/>
    <w:rsid w:val="009C481F"/>
    <w:rsid w:val="009D3C29"/>
    <w:rsid w:val="009E459F"/>
    <w:rsid w:val="009E473D"/>
    <w:rsid w:val="009F10C9"/>
    <w:rsid w:val="009F3777"/>
    <w:rsid w:val="009F4FA7"/>
    <w:rsid w:val="00A011F6"/>
    <w:rsid w:val="00A01E48"/>
    <w:rsid w:val="00A044CF"/>
    <w:rsid w:val="00A06F17"/>
    <w:rsid w:val="00A07BDF"/>
    <w:rsid w:val="00A15284"/>
    <w:rsid w:val="00A15C68"/>
    <w:rsid w:val="00A15F84"/>
    <w:rsid w:val="00A2123A"/>
    <w:rsid w:val="00A30BB9"/>
    <w:rsid w:val="00A332F7"/>
    <w:rsid w:val="00A33944"/>
    <w:rsid w:val="00A34724"/>
    <w:rsid w:val="00A376F3"/>
    <w:rsid w:val="00A4511F"/>
    <w:rsid w:val="00A564C6"/>
    <w:rsid w:val="00A618EF"/>
    <w:rsid w:val="00A6670C"/>
    <w:rsid w:val="00A714F4"/>
    <w:rsid w:val="00A7155B"/>
    <w:rsid w:val="00A74F58"/>
    <w:rsid w:val="00A77A21"/>
    <w:rsid w:val="00A82CEC"/>
    <w:rsid w:val="00A92349"/>
    <w:rsid w:val="00A92981"/>
    <w:rsid w:val="00A935AC"/>
    <w:rsid w:val="00AA40A8"/>
    <w:rsid w:val="00AA60E1"/>
    <w:rsid w:val="00AB1ADA"/>
    <w:rsid w:val="00AB4B2F"/>
    <w:rsid w:val="00AB5EED"/>
    <w:rsid w:val="00AB61ED"/>
    <w:rsid w:val="00AB71CA"/>
    <w:rsid w:val="00AC134E"/>
    <w:rsid w:val="00AC3E4C"/>
    <w:rsid w:val="00AC442C"/>
    <w:rsid w:val="00AD01DC"/>
    <w:rsid w:val="00AD0D7C"/>
    <w:rsid w:val="00AD1E6F"/>
    <w:rsid w:val="00AD27AE"/>
    <w:rsid w:val="00AD5EA5"/>
    <w:rsid w:val="00AD5F77"/>
    <w:rsid w:val="00AE2630"/>
    <w:rsid w:val="00AE4672"/>
    <w:rsid w:val="00AF381B"/>
    <w:rsid w:val="00AF510B"/>
    <w:rsid w:val="00B03682"/>
    <w:rsid w:val="00B04A51"/>
    <w:rsid w:val="00B053EF"/>
    <w:rsid w:val="00B05F0D"/>
    <w:rsid w:val="00B10B99"/>
    <w:rsid w:val="00B151EC"/>
    <w:rsid w:val="00B157C1"/>
    <w:rsid w:val="00B17220"/>
    <w:rsid w:val="00B227AF"/>
    <w:rsid w:val="00B251B4"/>
    <w:rsid w:val="00B3377F"/>
    <w:rsid w:val="00B33E87"/>
    <w:rsid w:val="00B35068"/>
    <w:rsid w:val="00B43971"/>
    <w:rsid w:val="00B458A1"/>
    <w:rsid w:val="00B461A4"/>
    <w:rsid w:val="00B52EF4"/>
    <w:rsid w:val="00B539C2"/>
    <w:rsid w:val="00B56FFA"/>
    <w:rsid w:val="00B57D2A"/>
    <w:rsid w:val="00B619A5"/>
    <w:rsid w:val="00B64182"/>
    <w:rsid w:val="00B65952"/>
    <w:rsid w:val="00B66419"/>
    <w:rsid w:val="00B7158A"/>
    <w:rsid w:val="00B723B0"/>
    <w:rsid w:val="00B77B44"/>
    <w:rsid w:val="00B77E02"/>
    <w:rsid w:val="00B87277"/>
    <w:rsid w:val="00B91CD4"/>
    <w:rsid w:val="00B9294C"/>
    <w:rsid w:val="00B92A63"/>
    <w:rsid w:val="00B92B80"/>
    <w:rsid w:val="00B9682F"/>
    <w:rsid w:val="00BA0690"/>
    <w:rsid w:val="00BA12C9"/>
    <w:rsid w:val="00BA21F1"/>
    <w:rsid w:val="00BA700E"/>
    <w:rsid w:val="00BB0AD6"/>
    <w:rsid w:val="00BB3D39"/>
    <w:rsid w:val="00BB4012"/>
    <w:rsid w:val="00BB7416"/>
    <w:rsid w:val="00BD4465"/>
    <w:rsid w:val="00BD501C"/>
    <w:rsid w:val="00BD5ECC"/>
    <w:rsid w:val="00BE0313"/>
    <w:rsid w:val="00BE308D"/>
    <w:rsid w:val="00BF0304"/>
    <w:rsid w:val="00BF34B0"/>
    <w:rsid w:val="00BF386E"/>
    <w:rsid w:val="00BF487D"/>
    <w:rsid w:val="00BF4E57"/>
    <w:rsid w:val="00BF786E"/>
    <w:rsid w:val="00C0319A"/>
    <w:rsid w:val="00C0480C"/>
    <w:rsid w:val="00C05D36"/>
    <w:rsid w:val="00C05E8E"/>
    <w:rsid w:val="00C07331"/>
    <w:rsid w:val="00C1073E"/>
    <w:rsid w:val="00C1146B"/>
    <w:rsid w:val="00C1312C"/>
    <w:rsid w:val="00C16397"/>
    <w:rsid w:val="00C201E0"/>
    <w:rsid w:val="00C212F0"/>
    <w:rsid w:val="00C21370"/>
    <w:rsid w:val="00C24BDB"/>
    <w:rsid w:val="00C343B7"/>
    <w:rsid w:val="00C35091"/>
    <w:rsid w:val="00C37556"/>
    <w:rsid w:val="00C41D2A"/>
    <w:rsid w:val="00C43818"/>
    <w:rsid w:val="00C44616"/>
    <w:rsid w:val="00C44851"/>
    <w:rsid w:val="00C46D08"/>
    <w:rsid w:val="00C547EE"/>
    <w:rsid w:val="00C55E11"/>
    <w:rsid w:val="00C62489"/>
    <w:rsid w:val="00C62AE3"/>
    <w:rsid w:val="00C64049"/>
    <w:rsid w:val="00C70731"/>
    <w:rsid w:val="00C70C7F"/>
    <w:rsid w:val="00C7110B"/>
    <w:rsid w:val="00C73BE9"/>
    <w:rsid w:val="00C756B3"/>
    <w:rsid w:val="00C75E90"/>
    <w:rsid w:val="00C77377"/>
    <w:rsid w:val="00C83C6C"/>
    <w:rsid w:val="00C85C6A"/>
    <w:rsid w:val="00C90783"/>
    <w:rsid w:val="00C9083A"/>
    <w:rsid w:val="00C91036"/>
    <w:rsid w:val="00C91F91"/>
    <w:rsid w:val="00C96DE6"/>
    <w:rsid w:val="00C97D75"/>
    <w:rsid w:val="00CA5194"/>
    <w:rsid w:val="00CB1CB5"/>
    <w:rsid w:val="00CB5C02"/>
    <w:rsid w:val="00CB7271"/>
    <w:rsid w:val="00CC08FA"/>
    <w:rsid w:val="00CC1101"/>
    <w:rsid w:val="00CC2899"/>
    <w:rsid w:val="00CC2C3A"/>
    <w:rsid w:val="00CC3433"/>
    <w:rsid w:val="00CC4484"/>
    <w:rsid w:val="00CD13DB"/>
    <w:rsid w:val="00CD1670"/>
    <w:rsid w:val="00CD1787"/>
    <w:rsid w:val="00CD1A79"/>
    <w:rsid w:val="00CD38B2"/>
    <w:rsid w:val="00CD3CC7"/>
    <w:rsid w:val="00CD5739"/>
    <w:rsid w:val="00CD5911"/>
    <w:rsid w:val="00CD6320"/>
    <w:rsid w:val="00CD70F2"/>
    <w:rsid w:val="00CE0489"/>
    <w:rsid w:val="00CE142C"/>
    <w:rsid w:val="00CE28AD"/>
    <w:rsid w:val="00CE5505"/>
    <w:rsid w:val="00CE75D3"/>
    <w:rsid w:val="00CF0339"/>
    <w:rsid w:val="00CF2672"/>
    <w:rsid w:val="00CF6B5F"/>
    <w:rsid w:val="00CF7134"/>
    <w:rsid w:val="00D00207"/>
    <w:rsid w:val="00D047C1"/>
    <w:rsid w:val="00D05CA6"/>
    <w:rsid w:val="00D07B50"/>
    <w:rsid w:val="00D13931"/>
    <w:rsid w:val="00D2423C"/>
    <w:rsid w:val="00D30D87"/>
    <w:rsid w:val="00D323F5"/>
    <w:rsid w:val="00D372FD"/>
    <w:rsid w:val="00D37CCD"/>
    <w:rsid w:val="00D40477"/>
    <w:rsid w:val="00D40FF8"/>
    <w:rsid w:val="00D4117F"/>
    <w:rsid w:val="00D429A5"/>
    <w:rsid w:val="00D47869"/>
    <w:rsid w:val="00D51927"/>
    <w:rsid w:val="00D647C2"/>
    <w:rsid w:val="00D665D7"/>
    <w:rsid w:val="00D67022"/>
    <w:rsid w:val="00D727C8"/>
    <w:rsid w:val="00D73F44"/>
    <w:rsid w:val="00D74689"/>
    <w:rsid w:val="00D74BEA"/>
    <w:rsid w:val="00D82759"/>
    <w:rsid w:val="00D84DB4"/>
    <w:rsid w:val="00D85C3F"/>
    <w:rsid w:val="00D86033"/>
    <w:rsid w:val="00D86819"/>
    <w:rsid w:val="00D948CF"/>
    <w:rsid w:val="00DA098D"/>
    <w:rsid w:val="00DA110E"/>
    <w:rsid w:val="00DA2230"/>
    <w:rsid w:val="00DA5B56"/>
    <w:rsid w:val="00DB0CA6"/>
    <w:rsid w:val="00DB215B"/>
    <w:rsid w:val="00DB5B9C"/>
    <w:rsid w:val="00DB5C5B"/>
    <w:rsid w:val="00DC0B34"/>
    <w:rsid w:val="00DC1B38"/>
    <w:rsid w:val="00DC3120"/>
    <w:rsid w:val="00DC464E"/>
    <w:rsid w:val="00DC48EB"/>
    <w:rsid w:val="00DC499B"/>
    <w:rsid w:val="00DC5AFA"/>
    <w:rsid w:val="00DC6CB5"/>
    <w:rsid w:val="00DD04F3"/>
    <w:rsid w:val="00DD2115"/>
    <w:rsid w:val="00DD22E8"/>
    <w:rsid w:val="00DD2BF3"/>
    <w:rsid w:val="00DD456C"/>
    <w:rsid w:val="00DD72A6"/>
    <w:rsid w:val="00DE34A3"/>
    <w:rsid w:val="00DE5F86"/>
    <w:rsid w:val="00DE6639"/>
    <w:rsid w:val="00DF0F04"/>
    <w:rsid w:val="00DF3727"/>
    <w:rsid w:val="00DF387A"/>
    <w:rsid w:val="00DF4F31"/>
    <w:rsid w:val="00DF6860"/>
    <w:rsid w:val="00E02361"/>
    <w:rsid w:val="00E0268F"/>
    <w:rsid w:val="00E05B84"/>
    <w:rsid w:val="00E06358"/>
    <w:rsid w:val="00E07E30"/>
    <w:rsid w:val="00E11557"/>
    <w:rsid w:val="00E12F24"/>
    <w:rsid w:val="00E144B4"/>
    <w:rsid w:val="00E262F1"/>
    <w:rsid w:val="00E26A18"/>
    <w:rsid w:val="00E3084A"/>
    <w:rsid w:val="00E3246D"/>
    <w:rsid w:val="00E34411"/>
    <w:rsid w:val="00E3549B"/>
    <w:rsid w:val="00E356A6"/>
    <w:rsid w:val="00E41364"/>
    <w:rsid w:val="00E441F0"/>
    <w:rsid w:val="00E4608A"/>
    <w:rsid w:val="00E47E9E"/>
    <w:rsid w:val="00E50A49"/>
    <w:rsid w:val="00E5533E"/>
    <w:rsid w:val="00E60468"/>
    <w:rsid w:val="00E62CE4"/>
    <w:rsid w:val="00E65BF7"/>
    <w:rsid w:val="00E664FB"/>
    <w:rsid w:val="00E70E8D"/>
    <w:rsid w:val="00E73A73"/>
    <w:rsid w:val="00E828DC"/>
    <w:rsid w:val="00E8489F"/>
    <w:rsid w:val="00E87ACC"/>
    <w:rsid w:val="00E87DEA"/>
    <w:rsid w:val="00E91478"/>
    <w:rsid w:val="00E9237F"/>
    <w:rsid w:val="00E95367"/>
    <w:rsid w:val="00E97CD8"/>
    <w:rsid w:val="00EA0176"/>
    <w:rsid w:val="00EA08D2"/>
    <w:rsid w:val="00EA1423"/>
    <w:rsid w:val="00EA1A32"/>
    <w:rsid w:val="00EA2F07"/>
    <w:rsid w:val="00EA36C1"/>
    <w:rsid w:val="00EA39B0"/>
    <w:rsid w:val="00EA4E94"/>
    <w:rsid w:val="00EB0735"/>
    <w:rsid w:val="00EB6CB8"/>
    <w:rsid w:val="00EB6FD0"/>
    <w:rsid w:val="00EC0DE8"/>
    <w:rsid w:val="00EC1358"/>
    <w:rsid w:val="00EC2A76"/>
    <w:rsid w:val="00ED1980"/>
    <w:rsid w:val="00EE0F33"/>
    <w:rsid w:val="00EE4936"/>
    <w:rsid w:val="00EE567C"/>
    <w:rsid w:val="00EF0477"/>
    <w:rsid w:val="00EF21CA"/>
    <w:rsid w:val="00F00A98"/>
    <w:rsid w:val="00F05A89"/>
    <w:rsid w:val="00F05CAF"/>
    <w:rsid w:val="00F060DE"/>
    <w:rsid w:val="00F12D6A"/>
    <w:rsid w:val="00F16021"/>
    <w:rsid w:val="00F235E0"/>
    <w:rsid w:val="00F30B0B"/>
    <w:rsid w:val="00F37836"/>
    <w:rsid w:val="00F51A67"/>
    <w:rsid w:val="00F5205A"/>
    <w:rsid w:val="00F56FDF"/>
    <w:rsid w:val="00F610FD"/>
    <w:rsid w:val="00F616A1"/>
    <w:rsid w:val="00F619D4"/>
    <w:rsid w:val="00F6296E"/>
    <w:rsid w:val="00F64ADE"/>
    <w:rsid w:val="00F70D4F"/>
    <w:rsid w:val="00F72308"/>
    <w:rsid w:val="00F72BD6"/>
    <w:rsid w:val="00F731B9"/>
    <w:rsid w:val="00F73A2B"/>
    <w:rsid w:val="00F8212A"/>
    <w:rsid w:val="00F839B8"/>
    <w:rsid w:val="00F84906"/>
    <w:rsid w:val="00F86C25"/>
    <w:rsid w:val="00F9052E"/>
    <w:rsid w:val="00F92B9F"/>
    <w:rsid w:val="00F9767D"/>
    <w:rsid w:val="00FA399B"/>
    <w:rsid w:val="00FA7F50"/>
    <w:rsid w:val="00FB0EB6"/>
    <w:rsid w:val="00FB6F7B"/>
    <w:rsid w:val="00FB70B9"/>
    <w:rsid w:val="00FC142A"/>
    <w:rsid w:val="00FC29CF"/>
    <w:rsid w:val="00FC3AD5"/>
    <w:rsid w:val="00FC55BE"/>
    <w:rsid w:val="00FC63E3"/>
    <w:rsid w:val="00FD0905"/>
    <w:rsid w:val="00FD4E35"/>
    <w:rsid w:val="00FE69AF"/>
    <w:rsid w:val="00FF03E1"/>
    <w:rsid w:val="00FF610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F3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E8"/>
    <w:rPr>
      <w:lang w:val="en-US"/>
    </w:rPr>
  </w:style>
  <w:style w:type="paragraph" w:styleId="Heading1">
    <w:name w:val="heading 1"/>
    <w:basedOn w:val="BodyText"/>
    <w:next w:val="Normal"/>
    <w:qFormat/>
    <w:rsid w:val="00E144B4"/>
    <w:pPr>
      <w:keepNext/>
      <w:numPr>
        <w:numId w:val="32"/>
      </w:numPr>
      <w:spacing w:line="360" w:lineRule="auto"/>
      <w:ind w:left="357" w:hanging="357"/>
      <w:outlineLvl w:val="0"/>
    </w:pPr>
    <w:rPr>
      <w:rFonts w:ascii="Times New Roman" w:hAnsi="Times New Roman"/>
      <w:iCs/>
      <w:szCs w:val="24"/>
    </w:rPr>
  </w:style>
  <w:style w:type="paragraph" w:styleId="Heading2">
    <w:name w:val="heading 2"/>
    <w:basedOn w:val="Normal"/>
    <w:next w:val="Normal"/>
    <w:qFormat/>
    <w:pPr>
      <w:keepNext/>
      <w:jc w:val="center"/>
      <w:outlineLvl w:val="1"/>
    </w:pPr>
    <w:rPr>
      <w:rFonts w:ascii="Arial Narrow" w:hAnsi="Arial Narrow"/>
      <w:b/>
      <w:sz w:val="32"/>
      <w:lang w:val="lv-LV"/>
    </w:rPr>
  </w:style>
  <w:style w:type="paragraph" w:styleId="Heading3">
    <w:name w:val="heading 3"/>
    <w:basedOn w:val="Normal"/>
    <w:next w:val="Normal"/>
    <w:qFormat/>
    <w:pPr>
      <w:keepNext/>
      <w:tabs>
        <w:tab w:val="left" w:pos="567"/>
      </w:tabs>
      <w:ind w:firstLine="720"/>
      <w:outlineLvl w:val="2"/>
    </w:pPr>
    <w:rPr>
      <w:rFonts w:ascii="Arial Narrow" w:hAnsi="Arial Narrow"/>
      <w:b/>
      <w:sz w:val="28"/>
      <w:lang w:val="lv-LV"/>
    </w:rPr>
  </w:style>
  <w:style w:type="paragraph" w:styleId="Heading4">
    <w:name w:val="heading 4"/>
    <w:basedOn w:val="Normal"/>
    <w:next w:val="Normal"/>
    <w:qFormat/>
    <w:pPr>
      <w:keepNext/>
      <w:ind w:left="390"/>
      <w:jc w:val="both"/>
      <w:outlineLvl w:val="3"/>
    </w:pPr>
    <w:rPr>
      <w:rFonts w:ascii="Arial Narrow" w:hAnsi="Arial Narrow"/>
      <w:b/>
      <w:bCs/>
      <w:sz w:val="24"/>
      <w:lang w:val="lv-LV"/>
    </w:rPr>
  </w:style>
  <w:style w:type="paragraph" w:styleId="Heading5">
    <w:name w:val="heading 5"/>
    <w:basedOn w:val="Normal"/>
    <w:next w:val="Normal"/>
    <w:qFormat/>
    <w:pPr>
      <w:keepNext/>
      <w:jc w:val="both"/>
      <w:outlineLvl w:val="4"/>
    </w:pPr>
    <w:rPr>
      <w:i/>
      <w:iCs/>
      <w:sz w:val="22"/>
      <w:lang w:val="lv-LV"/>
    </w:rPr>
  </w:style>
  <w:style w:type="paragraph" w:styleId="Heading6">
    <w:name w:val="heading 6"/>
    <w:basedOn w:val="Normal"/>
    <w:next w:val="Normal"/>
    <w:qFormat/>
    <w:pPr>
      <w:keepNext/>
      <w:jc w:val="both"/>
      <w:outlineLvl w:val="5"/>
    </w:pPr>
    <w:rPr>
      <w:i/>
      <w:iCs/>
      <w:sz w:val="28"/>
      <w:lang w:val="lv-LV"/>
    </w:rPr>
  </w:style>
  <w:style w:type="paragraph" w:styleId="Heading7">
    <w:name w:val="heading 7"/>
    <w:basedOn w:val="Normal"/>
    <w:next w:val="Normal"/>
    <w:qFormat/>
    <w:pPr>
      <w:keepNext/>
      <w:tabs>
        <w:tab w:val="left" w:pos="8364"/>
      </w:tabs>
      <w:jc w:val="both"/>
      <w:outlineLvl w:val="6"/>
    </w:pPr>
    <w:rPr>
      <w:b/>
      <w:bCs/>
      <w:i/>
      <w:iCs/>
      <w:sz w:val="28"/>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sz w:val="24"/>
      <w:lang w:val="lv-LV"/>
    </w:rPr>
  </w:style>
  <w:style w:type="paragraph" w:styleId="BodyTextIndent">
    <w:name w:val="Body Text Indent"/>
    <w:basedOn w:val="Normal"/>
    <w:pPr>
      <w:tabs>
        <w:tab w:val="left" w:pos="8364"/>
      </w:tabs>
      <w:ind w:left="720"/>
      <w:jc w:val="both"/>
    </w:pPr>
    <w:rPr>
      <w:rFonts w:ascii="Arial Narrow" w:hAnsi="Arial Narrow"/>
      <w:sz w:val="24"/>
      <w:lang w:val="lv-LV"/>
    </w:rPr>
  </w:style>
  <w:style w:type="paragraph" w:styleId="BodyTextIndent2">
    <w:name w:val="Body Text Indent 2"/>
    <w:basedOn w:val="Normal"/>
    <w:pPr>
      <w:ind w:firstLine="390"/>
      <w:jc w:val="both"/>
    </w:pPr>
    <w:rPr>
      <w:sz w:val="24"/>
      <w:lang w:val="lv-LV"/>
    </w:rPr>
  </w:style>
  <w:style w:type="paragraph" w:styleId="BodyTextIndent3">
    <w:name w:val="Body Text Indent 3"/>
    <w:basedOn w:val="Normal"/>
    <w:pPr>
      <w:tabs>
        <w:tab w:val="left" w:pos="8364"/>
      </w:tabs>
      <w:ind w:left="720"/>
      <w:jc w:val="both"/>
    </w:pPr>
    <w:rPr>
      <w:rFonts w:ascii="Arial Narrow" w:hAnsi="Arial Narrow"/>
      <w:b/>
      <w:bCs/>
      <w:sz w:val="24"/>
      <w:lang w:val="lv-LV"/>
    </w:rPr>
  </w:style>
  <w:style w:type="character" w:styleId="Hyperlink">
    <w:name w:val="Hyperlink"/>
    <w:rPr>
      <w:color w:val="0000FF"/>
      <w:u w:val="single"/>
    </w:rPr>
  </w:style>
  <w:style w:type="paragraph" w:styleId="BodyText2">
    <w:name w:val="Body Text 2"/>
    <w:basedOn w:val="Normal"/>
    <w:pPr>
      <w:tabs>
        <w:tab w:val="left" w:pos="8364"/>
      </w:tabs>
      <w:jc w:val="both"/>
    </w:pPr>
    <w:rPr>
      <w:b/>
      <w:bCs/>
      <w:i/>
      <w:iCs/>
      <w:sz w:val="28"/>
      <w:u w:val="single"/>
      <w:lang w:val="lv-LV"/>
    </w:rPr>
  </w:style>
  <w:style w:type="paragraph" w:styleId="BodyText3">
    <w:name w:val="Body Text 3"/>
    <w:basedOn w:val="Normal"/>
    <w:pPr>
      <w:tabs>
        <w:tab w:val="left" w:pos="8364"/>
      </w:tabs>
      <w:jc w:val="both"/>
    </w:pPr>
    <w:rPr>
      <w:i/>
      <w:iCs/>
      <w:sz w:val="28"/>
      <w:lang w:val="lv-LV"/>
    </w:rPr>
  </w:style>
  <w:style w:type="paragraph" w:styleId="Header">
    <w:name w:val="header"/>
    <w:basedOn w:val="Normal"/>
    <w:rsid w:val="00B9294C"/>
    <w:pPr>
      <w:tabs>
        <w:tab w:val="center" w:pos="4153"/>
        <w:tab w:val="right" w:pos="8306"/>
      </w:tabs>
    </w:pPr>
  </w:style>
  <w:style w:type="character" w:styleId="PageNumber">
    <w:name w:val="page number"/>
    <w:basedOn w:val="DefaultParagraphFont"/>
    <w:rsid w:val="00B9294C"/>
  </w:style>
  <w:style w:type="paragraph" w:styleId="Footer">
    <w:name w:val="footer"/>
    <w:basedOn w:val="Normal"/>
    <w:link w:val="FooterChar"/>
    <w:uiPriority w:val="99"/>
    <w:rsid w:val="00B9294C"/>
    <w:pPr>
      <w:tabs>
        <w:tab w:val="center" w:pos="4153"/>
        <w:tab w:val="right" w:pos="8306"/>
      </w:tabs>
    </w:pPr>
  </w:style>
  <w:style w:type="table" w:styleId="TableGrid">
    <w:name w:val="Table Grid"/>
    <w:basedOn w:val="TableNormal"/>
    <w:rsid w:val="00F86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xed">
    <w:name w:val="fixed"/>
    <w:basedOn w:val="Normal"/>
    <w:rsid w:val="003B6251"/>
    <w:pPr>
      <w:spacing w:before="100" w:beforeAutospacing="1" w:after="100" w:afterAutospacing="1"/>
    </w:pPr>
    <w:rPr>
      <w:rFonts w:ascii="Courier New" w:hAnsi="Courier New" w:cs="Courier New"/>
      <w:lang w:val="lv-LV" w:eastAsia="lv-LV"/>
    </w:rPr>
  </w:style>
  <w:style w:type="paragraph" w:styleId="ListParagraph">
    <w:name w:val="List Paragraph"/>
    <w:basedOn w:val="Normal"/>
    <w:uiPriority w:val="34"/>
    <w:qFormat/>
    <w:rsid w:val="001B2D5A"/>
    <w:pPr>
      <w:ind w:left="720"/>
    </w:pPr>
  </w:style>
  <w:style w:type="character" w:customStyle="1" w:styleId="FooterChar">
    <w:name w:val="Footer Char"/>
    <w:link w:val="Footer"/>
    <w:uiPriority w:val="99"/>
    <w:rsid w:val="00DA098D"/>
    <w:rPr>
      <w:lang w:val="en-US" w:eastAsia="en-US"/>
    </w:rPr>
  </w:style>
  <w:style w:type="paragraph" w:styleId="DocumentMap">
    <w:name w:val="Document Map"/>
    <w:basedOn w:val="Normal"/>
    <w:semiHidden/>
    <w:rsid w:val="00CD1787"/>
    <w:pPr>
      <w:shd w:val="clear" w:color="auto" w:fill="000080"/>
    </w:pPr>
    <w:rPr>
      <w:rFonts w:ascii="Tahoma" w:hAnsi="Tahoma" w:cs="Tahoma"/>
    </w:rPr>
  </w:style>
  <w:style w:type="paragraph" w:customStyle="1" w:styleId="ListParagraph1">
    <w:name w:val="List Paragraph1"/>
    <w:basedOn w:val="Normal"/>
    <w:uiPriority w:val="34"/>
    <w:qFormat/>
    <w:rsid w:val="001071AE"/>
    <w:pPr>
      <w:ind w:left="720" w:right="11"/>
      <w:contextualSpacing/>
    </w:pPr>
    <w:rPr>
      <w:rFonts w:ascii="Calibri" w:eastAsia="Calibri" w:hAnsi="Calibri"/>
      <w:sz w:val="22"/>
      <w:szCs w:val="22"/>
    </w:rPr>
  </w:style>
  <w:style w:type="paragraph" w:customStyle="1" w:styleId="BodyTextLevel3">
    <w:name w:val="BodyText Level 3"/>
    <w:basedOn w:val="Heading3"/>
    <w:rsid w:val="00651C7A"/>
    <w:pPr>
      <w:widowControl w:val="0"/>
      <w:tabs>
        <w:tab w:val="clear" w:pos="567"/>
      </w:tabs>
      <w:suppressAutoHyphens/>
      <w:spacing w:before="240" w:after="120"/>
      <w:ind w:left="993" w:hanging="567"/>
    </w:pPr>
    <w:rPr>
      <w:rFonts w:ascii="Liberation Sans" w:eastAsia="Microsoft YaHei" w:hAnsi="Liberation Sans" w:cs="Mangal"/>
      <w:b w:val="0"/>
      <w:iCs/>
      <w:szCs w:val="28"/>
      <w:lang w:eastAsia="zh-CN" w:bidi="hi-IN"/>
    </w:rPr>
  </w:style>
  <w:style w:type="paragraph" w:styleId="Title">
    <w:name w:val="Title"/>
    <w:basedOn w:val="Normal"/>
    <w:next w:val="Normal"/>
    <w:link w:val="TitleChar"/>
    <w:qFormat/>
    <w:rsid w:val="009E473D"/>
    <w:pPr>
      <w:spacing w:line="288" w:lineRule="auto"/>
      <w:jc w:val="center"/>
    </w:pPr>
    <w:rPr>
      <w:iCs/>
      <w:sz w:val="36"/>
      <w:szCs w:val="36"/>
      <w:lang w:val="lv-LV"/>
    </w:rPr>
  </w:style>
  <w:style w:type="character" w:customStyle="1" w:styleId="TitleChar">
    <w:name w:val="Title Char"/>
    <w:basedOn w:val="DefaultParagraphFont"/>
    <w:link w:val="Title"/>
    <w:rsid w:val="009E473D"/>
    <w:rPr>
      <w:i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E8"/>
    <w:rPr>
      <w:lang w:val="en-US"/>
    </w:rPr>
  </w:style>
  <w:style w:type="paragraph" w:styleId="Heading1">
    <w:name w:val="heading 1"/>
    <w:basedOn w:val="BodyText"/>
    <w:next w:val="Normal"/>
    <w:qFormat/>
    <w:rsid w:val="00E144B4"/>
    <w:pPr>
      <w:keepNext/>
      <w:numPr>
        <w:numId w:val="32"/>
      </w:numPr>
      <w:spacing w:line="360" w:lineRule="auto"/>
      <w:ind w:left="357" w:hanging="357"/>
      <w:outlineLvl w:val="0"/>
    </w:pPr>
    <w:rPr>
      <w:rFonts w:ascii="Times New Roman" w:hAnsi="Times New Roman"/>
      <w:iCs/>
      <w:szCs w:val="24"/>
    </w:rPr>
  </w:style>
  <w:style w:type="paragraph" w:styleId="Heading2">
    <w:name w:val="heading 2"/>
    <w:basedOn w:val="Normal"/>
    <w:next w:val="Normal"/>
    <w:qFormat/>
    <w:pPr>
      <w:keepNext/>
      <w:jc w:val="center"/>
      <w:outlineLvl w:val="1"/>
    </w:pPr>
    <w:rPr>
      <w:rFonts w:ascii="Arial Narrow" w:hAnsi="Arial Narrow"/>
      <w:b/>
      <w:sz w:val="32"/>
      <w:lang w:val="lv-LV"/>
    </w:rPr>
  </w:style>
  <w:style w:type="paragraph" w:styleId="Heading3">
    <w:name w:val="heading 3"/>
    <w:basedOn w:val="Normal"/>
    <w:next w:val="Normal"/>
    <w:qFormat/>
    <w:pPr>
      <w:keepNext/>
      <w:tabs>
        <w:tab w:val="left" w:pos="567"/>
      </w:tabs>
      <w:ind w:firstLine="720"/>
      <w:outlineLvl w:val="2"/>
    </w:pPr>
    <w:rPr>
      <w:rFonts w:ascii="Arial Narrow" w:hAnsi="Arial Narrow"/>
      <w:b/>
      <w:sz w:val="28"/>
      <w:lang w:val="lv-LV"/>
    </w:rPr>
  </w:style>
  <w:style w:type="paragraph" w:styleId="Heading4">
    <w:name w:val="heading 4"/>
    <w:basedOn w:val="Normal"/>
    <w:next w:val="Normal"/>
    <w:qFormat/>
    <w:pPr>
      <w:keepNext/>
      <w:ind w:left="390"/>
      <w:jc w:val="both"/>
      <w:outlineLvl w:val="3"/>
    </w:pPr>
    <w:rPr>
      <w:rFonts w:ascii="Arial Narrow" w:hAnsi="Arial Narrow"/>
      <w:b/>
      <w:bCs/>
      <w:sz w:val="24"/>
      <w:lang w:val="lv-LV"/>
    </w:rPr>
  </w:style>
  <w:style w:type="paragraph" w:styleId="Heading5">
    <w:name w:val="heading 5"/>
    <w:basedOn w:val="Normal"/>
    <w:next w:val="Normal"/>
    <w:qFormat/>
    <w:pPr>
      <w:keepNext/>
      <w:jc w:val="both"/>
      <w:outlineLvl w:val="4"/>
    </w:pPr>
    <w:rPr>
      <w:i/>
      <w:iCs/>
      <w:sz w:val="22"/>
      <w:lang w:val="lv-LV"/>
    </w:rPr>
  </w:style>
  <w:style w:type="paragraph" w:styleId="Heading6">
    <w:name w:val="heading 6"/>
    <w:basedOn w:val="Normal"/>
    <w:next w:val="Normal"/>
    <w:qFormat/>
    <w:pPr>
      <w:keepNext/>
      <w:jc w:val="both"/>
      <w:outlineLvl w:val="5"/>
    </w:pPr>
    <w:rPr>
      <w:i/>
      <w:iCs/>
      <w:sz w:val="28"/>
      <w:lang w:val="lv-LV"/>
    </w:rPr>
  </w:style>
  <w:style w:type="paragraph" w:styleId="Heading7">
    <w:name w:val="heading 7"/>
    <w:basedOn w:val="Normal"/>
    <w:next w:val="Normal"/>
    <w:qFormat/>
    <w:pPr>
      <w:keepNext/>
      <w:tabs>
        <w:tab w:val="left" w:pos="8364"/>
      </w:tabs>
      <w:jc w:val="both"/>
      <w:outlineLvl w:val="6"/>
    </w:pPr>
    <w:rPr>
      <w:b/>
      <w:bCs/>
      <w:i/>
      <w:iCs/>
      <w:sz w:val="28"/>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sz w:val="24"/>
      <w:lang w:val="lv-LV"/>
    </w:rPr>
  </w:style>
  <w:style w:type="paragraph" w:styleId="BodyTextIndent">
    <w:name w:val="Body Text Indent"/>
    <w:basedOn w:val="Normal"/>
    <w:pPr>
      <w:tabs>
        <w:tab w:val="left" w:pos="8364"/>
      </w:tabs>
      <w:ind w:left="720"/>
      <w:jc w:val="both"/>
    </w:pPr>
    <w:rPr>
      <w:rFonts w:ascii="Arial Narrow" w:hAnsi="Arial Narrow"/>
      <w:sz w:val="24"/>
      <w:lang w:val="lv-LV"/>
    </w:rPr>
  </w:style>
  <w:style w:type="paragraph" w:styleId="BodyTextIndent2">
    <w:name w:val="Body Text Indent 2"/>
    <w:basedOn w:val="Normal"/>
    <w:pPr>
      <w:ind w:firstLine="390"/>
      <w:jc w:val="both"/>
    </w:pPr>
    <w:rPr>
      <w:sz w:val="24"/>
      <w:lang w:val="lv-LV"/>
    </w:rPr>
  </w:style>
  <w:style w:type="paragraph" w:styleId="BodyTextIndent3">
    <w:name w:val="Body Text Indent 3"/>
    <w:basedOn w:val="Normal"/>
    <w:pPr>
      <w:tabs>
        <w:tab w:val="left" w:pos="8364"/>
      </w:tabs>
      <w:ind w:left="720"/>
      <w:jc w:val="both"/>
    </w:pPr>
    <w:rPr>
      <w:rFonts w:ascii="Arial Narrow" w:hAnsi="Arial Narrow"/>
      <w:b/>
      <w:bCs/>
      <w:sz w:val="24"/>
      <w:lang w:val="lv-LV"/>
    </w:rPr>
  </w:style>
  <w:style w:type="character" w:styleId="Hyperlink">
    <w:name w:val="Hyperlink"/>
    <w:rPr>
      <w:color w:val="0000FF"/>
      <w:u w:val="single"/>
    </w:rPr>
  </w:style>
  <w:style w:type="paragraph" w:styleId="BodyText2">
    <w:name w:val="Body Text 2"/>
    <w:basedOn w:val="Normal"/>
    <w:pPr>
      <w:tabs>
        <w:tab w:val="left" w:pos="8364"/>
      </w:tabs>
      <w:jc w:val="both"/>
    </w:pPr>
    <w:rPr>
      <w:b/>
      <w:bCs/>
      <w:i/>
      <w:iCs/>
      <w:sz w:val="28"/>
      <w:u w:val="single"/>
      <w:lang w:val="lv-LV"/>
    </w:rPr>
  </w:style>
  <w:style w:type="paragraph" w:styleId="BodyText3">
    <w:name w:val="Body Text 3"/>
    <w:basedOn w:val="Normal"/>
    <w:pPr>
      <w:tabs>
        <w:tab w:val="left" w:pos="8364"/>
      </w:tabs>
      <w:jc w:val="both"/>
    </w:pPr>
    <w:rPr>
      <w:i/>
      <w:iCs/>
      <w:sz w:val="28"/>
      <w:lang w:val="lv-LV"/>
    </w:rPr>
  </w:style>
  <w:style w:type="paragraph" w:styleId="Header">
    <w:name w:val="header"/>
    <w:basedOn w:val="Normal"/>
    <w:rsid w:val="00B9294C"/>
    <w:pPr>
      <w:tabs>
        <w:tab w:val="center" w:pos="4153"/>
        <w:tab w:val="right" w:pos="8306"/>
      </w:tabs>
    </w:pPr>
  </w:style>
  <w:style w:type="character" w:styleId="PageNumber">
    <w:name w:val="page number"/>
    <w:basedOn w:val="DefaultParagraphFont"/>
    <w:rsid w:val="00B9294C"/>
  </w:style>
  <w:style w:type="paragraph" w:styleId="Footer">
    <w:name w:val="footer"/>
    <w:basedOn w:val="Normal"/>
    <w:link w:val="FooterChar"/>
    <w:uiPriority w:val="99"/>
    <w:rsid w:val="00B9294C"/>
    <w:pPr>
      <w:tabs>
        <w:tab w:val="center" w:pos="4153"/>
        <w:tab w:val="right" w:pos="8306"/>
      </w:tabs>
    </w:pPr>
  </w:style>
  <w:style w:type="table" w:styleId="TableGrid">
    <w:name w:val="Table Grid"/>
    <w:basedOn w:val="TableNormal"/>
    <w:rsid w:val="00F86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xed">
    <w:name w:val="fixed"/>
    <w:basedOn w:val="Normal"/>
    <w:rsid w:val="003B6251"/>
    <w:pPr>
      <w:spacing w:before="100" w:beforeAutospacing="1" w:after="100" w:afterAutospacing="1"/>
    </w:pPr>
    <w:rPr>
      <w:rFonts w:ascii="Courier New" w:hAnsi="Courier New" w:cs="Courier New"/>
      <w:lang w:val="lv-LV" w:eastAsia="lv-LV"/>
    </w:rPr>
  </w:style>
  <w:style w:type="paragraph" w:styleId="ListParagraph">
    <w:name w:val="List Paragraph"/>
    <w:basedOn w:val="Normal"/>
    <w:uiPriority w:val="34"/>
    <w:qFormat/>
    <w:rsid w:val="001B2D5A"/>
    <w:pPr>
      <w:ind w:left="720"/>
    </w:pPr>
  </w:style>
  <w:style w:type="character" w:customStyle="1" w:styleId="FooterChar">
    <w:name w:val="Footer Char"/>
    <w:link w:val="Footer"/>
    <w:uiPriority w:val="99"/>
    <w:rsid w:val="00DA098D"/>
    <w:rPr>
      <w:lang w:val="en-US" w:eastAsia="en-US"/>
    </w:rPr>
  </w:style>
  <w:style w:type="paragraph" w:styleId="DocumentMap">
    <w:name w:val="Document Map"/>
    <w:basedOn w:val="Normal"/>
    <w:semiHidden/>
    <w:rsid w:val="00CD1787"/>
    <w:pPr>
      <w:shd w:val="clear" w:color="auto" w:fill="000080"/>
    </w:pPr>
    <w:rPr>
      <w:rFonts w:ascii="Tahoma" w:hAnsi="Tahoma" w:cs="Tahoma"/>
    </w:rPr>
  </w:style>
  <w:style w:type="paragraph" w:customStyle="1" w:styleId="ListParagraph1">
    <w:name w:val="List Paragraph1"/>
    <w:basedOn w:val="Normal"/>
    <w:uiPriority w:val="34"/>
    <w:qFormat/>
    <w:rsid w:val="001071AE"/>
    <w:pPr>
      <w:ind w:left="720" w:right="11"/>
      <w:contextualSpacing/>
    </w:pPr>
    <w:rPr>
      <w:rFonts w:ascii="Calibri" w:eastAsia="Calibri" w:hAnsi="Calibri"/>
      <w:sz w:val="22"/>
      <w:szCs w:val="22"/>
    </w:rPr>
  </w:style>
  <w:style w:type="paragraph" w:customStyle="1" w:styleId="BodyTextLevel3">
    <w:name w:val="BodyText Level 3"/>
    <w:basedOn w:val="Heading3"/>
    <w:rsid w:val="00651C7A"/>
    <w:pPr>
      <w:widowControl w:val="0"/>
      <w:tabs>
        <w:tab w:val="clear" w:pos="567"/>
      </w:tabs>
      <w:suppressAutoHyphens/>
      <w:spacing w:before="240" w:after="120"/>
      <w:ind w:left="993" w:hanging="567"/>
    </w:pPr>
    <w:rPr>
      <w:rFonts w:ascii="Liberation Sans" w:eastAsia="Microsoft YaHei" w:hAnsi="Liberation Sans" w:cs="Mangal"/>
      <w:b w:val="0"/>
      <w:iCs/>
      <w:szCs w:val="28"/>
      <w:lang w:eastAsia="zh-CN" w:bidi="hi-IN"/>
    </w:rPr>
  </w:style>
  <w:style w:type="paragraph" w:styleId="Title">
    <w:name w:val="Title"/>
    <w:basedOn w:val="Normal"/>
    <w:next w:val="Normal"/>
    <w:link w:val="TitleChar"/>
    <w:qFormat/>
    <w:rsid w:val="009E473D"/>
    <w:pPr>
      <w:spacing w:line="288" w:lineRule="auto"/>
      <w:jc w:val="center"/>
    </w:pPr>
    <w:rPr>
      <w:iCs/>
      <w:sz w:val="36"/>
      <w:szCs w:val="36"/>
      <w:lang w:val="lv-LV"/>
    </w:rPr>
  </w:style>
  <w:style w:type="character" w:customStyle="1" w:styleId="TitleChar">
    <w:name w:val="Title Char"/>
    <w:basedOn w:val="DefaultParagraphFont"/>
    <w:link w:val="Title"/>
    <w:rsid w:val="009E473D"/>
    <w:rPr>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11086">
      <w:bodyDiv w:val="1"/>
      <w:marLeft w:val="0"/>
      <w:marRight w:val="0"/>
      <w:marTop w:val="0"/>
      <w:marBottom w:val="0"/>
      <w:divBdr>
        <w:top w:val="none" w:sz="0" w:space="0" w:color="auto"/>
        <w:left w:val="none" w:sz="0" w:space="0" w:color="auto"/>
        <w:bottom w:val="none" w:sz="0" w:space="0" w:color="auto"/>
        <w:right w:val="none" w:sz="0" w:space="0" w:color="auto"/>
      </w:divBdr>
    </w:div>
    <w:div w:id="600264109">
      <w:bodyDiv w:val="1"/>
      <w:marLeft w:val="0"/>
      <w:marRight w:val="0"/>
      <w:marTop w:val="0"/>
      <w:marBottom w:val="0"/>
      <w:divBdr>
        <w:top w:val="none" w:sz="0" w:space="0" w:color="auto"/>
        <w:left w:val="none" w:sz="0" w:space="0" w:color="auto"/>
        <w:bottom w:val="none" w:sz="0" w:space="0" w:color="auto"/>
        <w:right w:val="none" w:sz="0" w:space="0" w:color="auto"/>
      </w:divBdr>
    </w:div>
    <w:div w:id="175782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f.lv"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4rati.lv" TargetMode="External"/><Relationship Id="rId10" Type="http://schemas.openxmlformats.org/officeDocument/2006/relationships/hyperlink" Target="http://www.4ra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2FC6-D103-244E-A552-7DF132DB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1956</Words>
  <Characters>11155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LAF SAK rss</vt:lpstr>
    </vt:vector>
  </TitlesOfParts>
  <Company/>
  <LinksUpToDate>false</LinksUpToDate>
  <CharactersWithSpaces>13085</CharactersWithSpaces>
  <SharedDoc>false</SharedDoc>
  <HLinks>
    <vt:vector size="18" baseType="variant">
      <vt:variant>
        <vt:i4>6422633</vt:i4>
      </vt:variant>
      <vt:variant>
        <vt:i4>6</vt:i4>
      </vt:variant>
      <vt:variant>
        <vt:i4>0</vt:i4>
      </vt:variant>
      <vt:variant>
        <vt:i4>5</vt:i4>
      </vt:variant>
      <vt:variant>
        <vt:lpwstr>http://www.laf.lv/</vt:lpwstr>
      </vt:variant>
      <vt:variant>
        <vt:lpwstr/>
      </vt:variant>
      <vt:variant>
        <vt:i4>5505038</vt:i4>
      </vt:variant>
      <vt:variant>
        <vt:i4>3</vt:i4>
      </vt:variant>
      <vt:variant>
        <vt:i4>0</vt:i4>
      </vt:variant>
      <vt:variant>
        <vt:i4>5</vt:i4>
      </vt:variant>
      <vt:variant>
        <vt:lpwstr>http://www.4rati.lv/</vt:lpwstr>
      </vt:variant>
      <vt:variant>
        <vt:lpwstr/>
      </vt:variant>
      <vt:variant>
        <vt:i4>5505038</vt:i4>
      </vt:variant>
      <vt:variant>
        <vt:i4>0</vt:i4>
      </vt:variant>
      <vt:variant>
        <vt:i4>0</vt:i4>
      </vt:variant>
      <vt:variant>
        <vt:i4>5</vt:i4>
      </vt:variant>
      <vt:variant>
        <vt:lpwstr>http://www.4rati.lv/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 SAK rss</dc:title>
  <dc:subject/>
  <dc:creator>M</dc:creator>
  <cp:keywords/>
  <cp:lastModifiedBy>M</cp:lastModifiedBy>
  <cp:revision>19</cp:revision>
  <cp:lastPrinted>2010-03-22T13:56:00Z</cp:lastPrinted>
  <dcterms:created xsi:type="dcterms:W3CDTF">2015-11-12T11:56:00Z</dcterms:created>
  <dcterms:modified xsi:type="dcterms:W3CDTF">2015-11-13T10:37:00Z</dcterms:modified>
</cp:coreProperties>
</file>