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6260" w14:textId="77777777" w:rsidR="003150A9" w:rsidRPr="005B184C" w:rsidRDefault="003150A9">
      <w:pPr>
        <w:rPr>
          <w:rFonts w:ascii="Arial Narrow" w:hAnsi="Arial Narrow"/>
          <w:lang w:val="lv-LV"/>
        </w:rPr>
      </w:pPr>
    </w:p>
    <w:tbl>
      <w:tblPr>
        <w:tblW w:w="0" w:type="auto"/>
        <w:tblBorders>
          <w:bottom w:val="single" w:sz="4" w:space="0" w:color="auto"/>
        </w:tblBorders>
        <w:tblLook w:val="01E0" w:firstRow="1" w:lastRow="1" w:firstColumn="1" w:lastColumn="1" w:noHBand="0" w:noVBand="0"/>
      </w:tblPr>
      <w:tblGrid>
        <w:gridCol w:w="4636"/>
        <w:gridCol w:w="4651"/>
      </w:tblGrid>
      <w:tr w:rsidR="00F86C25" w:rsidRPr="005B184C" w14:paraId="17B7AE6D" w14:textId="77777777">
        <w:tc>
          <w:tcPr>
            <w:tcW w:w="4810" w:type="dxa"/>
          </w:tcPr>
          <w:p w14:paraId="47BFC2DC" w14:textId="77777777" w:rsidR="00F86C25" w:rsidRPr="005B184C" w:rsidRDefault="00F86C25" w:rsidP="00DA098D">
            <w:pPr>
              <w:spacing w:line="288" w:lineRule="auto"/>
              <w:rPr>
                <w:rFonts w:ascii="Arial Narrow" w:hAnsi="Arial Narrow"/>
                <w:szCs w:val="24"/>
                <w:lang w:val="lv-LV"/>
              </w:rPr>
            </w:pPr>
            <w:r w:rsidRPr="005B184C">
              <w:rPr>
                <w:rFonts w:ascii="Arial Narrow" w:hAnsi="Arial Narrow"/>
                <w:szCs w:val="24"/>
                <w:lang w:val="lv-LV"/>
              </w:rPr>
              <w:t>SASKAŅOTS</w:t>
            </w:r>
          </w:p>
          <w:p w14:paraId="22A33E6D" w14:textId="77777777" w:rsidR="003A10ED" w:rsidRPr="005B184C" w:rsidRDefault="00F86C25" w:rsidP="00DA098D">
            <w:pPr>
              <w:spacing w:line="288" w:lineRule="auto"/>
              <w:rPr>
                <w:rFonts w:ascii="Arial Narrow" w:hAnsi="Arial Narrow"/>
                <w:szCs w:val="24"/>
                <w:lang w:val="lv-LV"/>
              </w:rPr>
            </w:pPr>
            <w:r w:rsidRPr="005B184C">
              <w:rPr>
                <w:rFonts w:ascii="Arial Narrow" w:hAnsi="Arial Narrow"/>
                <w:szCs w:val="24"/>
                <w:lang w:val="lv-LV"/>
              </w:rPr>
              <w:t>L</w:t>
            </w:r>
            <w:r w:rsidR="003A10ED" w:rsidRPr="005B184C">
              <w:rPr>
                <w:rFonts w:ascii="Arial Narrow" w:hAnsi="Arial Narrow"/>
                <w:szCs w:val="24"/>
                <w:lang w:val="lv-LV"/>
              </w:rPr>
              <w:t>atvijas automobiļu federācijas</w:t>
            </w:r>
          </w:p>
          <w:p w14:paraId="6B9EA088" w14:textId="77777777" w:rsidR="00F86C25" w:rsidRPr="005B184C" w:rsidRDefault="009C5785" w:rsidP="00DA098D">
            <w:pPr>
              <w:spacing w:line="288" w:lineRule="auto"/>
              <w:rPr>
                <w:rFonts w:ascii="Arial Narrow" w:hAnsi="Arial Narrow"/>
                <w:szCs w:val="24"/>
                <w:lang w:val="lv-LV"/>
              </w:rPr>
            </w:pPr>
            <w:r w:rsidRPr="005B184C">
              <w:rPr>
                <w:rFonts w:ascii="Arial Narrow" w:hAnsi="Arial Narrow"/>
                <w:szCs w:val="24"/>
                <w:lang w:val="lv-LV"/>
              </w:rPr>
              <w:t>sekretariātā</w:t>
            </w:r>
          </w:p>
          <w:p w14:paraId="3F815F71" w14:textId="77777777" w:rsidR="00F86C25" w:rsidRPr="005B184C" w:rsidRDefault="00DA2E09" w:rsidP="00DA098D">
            <w:pPr>
              <w:spacing w:line="288" w:lineRule="auto"/>
              <w:rPr>
                <w:rFonts w:ascii="Arial Narrow" w:hAnsi="Arial Narrow"/>
                <w:szCs w:val="24"/>
                <w:lang w:val="lv-LV"/>
              </w:rPr>
            </w:pPr>
            <w:r w:rsidRPr="005B184C">
              <w:rPr>
                <w:rFonts w:ascii="Arial Narrow" w:hAnsi="Arial Narrow"/>
                <w:szCs w:val="24"/>
                <w:lang w:val="lv-LV"/>
              </w:rPr>
              <w:t>_______________________</w:t>
            </w:r>
          </w:p>
          <w:p w14:paraId="61374A64" w14:textId="77777777" w:rsidR="00F86C25" w:rsidRPr="005B184C" w:rsidRDefault="00F86C25" w:rsidP="009A2B87">
            <w:pPr>
              <w:spacing w:line="288" w:lineRule="auto"/>
              <w:rPr>
                <w:rFonts w:ascii="Arial Narrow" w:hAnsi="Arial Narrow"/>
                <w:szCs w:val="24"/>
                <w:lang w:val="lv-LV"/>
              </w:rPr>
            </w:pPr>
            <w:r w:rsidRPr="005B184C">
              <w:rPr>
                <w:rFonts w:ascii="Arial Narrow" w:hAnsi="Arial Narrow"/>
                <w:szCs w:val="24"/>
                <w:lang w:val="lv-LV"/>
              </w:rPr>
              <w:t>20</w:t>
            </w:r>
            <w:r w:rsidR="009916ED" w:rsidRPr="005B184C">
              <w:rPr>
                <w:rFonts w:ascii="Arial Narrow" w:hAnsi="Arial Narrow"/>
                <w:szCs w:val="24"/>
                <w:lang w:val="lv-LV"/>
              </w:rPr>
              <w:t>1</w:t>
            </w:r>
            <w:r w:rsidR="009A2B87" w:rsidRPr="005B184C">
              <w:rPr>
                <w:rFonts w:ascii="Arial Narrow" w:hAnsi="Arial Narrow"/>
                <w:szCs w:val="24"/>
                <w:lang w:val="lv-LV"/>
              </w:rPr>
              <w:t>_</w:t>
            </w:r>
            <w:r w:rsidRPr="005B184C">
              <w:rPr>
                <w:rFonts w:ascii="Arial Narrow" w:hAnsi="Arial Narrow"/>
                <w:szCs w:val="24"/>
                <w:lang w:val="lv-LV"/>
              </w:rPr>
              <w:t xml:space="preserve">.gada </w:t>
            </w:r>
            <w:r w:rsidR="004C5BEE" w:rsidRPr="005B184C">
              <w:rPr>
                <w:rFonts w:ascii="Arial Narrow" w:hAnsi="Arial Narrow"/>
                <w:szCs w:val="24"/>
                <w:lang w:val="lv-LV"/>
              </w:rPr>
              <w:t>__</w:t>
            </w:r>
            <w:r w:rsidR="00D53802" w:rsidRPr="005B184C">
              <w:rPr>
                <w:rFonts w:ascii="Arial Narrow" w:hAnsi="Arial Narrow"/>
                <w:szCs w:val="24"/>
                <w:lang w:val="lv-LV"/>
              </w:rPr>
              <w:t>.</w:t>
            </w:r>
            <w:r w:rsidR="009A2B87" w:rsidRPr="005B184C">
              <w:rPr>
                <w:rFonts w:ascii="Arial Narrow" w:hAnsi="Arial Narrow"/>
                <w:szCs w:val="24"/>
                <w:lang w:val="lv-LV"/>
              </w:rPr>
              <w:t>_____________</w:t>
            </w:r>
          </w:p>
        </w:tc>
        <w:tc>
          <w:tcPr>
            <w:tcW w:w="4810" w:type="dxa"/>
          </w:tcPr>
          <w:p w14:paraId="212DBE17" w14:textId="77777777" w:rsidR="00F86C25" w:rsidRPr="005B184C" w:rsidRDefault="00C46D08" w:rsidP="00DA098D">
            <w:pPr>
              <w:spacing w:line="288" w:lineRule="auto"/>
              <w:ind w:left="990"/>
              <w:rPr>
                <w:rFonts w:ascii="Arial Narrow" w:hAnsi="Arial Narrow"/>
                <w:szCs w:val="24"/>
                <w:lang w:val="lv-LV"/>
              </w:rPr>
            </w:pPr>
            <w:r w:rsidRPr="005B184C">
              <w:rPr>
                <w:rFonts w:ascii="Arial Narrow" w:hAnsi="Arial Narrow"/>
                <w:szCs w:val="24"/>
                <w:lang w:val="lv-LV"/>
              </w:rPr>
              <w:t>APSTIPRINĀTS</w:t>
            </w:r>
          </w:p>
          <w:p w14:paraId="72E23113" w14:textId="77777777" w:rsidR="00C46D08" w:rsidRPr="005B184C" w:rsidRDefault="00C46D08" w:rsidP="00DA098D">
            <w:pPr>
              <w:spacing w:line="288" w:lineRule="auto"/>
              <w:ind w:left="990"/>
              <w:rPr>
                <w:rFonts w:ascii="Arial Narrow" w:hAnsi="Arial Narrow"/>
                <w:szCs w:val="24"/>
                <w:lang w:val="lv-LV"/>
              </w:rPr>
            </w:pPr>
            <w:r w:rsidRPr="005B184C">
              <w:rPr>
                <w:rFonts w:ascii="Arial Narrow" w:hAnsi="Arial Narrow"/>
                <w:szCs w:val="24"/>
                <w:lang w:val="lv-LV"/>
              </w:rPr>
              <w:t>LAF Standarta autom</w:t>
            </w:r>
            <w:r w:rsidR="000C655A" w:rsidRPr="005B184C">
              <w:rPr>
                <w:rFonts w:ascii="Arial Narrow" w:hAnsi="Arial Narrow"/>
                <w:szCs w:val="24"/>
                <w:lang w:val="lv-LV"/>
              </w:rPr>
              <w:t>obiļu</w:t>
            </w:r>
            <w:r w:rsidRPr="005B184C">
              <w:rPr>
                <w:rFonts w:ascii="Arial Narrow" w:hAnsi="Arial Narrow"/>
                <w:szCs w:val="24"/>
                <w:lang w:val="lv-LV"/>
              </w:rPr>
              <w:t xml:space="preserve"> komisijas</w:t>
            </w:r>
          </w:p>
          <w:p w14:paraId="6A8192FF" w14:textId="77777777" w:rsidR="00C46D08" w:rsidRPr="005B184C" w:rsidRDefault="00C46D08" w:rsidP="00DA098D">
            <w:pPr>
              <w:spacing w:line="288" w:lineRule="auto"/>
              <w:ind w:left="990"/>
              <w:rPr>
                <w:rFonts w:ascii="Arial Narrow" w:hAnsi="Arial Narrow"/>
                <w:szCs w:val="24"/>
                <w:lang w:val="lv-LV"/>
              </w:rPr>
            </w:pPr>
            <w:r w:rsidRPr="005B184C">
              <w:rPr>
                <w:rFonts w:ascii="Arial Narrow" w:hAnsi="Arial Narrow"/>
                <w:szCs w:val="24"/>
                <w:lang w:val="lv-LV"/>
              </w:rPr>
              <w:t xml:space="preserve">padomes </w:t>
            </w:r>
            <w:r w:rsidR="008D0E84" w:rsidRPr="008D0E84">
              <w:rPr>
                <w:rFonts w:ascii="Arial Narrow" w:hAnsi="Arial Narrow"/>
                <w:szCs w:val="24"/>
                <w:lang w:val="lv-LV"/>
              </w:rPr>
              <w:t>priekšsēdētāja p.i.</w:t>
            </w:r>
          </w:p>
          <w:p w14:paraId="07F12C76" w14:textId="77777777" w:rsidR="00C46D08" w:rsidRPr="005B184C" w:rsidRDefault="001E04B8" w:rsidP="00DA098D">
            <w:pPr>
              <w:spacing w:line="288" w:lineRule="auto"/>
              <w:ind w:left="990"/>
              <w:rPr>
                <w:rFonts w:ascii="Arial Narrow" w:hAnsi="Arial Narrow"/>
                <w:szCs w:val="24"/>
                <w:lang w:val="lv-LV"/>
              </w:rPr>
            </w:pPr>
            <w:r w:rsidRPr="005B184C">
              <w:rPr>
                <w:rFonts w:ascii="Arial Narrow" w:hAnsi="Arial Narrow"/>
                <w:szCs w:val="24"/>
                <w:lang w:val="lv-LV"/>
              </w:rPr>
              <w:t>Andris Millers</w:t>
            </w:r>
            <w:r w:rsidR="00C46D08" w:rsidRPr="005B184C">
              <w:rPr>
                <w:rFonts w:ascii="Arial Narrow" w:hAnsi="Arial Narrow"/>
                <w:szCs w:val="24"/>
                <w:lang w:val="lv-LV"/>
              </w:rPr>
              <w:t xml:space="preserve"> </w:t>
            </w:r>
          </w:p>
          <w:p w14:paraId="4A436CF4" w14:textId="77777777" w:rsidR="00C46D08" w:rsidRPr="005B184C" w:rsidRDefault="009A2B87" w:rsidP="004C5BEE">
            <w:pPr>
              <w:spacing w:line="288" w:lineRule="auto"/>
              <w:ind w:left="990"/>
              <w:rPr>
                <w:rFonts w:ascii="Arial Narrow" w:hAnsi="Arial Narrow"/>
                <w:szCs w:val="24"/>
                <w:lang w:val="lv-LV"/>
              </w:rPr>
            </w:pPr>
            <w:r w:rsidRPr="005B184C">
              <w:rPr>
                <w:rFonts w:ascii="Arial Narrow" w:hAnsi="Arial Narrow"/>
                <w:szCs w:val="24"/>
                <w:lang w:val="lv-LV"/>
              </w:rPr>
              <w:t>201_.gada __._____________</w:t>
            </w:r>
          </w:p>
        </w:tc>
      </w:tr>
    </w:tbl>
    <w:p w14:paraId="7CAB40A5" w14:textId="77777777" w:rsidR="00FC142A" w:rsidRPr="005B184C" w:rsidRDefault="00FC142A" w:rsidP="00F30B0B">
      <w:pPr>
        <w:spacing w:line="288" w:lineRule="auto"/>
        <w:rPr>
          <w:rFonts w:ascii="Arial Narrow" w:hAnsi="Arial Narrow"/>
          <w:lang w:val="lv-LV"/>
        </w:rPr>
      </w:pPr>
    </w:p>
    <w:p w14:paraId="50DBEADC" w14:textId="77777777" w:rsidR="008D0756" w:rsidRPr="005B184C" w:rsidRDefault="008D0756" w:rsidP="00F30B0B">
      <w:pPr>
        <w:spacing w:line="288" w:lineRule="auto"/>
        <w:rPr>
          <w:rFonts w:ascii="Arial Narrow" w:hAnsi="Arial Narrow"/>
          <w:lang w:val="lv-LV"/>
        </w:rPr>
      </w:pPr>
    </w:p>
    <w:p w14:paraId="1FCDC993" w14:textId="77777777" w:rsidR="0029760E" w:rsidRPr="005B184C" w:rsidRDefault="0029760E" w:rsidP="00F30B0B">
      <w:pPr>
        <w:spacing w:line="288" w:lineRule="auto"/>
        <w:rPr>
          <w:rFonts w:ascii="Arial Narrow" w:hAnsi="Arial Narrow"/>
          <w:lang w:val="lv-LV"/>
        </w:rPr>
      </w:pPr>
    </w:p>
    <w:p w14:paraId="34BAC31A" w14:textId="77777777" w:rsidR="00C0480C" w:rsidRPr="005B184C" w:rsidRDefault="00C0480C" w:rsidP="00F30B0B">
      <w:pPr>
        <w:spacing w:line="288" w:lineRule="auto"/>
        <w:rPr>
          <w:rFonts w:ascii="Arial Narrow" w:hAnsi="Arial Narrow"/>
          <w:lang w:val="lv-LV"/>
        </w:rPr>
      </w:pPr>
    </w:p>
    <w:p w14:paraId="7BDB86D9" w14:textId="77777777" w:rsidR="00FC142A" w:rsidRPr="005B184C" w:rsidRDefault="00AB1ADA" w:rsidP="00A329E1">
      <w:pPr>
        <w:pStyle w:val="Title"/>
      </w:pPr>
      <w:r w:rsidRPr="005B184C">
        <w:t xml:space="preserve">LATVIJAS REPUBLIKAS </w:t>
      </w:r>
    </w:p>
    <w:p w14:paraId="2FD11AD5" w14:textId="77777777" w:rsidR="00AB1ADA" w:rsidRPr="005B184C" w:rsidRDefault="00AB1ADA" w:rsidP="00A329E1">
      <w:pPr>
        <w:pStyle w:val="Title"/>
      </w:pPr>
      <w:r w:rsidRPr="005B184C">
        <w:t>20</w:t>
      </w:r>
      <w:r w:rsidR="006C1FA8" w:rsidRPr="005B184C">
        <w:t>1</w:t>
      </w:r>
      <w:r w:rsidR="001E04B8" w:rsidRPr="005B184C">
        <w:t>6</w:t>
      </w:r>
      <w:r w:rsidRPr="005B184C">
        <w:t>.GADA</w:t>
      </w:r>
      <w:r w:rsidR="00FC142A" w:rsidRPr="005B184C">
        <w:t xml:space="preserve"> ATKLĀTAIS ČEMPIONĀTS</w:t>
      </w:r>
    </w:p>
    <w:p w14:paraId="03FF3BB8" w14:textId="77777777" w:rsidR="00FC142A" w:rsidRPr="005B184C" w:rsidRDefault="007C2633" w:rsidP="00A329E1">
      <w:pPr>
        <w:pStyle w:val="Title"/>
      </w:pPr>
      <w:r w:rsidRPr="005B184C">
        <w:t>RALLIJSPRINTĀ</w:t>
      </w:r>
    </w:p>
    <w:p w14:paraId="71A2A941" w14:textId="77777777" w:rsidR="007F05EF" w:rsidRPr="005B184C" w:rsidRDefault="007F05EF" w:rsidP="00A329E1">
      <w:pPr>
        <w:pStyle w:val="Title"/>
      </w:pPr>
    </w:p>
    <w:p w14:paraId="08441149" w14:textId="77777777" w:rsidR="004C5BEE" w:rsidRPr="005B184C" w:rsidRDefault="004C5BEE" w:rsidP="00A329E1">
      <w:pPr>
        <w:pStyle w:val="Title"/>
      </w:pPr>
    </w:p>
    <w:p w14:paraId="3657DBF0" w14:textId="77777777" w:rsidR="006D467C" w:rsidRPr="005B184C" w:rsidRDefault="006D467C" w:rsidP="00A329E1">
      <w:pPr>
        <w:pStyle w:val="Title"/>
      </w:pPr>
    </w:p>
    <w:p w14:paraId="639D456D" w14:textId="77777777" w:rsidR="00AB1ADA" w:rsidRPr="005B184C" w:rsidRDefault="00E039D2" w:rsidP="00A329E1">
      <w:pPr>
        <w:pStyle w:val="Title"/>
      </w:pPr>
      <w:r w:rsidRPr="005B184C">
        <w:t>NOLIKUM</w:t>
      </w:r>
      <w:r w:rsidR="00D53802" w:rsidRPr="005B184C">
        <w:t>S</w:t>
      </w:r>
    </w:p>
    <w:p w14:paraId="237D4C21" w14:textId="77777777" w:rsidR="0096306F" w:rsidRPr="005B184C" w:rsidRDefault="0096306F" w:rsidP="0096306F">
      <w:pPr>
        <w:rPr>
          <w:lang w:val="lv-LV"/>
        </w:rPr>
      </w:pPr>
    </w:p>
    <w:p w14:paraId="18DE4630" w14:textId="77777777" w:rsidR="006D467C" w:rsidRPr="005B184C" w:rsidRDefault="006D467C" w:rsidP="006D467C">
      <w:pPr>
        <w:spacing w:line="288" w:lineRule="auto"/>
        <w:rPr>
          <w:iCs/>
          <w:szCs w:val="24"/>
          <w:lang w:val="lv-LV"/>
        </w:rPr>
      </w:pPr>
    </w:p>
    <w:p w14:paraId="22375BC2" w14:textId="77777777" w:rsidR="00A329E1" w:rsidRPr="005B184C" w:rsidRDefault="00A329E1" w:rsidP="006D467C">
      <w:pPr>
        <w:spacing w:line="288" w:lineRule="auto"/>
        <w:rPr>
          <w:iCs/>
          <w:szCs w:val="24"/>
          <w:lang w:val="lv-LV"/>
        </w:rPr>
      </w:pPr>
    </w:p>
    <w:p w14:paraId="40C7DD6B" w14:textId="77777777" w:rsidR="00A329E1" w:rsidRPr="005B184C" w:rsidRDefault="00A329E1" w:rsidP="006D467C">
      <w:pPr>
        <w:spacing w:line="288" w:lineRule="auto"/>
        <w:rPr>
          <w:iCs/>
          <w:szCs w:val="24"/>
          <w:lang w:val="lv-LV"/>
        </w:rPr>
      </w:pPr>
    </w:p>
    <w:p w14:paraId="4E8637B3" w14:textId="77777777" w:rsidR="00A329E1" w:rsidRPr="005B184C" w:rsidRDefault="00A329E1" w:rsidP="006D467C">
      <w:pPr>
        <w:spacing w:line="288" w:lineRule="auto"/>
        <w:rPr>
          <w:iCs/>
          <w:szCs w:val="24"/>
          <w:lang w:val="lv-LV"/>
        </w:rPr>
      </w:pPr>
    </w:p>
    <w:p w14:paraId="0E13A21A" w14:textId="77777777" w:rsidR="006D467C" w:rsidRPr="005B184C" w:rsidRDefault="006D467C" w:rsidP="006D467C">
      <w:pPr>
        <w:spacing w:line="288" w:lineRule="auto"/>
        <w:rPr>
          <w:iCs/>
          <w:szCs w:val="24"/>
          <w:lang w:val="lv-LV"/>
        </w:rPr>
      </w:pPr>
    </w:p>
    <w:p w14:paraId="223E6B48" w14:textId="77777777" w:rsidR="00AA20EB" w:rsidRPr="005B184C" w:rsidRDefault="00AA20EB" w:rsidP="006D467C">
      <w:pPr>
        <w:spacing w:line="288" w:lineRule="auto"/>
        <w:rPr>
          <w:iCs/>
          <w:szCs w:val="24"/>
          <w:lang w:val="lv-LV"/>
        </w:rPr>
      </w:pPr>
    </w:p>
    <w:p w14:paraId="4FA66699" w14:textId="77777777" w:rsidR="00344A08" w:rsidRPr="005B184C" w:rsidRDefault="0051122D" w:rsidP="006D467C">
      <w:pPr>
        <w:spacing w:line="288" w:lineRule="auto"/>
        <w:rPr>
          <w:iCs/>
          <w:szCs w:val="24"/>
          <w:u w:val="single"/>
          <w:lang w:val="lv-LV"/>
        </w:rPr>
      </w:pPr>
      <w:r w:rsidRPr="005B184C">
        <w:rPr>
          <w:iCs/>
          <w:szCs w:val="24"/>
          <w:u w:val="single"/>
          <w:lang w:val="lv-LV"/>
        </w:rPr>
        <w:t>SATURA RĀDĪTĀJS</w:t>
      </w:r>
    </w:p>
    <w:p w14:paraId="3DBAD353" w14:textId="77777777" w:rsidR="00D51927" w:rsidRPr="005B184C" w:rsidRDefault="00D51927" w:rsidP="00A329E1">
      <w:pPr>
        <w:rPr>
          <w:lang w:val="lv-LV"/>
        </w:rPr>
      </w:pPr>
    </w:p>
    <w:p w14:paraId="280CC62A" w14:textId="77777777" w:rsidR="000037D3" w:rsidRDefault="00974591">
      <w:pPr>
        <w:pStyle w:val="TOC1"/>
        <w:tabs>
          <w:tab w:val="left" w:pos="420"/>
          <w:tab w:val="right" w:leader="dot" w:pos="9061"/>
        </w:tabs>
        <w:rPr>
          <w:rFonts w:asciiTheme="minorHAnsi" w:eastAsiaTheme="minorEastAsia" w:hAnsiTheme="minorHAnsi" w:cstheme="minorBidi"/>
          <w:noProof/>
          <w:szCs w:val="24"/>
          <w:lang w:val="lv-LV" w:eastAsia="ja-JP"/>
        </w:rPr>
      </w:pPr>
      <w:r w:rsidRPr="005B184C">
        <w:rPr>
          <w:lang w:val="lv-LV"/>
        </w:rPr>
        <w:fldChar w:fldCharType="begin"/>
      </w:r>
      <w:r w:rsidR="00A329E1" w:rsidRPr="005B184C">
        <w:rPr>
          <w:lang w:val="lv-LV"/>
        </w:rPr>
        <w:instrText xml:space="preserve"> TOC \o "1-1" \h \z \u </w:instrText>
      </w:r>
      <w:r w:rsidRPr="005B184C">
        <w:rPr>
          <w:lang w:val="lv-LV"/>
        </w:rPr>
        <w:fldChar w:fldCharType="separate"/>
      </w:r>
      <w:r w:rsidR="000037D3">
        <w:rPr>
          <w:noProof/>
        </w:rPr>
        <w:t>1.</w:t>
      </w:r>
      <w:r w:rsidR="000037D3">
        <w:rPr>
          <w:rFonts w:asciiTheme="minorHAnsi" w:eastAsiaTheme="minorEastAsia" w:hAnsiTheme="minorHAnsi" w:cstheme="minorBidi"/>
          <w:noProof/>
          <w:szCs w:val="24"/>
          <w:lang w:val="lv-LV" w:eastAsia="ja-JP"/>
        </w:rPr>
        <w:tab/>
      </w:r>
      <w:r w:rsidR="000037D3">
        <w:rPr>
          <w:noProof/>
        </w:rPr>
        <w:t>VISPĀRĒJIE NOTEIKUMI</w:t>
      </w:r>
      <w:r w:rsidR="000037D3">
        <w:rPr>
          <w:noProof/>
        </w:rPr>
        <w:tab/>
      </w:r>
      <w:r w:rsidR="000037D3">
        <w:rPr>
          <w:noProof/>
        </w:rPr>
        <w:fldChar w:fldCharType="begin"/>
      </w:r>
      <w:r w:rsidR="000037D3">
        <w:rPr>
          <w:noProof/>
        </w:rPr>
        <w:instrText xml:space="preserve"> PAGEREF _Toc308888397 \h </w:instrText>
      </w:r>
      <w:r w:rsidR="000037D3">
        <w:rPr>
          <w:noProof/>
        </w:rPr>
      </w:r>
      <w:r w:rsidR="000037D3">
        <w:rPr>
          <w:noProof/>
        </w:rPr>
        <w:fldChar w:fldCharType="separate"/>
      </w:r>
      <w:r w:rsidR="000037D3">
        <w:rPr>
          <w:noProof/>
        </w:rPr>
        <w:t>2</w:t>
      </w:r>
      <w:r w:rsidR="000037D3">
        <w:rPr>
          <w:noProof/>
        </w:rPr>
        <w:fldChar w:fldCharType="end"/>
      </w:r>
    </w:p>
    <w:p w14:paraId="0D1AFBDF" w14:textId="77777777" w:rsidR="000037D3" w:rsidRDefault="000037D3">
      <w:pPr>
        <w:pStyle w:val="TOC1"/>
        <w:tabs>
          <w:tab w:val="left" w:pos="420"/>
          <w:tab w:val="right" w:leader="dot" w:pos="9061"/>
        </w:tabs>
        <w:rPr>
          <w:rFonts w:asciiTheme="minorHAnsi" w:eastAsiaTheme="minorEastAsia" w:hAnsiTheme="minorHAnsi" w:cstheme="minorBidi"/>
          <w:noProof/>
          <w:szCs w:val="24"/>
          <w:lang w:val="lv-LV" w:eastAsia="ja-JP"/>
        </w:rPr>
      </w:pPr>
      <w:r>
        <w:rPr>
          <w:noProof/>
        </w:rPr>
        <w:t>2.</w:t>
      </w:r>
      <w:r>
        <w:rPr>
          <w:rFonts w:asciiTheme="minorHAnsi" w:eastAsiaTheme="minorEastAsia" w:hAnsiTheme="minorHAnsi" w:cstheme="minorBidi"/>
          <w:noProof/>
          <w:szCs w:val="24"/>
          <w:lang w:val="lv-LV" w:eastAsia="ja-JP"/>
        </w:rPr>
        <w:tab/>
      </w:r>
      <w:r>
        <w:rPr>
          <w:noProof/>
        </w:rPr>
        <w:t>ČEMPIONĀTA KALENDĀRS</w:t>
      </w:r>
      <w:r>
        <w:rPr>
          <w:noProof/>
        </w:rPr>
        <w:tab/>
      </w:r>
      <w:r>
        <w:rPr>
          <w:noProof/>
        </w:rPr>
        <w:fldChar w:fldCharType="begin"/>
      </w:r>
      <w:r>
        <w:rPr>
          <w:noProof/>
        </w:rPr>
        <w:instrText xml:space="preserve"> PAGEREF _Toc308888398 \h </w:instrText>
      </w:r>
      <w:r>
        <w:rPr>
          <w:noProof/>
        </w:rPr>
      </w:r>
      <w:r>
        <w:rPr>
          <w:noProof/>
        </w:rPr>
        <w:fldChar w:fldCharType="separate"/>
      </w:r>
      <w:r>
        <w:rPr>
          <w:noProof/>
        </w:rPr>
        <w:t>2</w:t>
      </w:r>
      <w:r>
        <w:rPr>
          <w:noProof/>
        </w:rPr>
        <w:fldChar w:fldCharType="end"/>
      </w:r>
    </w:p>
    <w:p w14:paraId="5F3D5FD8" w14:textId="77777777" w:rsidR="000037D3" w:rsidRDefault="000037D3">
      <w:pPr>
        <w:pStyle w:val="TOC1"/>
        <w:tabs>
          <w:tab w:val="left" w:pos="420"/>
          <w:tab w:val="right" w:leader="dot" w:pos="9061"/>
        </w:tabs>
        <w:rPr>
          <w:rFonts w:asciiTheme="minorHAnsi" w:eastAsiaTheme="minorEastAsia" w:hAnsiTheme="minorHAnsi" w:cstheme="minorBidi"/>
          <w:noProof/>
          <w:szCs w:val="24"/>
          <w:lang w:val="lv-LV" w:eastAsia="ja-JP"/>
        </w:rPr>
      </w:pPr>
      <w:r>
        <w:rPr>
          <w:noProof/>
        </w:rPr>
        <w:t>3.</w:t>
      </w:r>
      <w:r>
        <w:rPr>
          <w:rFonts w:asciiTheme="minorHAnsi" w:eastAsiaTheme="minorEastAsia" w:hAnsiTheme="minorHAnsi" w:cstheme="minorBidi"/>
          <w:noProof/>
          <w:szCs w:val="24"/>
          <w:lang w:val="lv-LV" w:eastAsia="ja-JP"/>
        </w:rPr>
        <w:tab/>
      </w:r>
      <w:r>
        <w:rPr>
          <w:noProof/>
        </w:rPr>
        <w:t>SACENSĪBU POSMU NORISES VADĪBA UN POSMU NOLIKUMI</w:t>
      </w:r>
      <w:r>
        <w:rPr>
          <w:noProof/>
        </w:rPr>
        <w:tab/>
      </w:r>
      <w:r>
        <w:rPr>
          <w:noProof/>
        </w:rPr>
        <w:fldChar w:fldCharType="begin"/>
      </w:r>
      <w:r>
        <w:rPr>
          <w:noProof/>
        </w:rPr>
        <w:instrText xml:space="preserve"> PAGEREF _Toc308888399 \h </w:instrText>
      </w:r>
      <w:r>
        <w:rPr>
          <w:noProof/>
        </w:rPr>
      </w:r>
      <w:r>
        <w:rPr>
          <w:noProof/>
        </w:rPr>
        <w:fldChar w:fldCharType="separate"/>
      </w:r>
      <w:r>
        <w:rPr>
          <w:noProof/>
        </w:rPr>
        <w:t>3</w:t>
      </w:r>
      <w:r>
        <w:rPr>
          <w:noProof/>
        </w:rPr>
        <w:fldChar w:fldCharType="end"/>
      </w:r>
    </w:p>
    <w:p w14:paraId="5092C665" w14:textId="77777777" w:rsidR="000037D3" w:rsidRDefault="000037D3">
      <w:pPr>
        <w:pStyle w:val="TOC1"/>
        <w:tabs>
          <w:tab w:val="left" w:pos="420"/>
          <w:tab w:val="right" w:leader="dot" w:pos="9061"/>
        </w:tabs>
        <w:rPr>
          <w:rFonts w:asciiTheme="minorHAnsi" w:eastAsiaTheme="minorEastAsia" w:hAnsiTheme="minorHAnsi" w:cstheme="minorBidi"/>
          <w:noProof/>
          <w:szCs w:val="24"/>
          <w:lang w:val="lv-LV" w:eastAsia="ja-JP"/>
        </w:rPr>
      </w:pPr>
      <w:r>
        <w:rPr>
          <w:noProof/>
        </w:rPr>
        <w:t>4.</w:t>
      </w:r>
      <w:r>
        <w:rPr>
          <w:rFonts w:asciiTheme="minorHAnsi" w:eastAsiaTheme="minorEastAsia" w:hAnsiTheme="minorHAnsi" w:cstheme="minorBidi"/>
          <w:noProof/>
          <w:szCs w:val="24"/>
          <w:lang w:val="lv-LV" w:eastAsia="ja-JP"/>
        </w:rPr>
        <w:tab/>
      </w:r>
      <w:r>
        <w:rPr>
          <w:noProof/>
        </w:rPr>
        <w:t>AUTOMOBIĻU IESKAITES GRUPAS</w:t>
      </w:r>
      <w:r>
        <w:rPr>
          <w:noProof/>
        </w:rPr>
        <w:tab/>
      </w:r>
      <w:r>
        <w:rPr>
          <w:noProof/>
        </w:rPr>
        <w:fldChar w:fldCharType="begin"/>
      </w:r>
      <w:r>
        <w:rPr>
          <w:noProof/>
        </w:rPr>
        <w:instrText xml:space="preserve"> PAGEREF _Toc308888400 \h </w:instrText>
      </w:r>
      <w:r>
        <w:rPr>
          <w:noProof/>
        </w:rPr>
      </w:r>
      <w:r>
        <w:rPr>
          <w:noProof/>
        </w:rPr>
        <w:fldChar w:fldCharType="separate"/>
      </w:r>
      <w:r>
        <w:rPr>
          <w:noProof/>
        </w:rPr>
        <w:t>3</w:t>
      </w:r>
      <w:r>
        <w:rPr>
          <w:noProof/>
        </w:rPr>
        <w:fldChar w:fldCharType="end"/>
      </w:r>
    </w:p>
    <w:p w14:paraId="29D2043C" w14:textId="77777777" w:rsidR="000037D3" w:rsidRDefault="000037D3">
      <w:pPr>
        <w:pStyle w:val="TOC1"/>
        <w:tabs>
          <w:tab w:val="left" w:pos="420"/>
          <w:tab w:val="right" w:leader="dot" w:pos="9061"/>
        </w:tabs>
        <w:rPr>
          <w:rFonts w:asciiTheme="minorHAnsi" w:eastAsiaTheme="minorEastAsia" w:hAnsiTheme="minorHAnsi" w:cstheme="minorBidi"/>
          <w:noProof/>
          <w:szCs w:val="24"/>
          <w:lang w:val="lv-LV" w:eastAsia="ja-JP"/>
        </w:rPr>
      </w:pPr>
      <w:r>
        <w:rPr>
          <w:noProof/>
        </w:rPr>
        <w:t>5.</w:t>
      </w:r>
      <w:r>
        <w:rPr>
          <w:rFonts w:asciiTheme="minorHAnsi" w:eastAsiaTheme="minorEastAsia" w:hAnsiTheme="minorHAnsi" w:cstheme="minorBidi"/>
          <w:noProof/>
          <w:szCs w:val="24"/>
          <w:lang w:val="lv-LV" w:eastAsia="ja-JP"/>
        </w:rPr>
        <w:tab/>
      </w:r>
      <w:r>
        <w:rPr>
          <w:noProof/>
        </w:rPr>
        <w:t>SACENSĪBU AUTOMAŠĪNAS, RIEPAS</w:t>
      </w:r>
      <w:r>
        <w:rPr>
          <w:noProof/>
        </w:rPr>
        <w:tab/>
      </w:r>
      <w:r>
        <w:rPr>
          <w:noProof/>
        </w:rPr>
        <w:fldChar w:fldCharType="begin"/>
      </w:r>
      <w:r>
        <w:rPr>
          <w:noProof/>
        </w:rPr>
        <w:instrText xml:space="preserve"> PAGEREF _Toc308888401 \h </w:instrText>
      </w:r>
      <w:r>
        <w:rPr>
          <w:noProof/>
        </w:rPr>
      </w:r>
      <w:r>
        <w:rPr>
          <w:noProof/>
        </w:rPr>
        <w:fldChar w:fldCharType="separate"/>
      </w:r>
      <w:r>
        <w:rPr>
          <w:noProof/>
        </w:rPr>
        <w:t>4</w:t>
      </w:r>
      <w:r>
        <w:rPr>
          <w:noProof/>
        </w:rPr>
        <w:fldChar w:fldCharType="end"/>
      </w:r>
    </w:p>
    <w:p w14:paraId="78F928B7" w14:textId="77777777" w:rsidR="000037D3" w:rsidRDefault="000037D3">
      <w:pPr>
        <w:pStyle w:val="TOC1"/>
        <w:tabs>
          <w:tab w:val="left" w:pos="420"/>
          <w:tab w:val="right" w:leader="dot" w:pos="9061"/>
        </w:tabs>
        <w:rPr>
          <w:rFonts w:asciiTheme="minorHAnsi" w:eastAsiaTheme="minorEastAsia" w:hAnsiTheme="minorHAnsi" w:cstheme="minorBidi"/>
          <w:noProof/>
          <w:szCs w:val="24"/>
          <w:lang w:val="lv-LV" w:eastAsia="ja-JP"/>
        </w:rPr>
      </w:pPr>
      <w:r>
        <w:rPr>
          <w:noProof/>
        </w:rPr>
        <w:t>6.</w:t>
      </w:r>
      <w:r>
        <w:rPr>
          <w:rFonts w:asciiTheme="minorHAnsi" w:eastAsiaTheme="minorEastAsia" w:hAnsiTheme="minorHAnsi" w:cstheme="minorBidi"/>
          <w:noProof/>
          <w:szCs w:val="24"/>
          <w:lang w:val="lv-LV" w:eastAsia="ja-JP"/>
        </w:rPr>
        <w:tab/>
      </w:r>
      <w:r>
        <w:rPr>
          <w:noProof/>
        </w:rPr>
        <w:t>DROŠĪBAS APRĪKOJUMS EKIPĀŽAI</w:t>
      </w:r>
      <w:r>
        <w:rPr>
          <w:noProof/>
        </w:rPr>
        <w:tab/>
      </w:r>
      <w:r>
        <w:rPr>
          <w:noProof/>
        </w:rPr>
        <w:fldChar w:fldCharType="begin"/>
      </w:r>
      <w:r>
        <w:rPr>
          <w:noProof/>
        </w:rPr>
        <w:instrText xml:space="preserve"> PAGEREF _Toc308888402 \h </w:instrText>
      </w:r>
      <w:r>
        <w:rPr>
          <w:noProof/>
        </w:rPr>
      </w:r>
      <w:r>
        <w:rPr>
          <w:noProof/>
        </w:rPr>
        <w:fldChar w:fldCharType="separate"/>
      </w:r>
      <w:r>
        <w:rPr>
          <w:noProof/>
        </w:rPr>
        <w:t>5</w:t>
      </w:r>
      <w:r>
        <w:rPr>
          <w:noProof/>
        </w:rPr>
        <w:fldChar w:fldCharType="end"/>
      </w:r>
    </w:p>
    <w:p w14:paraId="099BFA28" w14:textId="77777777" w:rsidR="000037D3" w:rsidRDefault="000037D3">
      <w:pPr>
        <w:pStyle w:val="TOC1"/>
        <w:tabs>
          <w:tab w:val="left" w:pos="420"/>
          <w:tab w:val="right" w:leader="dot" w:pos="9061"/>
        </w:tabs>
        <w:rPr>
          <w:rFonts w:asciiTheme="minorHAnsi" w:eastAsiaTheme="minorEastAsia" w:hAnsiTheme="minorHAnsi" w:cstheme="minorBidi"/>
          <w:noProof/>
          <w:szCs w:val="24"/>
          <w:lang w:val="lv-LV" w:eastAsia="ja-JP"/>
        </w:rPr>
      </w:pPr>
      <w:r>
        <w:rPr>
          <w:noProof/>
        </w:rPr>
        <w:t>7.</w:t>
      </w:r>
      <w:r>
        <w:rPr>
          <w:rFonts w:asciiTheme="minorHAnsi" w:eastAsiaTheme="minorEastAsia" w:hAnsiTheme="minorHAnsi" w:cstheme="minorBidi"/>
          <w:noProof/>
          <w:szCs w:val="24"/>
          <w:lang w:val="lv-LV" w:eastAsia="ja-JP"/>
        </w:rPr>
        <w:tab/>
      </w:r>
      <w:r>
        <w:rPr>
          <w:noProof/>
        </w:rPr>
        <w:t>DALĪBNIEKI</w:t>
      </w:r>
      <w:r>
        <w:rPr>
          <w:noProof/>
        </w:rPr>
        <w:tab/>
      </w:r>
      <w:r>
        <w:rPr>
          <w:noProof/>
        </w:rPr>
        <w:fldChar w:fldCharType="begin"/>
      </w:r>
      <w:r>
        <w:rPr>
          <w:noProof/>
        </w:rPr>
        <w:instrText xml:space="preserve"> PAGEREF _Toc308888403 \h </w:instrText>
      </w:r>
      <w:r>
        <w:rPr>
          <w:noProof/>
        </w:rPr>
      </w:r>
      <w:r>
        <w:rPr>
          <w:noProof/>
        </w:rPr>
        <w:fldChar w:fldCharType="separate"/>
      </w:r>
      <w:r>
        <w:rPr>
          <w:noProof/>
        </w:rPr>
        <w:t>6</w:t>
      </w:r>
      <w:r>
        <w:rPr>
          <w:noProof/>
        </w:rPr>
        <w:fldChar w:fldCharType="end"/>
      </w:r>
    </w:p>
    <w:p w14:paraId="3FD885CE" w14:textId="77777777" w:rsidR="000037D3" w:rsidRDefault="000037D3">
      <w:pPr>
        <w:pStyle w:val="TOC1"/>
        <w:tabs>
          <w:tab w:val="left" w:pos="420"/>
          <w:tab w:val="right" w:leader="dot" w:pos="9061"/>
        </w:tabs>
        <w:rPr>
          <w:rFonts w:asciiTheme="minorHAnsi" w:eastAsiaTheme="minorEastAsia" w:hAnsiTheme="minorHAnsi" w:cstheme="minorBidi"/>
          <w:noProof/>
          <w:szCs w:val="24"/>
          <w:lang w:val="lv-LV" w:eastAsia="ja-JP"/>
        </w:rPr>
      </w:pPr>
      <w:r>
        <w:rPr>
          <w:noProof/>
        </w:rPr>
        <w:t>8.</w:t>
      </w:r>
      <w:r>
        <w:rPr>
          <w:rFonts w:asciiTheme="minorHAnsi" w:eastAsiaTheme="minorEastAsia" w:hAnsiTheme="minorHAnsi" w:cstheme="minorBidi"/>
          <w:noProof/>
          <w:szCs w:val="24"/>
          <w:lang w:val="lv-LV" w:eastAsia="ja-JP"/>
        </w:rPr>
        <w:tab/>
      </w:r>
      <w:r>
        <w:rPr>
          <w:noProof/>
        </w:rPr>
        <w:t>REZULTĀTU NOTEIKŠANA</w:t>
      </w:r>
      <w:r>
        <w:rPr>
          <w:noProof/>
        </w:rPr>
        <w:tab/>
      </w:r>
      <w:r>
        <w:rPr>
          <w:noProof/>
        </w:rPr>
        <w:fldChar w:fldCharType="begin"/>
      </w:r>
      <w:r>
        <w:rPr>
          <w:noProof/>
        </w:rPr>
        <w:instrText xml:space="preserve"> PAGEREF _Toc308888404 \h </w:instrText>
      </w:r>
      <w:r>
        <w:rPr>
          <w:noProof/>
        </w:rPr>
      </w:r>
      <w:r>
        <w:rPr>
          <w:noProof/>
        </w:rPr>
        <w:fldChar w:fldCharType="separate"/>
      </w:r>
      <w:r>
        <w:rPr>
          <w:noProof/>
        </w:rPr>
        <w:t>8</w:t>
      </w:r>
      <w:r>
        <w:rPr>
          <w:noProof/>
        </w:rPr>
        <w:fldChar w:fldCharType="end"/>
      </w:r>
    </w:p>
    <w:p w14:paraId="70920F4B" w14:textId="77777777" w:rsidR="000037D3" w:rsidRDefault="000037D3">
      <w:pPr>
        <w:pStyle w:val="TOC1"/>
        <w:tabs>
          <w:tab w:val="left" w:pos="420"/>
          <w:tab w:val="right" w:leader="dot" w:pos="9061"/>
        </w:tabs>
        <w:rPr>
          <w:rFonts w:asciiTheme="minorHAnsi" w:eastAsiaTheme="minorEastAsia" w:hAnsiTheme="minorHAnsi" w:cstheme="minorBidi"/>
          <w:noProof/>
          <w:szCs w:val="24"/>
          <w:lang w:val="lv-LV" w:eastAsia="ja-JP"/>
        </w:rPr>
      </w:pPr>
      <w:r>
        <w:rPr>
          <w:noProof/>
        </w:rPr>
        <w:t>9.</w:t>
      </w:r>
      <w:r>
        <w:rPr>
          <w:rFonts w:asciiTheme="minorHAnsi" w:eastAsiaTheme="minorEastAsia" w:hAnsiTheme="minorHAnsi" w:cstheme="minorBidi"/>
          <w:noProof/>
          <w:szCs w:val="24"/>
          <w:lang w:val="lv-LV" w:eastAsia="ja-JP"/>
        </w:rPr>
        <w:tab/>
      </w:r>
      <w:r>
        <w:rPr>
          <w:noProof/>
        </w:rPr>
        <w:t>PROTESTI UN APELĀCIJAS</w:t>
      </w:r>
      <w:r>
        <w:rPr>
          <w:noProof/>
        </w:rPr>
        <w:tab/>
      </w:r>
      <w:r>
        <w:rPr>
          <w:noProof/>
        </w:rPr>
        <w:fldChar w:fldCharType="begin"/>
      </w:r>
      <w:r>
        <w:rPr>
          <w:noProof/>
        </w:rPr>
        <w:instrText xml:space="preserve"> PAGEREF _Toc308888405 \h </w:instrText>
      </w:r>
      <w:r>
        <w:rPr>
          <w:noProof/>
        </w:rPr>
      </w:r>
      <w:r>
        <w:rPr>
          <w:noProof/>
        </w:rPr>
        <w:fldChar w:fldCharType="separate"/>
      </w:r>
      <w:r>
        <w:rPr>
          <w:noProof/>
        </w:rPr>
        <w:t>9</w:t>
      </w:r>
      <w:r>
        <w:rPr>
          <w:noProof/>
        </w:rPr>
        <w:fldChar w:fldCharType="end"/>
      </w:r>
    </w:p>
    <w:p w14:paraId="2E6199D2" w14:textId="77777777" w:rsidR="000037D3" w:rsidRDefault="000037D3">
      <w:pPr>
        <w:pStyle w:val="TOC1"/>
        <w:tabs>
          <w:tab w:val="left" w:pos="540"/>
          <w:tab w:val="right" w:leader="dot" w:pos="9061"/>
        </w:tabs>
        <w:rPr>
          <w:rFonts w:asciiTheme="minorHAnsi" w:eastAsiaTheme="minorEastAsia" w:hAnsiTheme="minorHAnsi" w:cstheme="minorBidi"/>
          <w:noProof/>
          <w:szCs w:val="24"/>
          <w:lang w:val="lv-LV" w:eastAsia="ja-JP"/>
        </w:rPr>
      </w:pPr>
      <w:r>
        <w:rPr>
          <w:noProof/>
        </w:rPr>
        <w:t>10.</w:t>
      </w:r>
      <w:r>
        <w:rPr>
          <w:rFonts w:asciiTheme="minorHAnsi" w:eastAsiaTheme="minorEastAsia" w:hAnsiTheme="minorHAnsi" w:cstheme="minorBidi"/>
          <w:noProof/>
          <w:szCs w:val="24"/>
          <w:lang w:val="lv-LV" w:eastAsia="ja-JP"/>
        </w:rPr>
        <w:tab/>
      </w:r>
      <w:r>
        <w:rPr>
          <w:noProof/>
        </w:rPr>
        <w:t>APBALVOŠANA</w:t>
      </w:r>
      <w:r>
        <w:rPr>
          <w:noProof/>
        </w:rPr>
        <w:tab/>
      </w:r>
      <w:r>
        <w:rPr>
          <w:noProof/>
        </w:rPr>
        <w:fldChar w:fldCharType="begin"/>
      </w:r>
      <w:r>
        <w:rPr>
          <w:noProof/>
        </w:rPr>
        <w:instrText xml:space="preserve"> PAGEREF _Toc308888406 \h </w:instrText>
      </w:r>
      <w:r>
        <w:rPr>
          <w:noProof/>
        </w:rPr>
      </w:r>
      <w:r>
        <w:rPr>
          <w:noProof/>
        </w:rPr>
        <w:fldChar w:fldCharType="separate"/>
      </w:r>
      <w:r>
        <w:rPr>
          <w:noProof/>
        </w:rPr>
        <w:t>10</w:t>
      </w:r>
      <w:r>
        <w:rPr>
          <w:noProof/>
        </w:rPr>
        <w:fldChar w:fldCharType="end"/>
      </w:r>
    </w:p>
    <w:p w14:paraId="783D314B" w14:textId="77777777" w:rsidR="00A329E1" w:rsidRPr="005B184C" w:rsidRDefault="00974591" w:rsidP="00A329E1">
      <w:pPr>
        <w:rPr>
          <w:lang w:val="lv-LV"/>
        </w:rPr>
      </w:pPr>
      <w:r w:rsidRPr="005B184C">
        <w:rPr>
          <w:lang w:val="lv-LV"/>
        </w:rPr>
        <w:fldChar w:fldCharType="end"/>
      </w:r>
    </w:p>
    <w:p w14:paraId="5E98F791" w14:textId="77777777" w:rsidR="00FB0EB6" w:rsidRPr="005B184C" w:rsidRDefault="00032315" w:rsidP="00E356B3">
      <w:pPr>
        <w:pStyle w:val="Heading1"/>
      </w:pPr>
      <w:r w:rsidRPr="005B184C">
        <w:br w:type="page"/>
      </w:r>
      <w:bookmarkStart w:id="0" w:name="_Toc308888397"/>
      <w:r w:rsidR="004567B4" w:rsidRPr="005B184C">
        <w:lastRenderedPageBreak/>
        <w:t>VISPĀRĒJIE NOTEIKUMI</w:t>
      </w:r>
      <w:bookmarkEnd w:id="0"/>
    </w:p>
    <w:p w14:paraId="2D5E501E" w14:textId="77777777" w:rsidR="009A2B87" w:rsidRPr="005B184C" w:rsidRDefault="009A2B87" w:rsidP="00E356B3">
      <w:pPr>
        <w:pStyle w:val="BodyTextLevel2"/>
      </w:pPr>
      <w:r w:rsidRPr="005B184C">
        <w:t xml:space="preserve">Latvijas Republikas </w:t>
      </w:r>
      <w:r w:rsidR="001E04B8" w:rsidRPr="005B184C">
        <w:t>2016</w:t>
      </w:r>
      <w:r w:rsidRPr="005B184C">
        <w:t xml:space="preserve">. gada atklātais Čempionāts rallijsprintā (turpmāk tekstā – Čempionāts) ir daudzposmu sacensības, kas notiek saskaņā ar Latvijas Automobiļu federācijas (LAF) Nacionālais sporta kodeksu un kuru norisi reglamentē LAF Standarta automobiļu komisijas (SAK) Rallijsprinta un minirallija noteikumi, LAF SAK reglamentējošie dokumenti, LAF SAK Tehniskie noteikumi, Latvijas Republikas Ceļu satiksmes noteikumi, šis Nolikumu un tā papildu nolikumi. </w:t>
      </w:r>
    </w:p>
    <w:p w14:paraId="16344B98" w14:textId="77777777" w:rsidR="009A2B87" w:rsidRPr="005B184C" w:rsidRDefault="009A2B87" w:rsidP="00E356B3">
      <w:pPr>
        <w:pStyle w:val="BodyTextLevel2"/>
      </w:pPr>
      <w:r w:rsidRPr="005B184C">
        <w:t>Čempionāta nolikums ir publicēts latviešu, angļu un krievu valodās. Strīdus gadījumā izšķirošais ir teksts latviešu valodā.</w:t>
      </w:r>
    </w:p>
    <w:p w14:paraId="6F44BEA3" w14:textId="77777777" w:rsidR="009A2B87" w:rsidRPr="005B184C" w:rsidRDefault="009A2B87" w:rsidP="00E356B3">
      <w:pPr>
        <w:pStyle w:val="BodyTextLevel2"/>
      </w:pPr>
      <w:r w:rsidRPr="005B184C">
        <w:t>Čempionātā tiek izcīnīti Latvijas čempiona tituli četrās automobiļu ieskaites grupās: “1600”, “4WD”, “2WD Open”, “4WD Open.”</w:t>
      </w:r>
    </w:p>
    <w:p w14:paraId="3B526ACD" w14:textId="77777777" w:rsidR="009A2B87" w:rsidRPr="005B184C" w:rsidRDefault="009A2B87" w:rsidP="00E356B3">
      <w:pPr>
        <w:pStyle w:val="BodyTextLevel2"/>
      </w:pPr>
      <w:r w:rsidRPr="005B184C">
        <w:t xml:space="preserve">Paralēli Čempionātam risinās „Junioru kauss” – kausa </w:t>
      </w:r>
      <w:r w:rsidRPr="004C5C7E">
        <w:t>izcīņa 199</w:t>
      </w:r>
      <w:r w:rsidR="001E04B8" w:rsidRPr="004C5C7E">
        <w:t>1</w:t>
      </w:r>
      <w:r w:rsidRPr="004C5C7E">
        <w:t>. gadā</w:t>
      </w:r>
      <w:r w:rsidRPr="005B184C">
        <w:t xml:space="preserve"> dzimušiem un jaunākiem pilotiem ar “1600” un “2WD Open” grupu automašīnām ar viena tilta piedziņu.</w:t>
      </w:r>
    </w:p>
    <w:p w14:paraId="63D8106A" w14:textId="77777777" w:rsidR="009A2B87" w:rsidRPr="005B184C" w:rsidRDefault="009A2B87" w:rsidP="00E356B3">
      <w:pPr>
        <w:pStyle w:val="BodyTextLevel2"/>
      </w:pPr>
      <w:r w:rsidRPr="005B184C">
        <w:t>Čempionāta ietvaros tiek izcīnīta Klasikas kausa izcīņa.</w:t>
      </w:r>
    </w:p>
    <w:p w14:paraId="72FA9975" w14:textId="77777777" w:rsidR="009A2B87" w:rsidRPr="005B184C" w:rsidRDefault="009A2B87" w:rsidP="00E356B3">
      <w:pPr>
        <w:pStyle w:val="BodyTextLevel2"/>
      </w:pPr>
      <w:r w:rsidRPr="005B184C">
        <w:t>Komandu vērtējumā risinās Latvijas kausa izcīņa.</w:t>
      </w:r>
    </w:p>
    <w:p w14:paraId="12DE0D60" w14:textId="77777777" w:rsidR="009A2B87" w:rsidRPr="005B184C" w:rsidRDefault="009A2B87" w:rsidP="00E356B3">
      <w:pPr>
        <w:pStyle w:val="BodyTextLevel2"/>
      </w:pPr>
      <w:r w:rsidRPr="005B184C">
        <w:t>Čempionāta posmi var norisināties vienlaicīgi ar citām LAF vai ārvalstu ASN apstiprinātām sacensībām.</w:t>
      </w:r>
    </w:p>
    <w:p w14:paraId="6BB3D6B1" w14:textId="77777777" w:rsidR="009A2B87" w:rsidRPr="005B184C" w:rsidRDefault="009A2B87" w:rsidP="00E356B3">
      <w:pPr>
        <w:pStyle w:val="BodyTextLevel2"/>
      </w:pPr>
      <w:r w:rsidRPr="005B184C">
        <w:t>Čempionāta posmu minimālais skaits – pieci, maksimālais skaits – astoņi.</w:t>
      </w:r>
    </w:p>
    <w:p w14:paraId="6D4034B1" w14:textId="77777777" w:rsidR="009A2B87" w:rsidRPr="005B184C" w:rsidRDefault="009A2B87" w:rsidP="00E356B3">
      <w:pPr>
        <w:pStyle w:val="Heading1"/>
      </w:pPr>
      <w:bookmarkStart w:id="1" w:name="_Toc405475257"/>
      <w:bookmarkStart w:id="2" w:name="_Toc308888398"/>
      <w:r w:rsidRPr="005B184C">
        <w:t>ČEMPIONĀTA KALENDĀRS</w:t>
      </w:r>
      <w:bookmarkEnd w:id="1"/>
      <w:bookmarkEnd w:id="2"/>
    </w:p>
    <w:p w14:paraId="533255D2" w14:textId="77777777" w:rsidR="009A2B87" w:rsidRPr="005B184C" w:rsidRDefault="009A2B87" w:rsidP="00E356B3">
      <w:pPr>
        <w:pStyle w:val="BodyTextLevel2"/>
      </w:pPr>
      <w:r w:rsidRPr="005B184C">
        <w:t>Čempionāta posmu kalendārs:</w:t>
      </w:r>
    </w:p>
    <w:tbl>
      <w:tblPr>
        <w:tblStyle w:val="TableGrid"/>
        <w:tblW w:w="0" w:type="auto"/>
        <w:tblLook w:val="0400" w:firstRow="0" w:lastRow="0" w:firstColumn="0" w:lastColumn="0" w:noHBand="0" w:noVBand="1"/>
      </w:tblPr>
      <w:tblGrid>
        <w:gridCol w:w="843"/>
        <w:gridCol w:w="1558"/>
        <w:gridCol w:w="1769"/>
        <w:gridCol w:w="1616"/>
        <w:gridCol w:w="810"/>
        <w:gridCol w:w="2691"/>
      </w:tblGrid>
      <w:tr w:rsidR="00994260" w:rsidRPr="005B184C" w14:paraId="7DFE5BA4" w14:textId="77777777" w:rsidTr="004C5C7E">
        <w:trPr>
          <w:cantSplit/>
          <w:tblHeader/>
        </w:trPr>
        <w:tc>
          <w:tcPr>
            <w:tcW w:w="0" w:type="auto"/>
            <w:shd w:val="clear" w:color="auto" w:fill="D9D9D9" w:themeFill="background1" w:themeFillShade="D9"/>
          </w:tcPr>
          <w:p w14:paraId="4D134C4E" w14:textId="77777777" w:rsidR="00994260" w:rsidRPr="005B184C" w:rsidRDefault="00994260" w:rsidP="00EA18AE">
            <w:pPr>
              <w:rPr>
                <w:i/>
                <w:lang w:val="lv-LV"/>
              </w:rPr>
            </w:pPr>
            <w:r w:rsidRPr="005B184C">
              <w:rPr>
                <w:i/>
                <w:lang w:val="lv-LV"/>
              </w:rPr>
              <w:t>Posms</w:t>
            </w:r>
          </w:p>
        </w:tc>
        <w:tc>
          <w:tcPr>
            <w:tcW w:w="0" w:type="auto"/>
            <w:shd w:val="clear" w:color="auto" w:fill="D9D9D9" w:themeFill="background1" w:themeFillShade="D9"/>
          </w:tcPr>
          <w:p w14:paraId="78631F34" w14:textId="77777777" w:rsidR="00994260" w:rsidRPr="005B184C" w:rsidRDefault="00994260" w:rsidP="00EA18AE">
            <w:pPr>
              <w:rPr>
                <w:i/>
                <w:lang w:val="lv-LV"/>
              </w:rPr>
            </w:pPr>
            <w:r w:rsidRPr="005B184C">
              <w:rPr>
                <w:i/>
                <w:lang w:val="lv-LV"/>
              </w:rPr>
              <w:t>Nosaukums</w:t>
            </w:r>
          </w:p>
        </w:tc>
        <w:tc>
          <w:tcPr>
            <w:tcW w:w="0" w:type="auto"/>
            <w:shd w:val="clear" w:color="auto" w:fill="D9D9D9" w:themeFill="background1" w:themeFillShade="D9"/>
          </w:tcPr>
          <w:p w14:paraId="0DB10A0D" w14:textId="77777777" w:rsidR="00994260" w:rsidRPr="005B184C" w:rsidRDefault="00994260" w:rsidP="00EA18AE">
            <w:pPr>
              <w:rPr>
                <w:i/>
                <w:lang w:val="lv-LV"/>
              </w:rPr>
            </w:pPr>
            <w:r w:rsidRPr="005B184C">
              <w:rPr>
                <w:i/>
                <w:lang w:val="lv-LV"/>
              </w:rPr>
              <w:t>Datums</w:t>
            </w:r>
            <w:r w:rsidRPr="005B184C">
              <w:rPr>
                <w:rStyle w:val="FootnoteReference"/>
                <w:i/>
                <w:lang w:val="lv-LV"/>
              </w:rPr>
              <w:footnoteReference w:id="1"/>
            </w:r>
          </w:p>
        </w:tc>
        <w:tc>
          <w:tcPr>
            <w:tcW w:w="0" w:type="auto"/>
            <w:shd w:val="clear" w:color="auto" w:fill="D9D9D9" w:themeFill="background1" w:themeFillShade="D9"/>
          </w:tcPr>
          <w:p w14:paraId="5BDB4773" w14:textId="77777777" w:rsidR="00994260" w:rsidRPr="005B184C" w:rsidRDefault="00994260" w:rsidP="00EA18AE">
            <w:pPr>
              <w:rPr>
                <w:i/>
                <w:lang w:val="lv-LV"/>
              </w:rPr>
            </w:pPr>
            <w:r w:rsidRPr="005B184C">
              <w:rPr>
                <w:i/>
                <w:lang w:val="lv-LV"/>
              </w:rPr>
              <w:t>Vieta</w:t>
            </w:r>
          </w:p>
        </w:tc>
        <w:tc>
          <w:tcPr>
            <w:tcW w:w="0" w:type="auto"/>
            <w:shd w:val="clear" w:color="auto" w:fill="D9D9D9" w:themeFill="background1" w:themeFillShade="D9"/>
          </w:tcPr>
          <w:p w14:paraId="0650DF7F" w14:textId="77777777" w:rsidR="00994260" w:rsidRPr="005B184C" w:rsidRDefault="00994260" w:rsidP="00EA18AE">
            <w:pPr>
              <w:rPr>
                <w:i/>
                <w:lang w:val="lv-LV"/>
              </w:rPr>
            </w:pPr>
            <w:r w:rsidRPr="005B184C">
              <w:rPr>
                <w:i/>
                <w:lang w:val="lv-LV"/>
              </w:rPr>
              <w:t>Koef.</w:t>
            </w:r>
            <w:r w:rsidRPr="005B184C">
              <w:rPr>
                <w:rStyle w:val="FootnoteReference"/>
                <w:i/>
                <w:lang w:val="lv-LV"/>
              </w:rPr>
              <w:footnoteReference w:id="2"/>
            </w:r>
          </w:p>
        </w:tc>
        <w:tc>
          <w:tcPr>
            <w:tcW w:w="0" w:type="auto"/>
            <w:shd w:val="clear" w:color="auto" w:fill="D9D9D9" w:themeFill="background1" w:themeFillShade="D9"/>
          </w:tcPr>
          <w:p w14:paraId="36EB5A92" w14:textId="77777777" w:rsidR="00994260" w:rsidRPr="005B184C" w:rsidRDefault="00994260" w:rsidP="00EA18AE">
            <w:pPr>
              <w:rPr>
                <w:i/>
                <w:lang w:val="lv-LV"/>
              </w:rPr>
            </w:pPr>
            <w:r w:rsidRPr="005B184C">
              <w:rPr>
                <w:i/>
                <w:lang w:val="lv-LV"/>
              </w:rPr>
              <w:t>Apvienotais posms</w:t>
            </w:r>
            <w:r w:rsidRPr="005B184C">
              <w:rPr>
                <w:rStyle w:val="FootnoteReference"/>
                <w:i/>
                <w:lang w:val="lv-LV"/>
              </w:rPr>
              <w:footnoteReference w:id="3"/>
            </w:r>
          </w:p>
        </w:tc>
      </w:tr>
      <w:tr w:rsidR="00994260" w:rsidRPr="005B184C" w14:paraId="6A39AAF4" w14:textId="77777777" w:rsidTr="004C5C7E">
        <w:trPr>
          <w:cantSplit/>
        </w:trPr>
        <w:tc>
          <w:tcPr>
            <w:tcW w:w="0" w:type="auto"/>
          </w:tcPr>
          <w:p w14:paraId="220EA328" w14:textId="77777777" w:rsidR="00994260" w:rsidRPr="005B184C" w:rsidRDefault="00994260" w:rsidP="00EA18AE">
            <w:pPr>
              <w:rPr>
                <w:lang w:val="lv-LV"/>
              </w:rPr>
            </w:pPr>
            <w:r w:rsidRPr="005B184C">
              <w:rPr>
                <w:lang w:val="lv-LV"/>
              </w:rPr>
              <w:t>1.</w:t>
            </w:r>
          </w:p>
        </w:tc>
        <w:tc>
          <w:tcPr>
            <w:tcW w:w="0" w:type="auto"/>
          </w:tcPr>
          <w:p w14:paraId="269603AF" w14:textId="77777777" w:rsidR="00994260" w:rsidRPr="005B184C" w:rsidRDefault="00994260" w:rsidP="00EA18AE">
            <w:pPr>
              <w:rPr>
                <w:lang w:val="lv-LV"/>
              </w:rPr>
            </w:pPr>
            <w:r w:rsidRPr="005B184C">
              <w:rPr>
                <w:lang w:val="lv-LV"/>
              </w:rPr>
              <w:t>Alūksne 2016</w:t>
            </w:r>
          </w:p>
        </w:tc>
        <w:tc>
          <w:tcPr>
            <w:tcW w:w="0" w:type="auto"/>
          </w:tcPr>
          <w:p w14:paraId="6418155B" w14:textId="77777777" w:rsidR="00994260" w:rsidRDefault="00994260" w:rsidP="00EA18AE">
            <w:pPr>
              <w:rPr>
                <w:lang w:val="lv-LV"/>
              </w:rPr>
            </w:pPr>
            <w:r>
              <w:rPr>
                <w:lang w:val="lv-LV"/>
              </w:rPr>
              <w:t>15.-16.01.2016.</w:t>
            </w:r>
          </w:p>
          <w:p w14:paraId="0AF83A86" w14:textId="77777777" w:rsidR="00994260" w:rsidRPr="005B184C" w:rsidRDefault="00994260" w:rsidP="00EA18AE">
            <w:pPr>
              <w:rPr>
                <w:lang w:val="lv-LV"/>
              </w:rPr>
            </w:pPr>
            <w:r>
              <w:rPr>
                <w:lang w:val="lv-LV"/>
              </w:rPr>
              <w:t>(19.-20.02.2016.)</w:t>
            </w:r>
          </w:p>
        </w:tc>
        <w:tc>
          <w:tcPr>
            <w:tcW w:w="0" w:type="auto"/>
          </w:tcPr>
          <w:p w14:paraId="6FE9E0D2" w14:textId="77777777" w:rsidR="00994260" w:rsidRPr="005B184C" w:rsidRDefault="00994260" w:rsidP="00EA18AE">
            <w:pPr>
              <w:rPr>
                <w:b/>
                <w:lang w:val="lv-LV"/>
              </w:rPr>
            </w:pPr>
            <w:r w:rsidRPr="005B184C">
              <w:rPr>
                <w:lang w:val="lv-LV"/>
              </w:rPr>
              <w:t>Alūksnes novads</w:t>
            </w:r>
          </w:p>
        </w:tc>
        <w:tc>
          <w:tcPr>
            <w:tcW w:w="0" w:type="auto"/>
          </w:tcPr>
          <w:p w14:paraId="7A62D6B1" w14:textId="77777777" w:rsidR="00994260" w:rsidRPr="004C5C7E" w:rsidRDefault="00994260" w:rsidP="00EA18AE">
            <w:pPr>
              <w:rPr>
                <w:lang w:val="lv-LV"/>
              </w:rPr>
            </w:pPr>
            <w:r w:rsidRPr="004C5C7E">
              <w:rPr>
                <w:lang w:val="lv-LV"/>
              </w:rPr>
              <w:t>1</w:t>
            </w:r>
          </w:p>
        </w:tc>
        <w:tc>
          <w:tcPr>
            <w:tcW w:w="0" w:type="auto"/>
          </w:tcPr>
          <w:p w14:paraId="0CB08060" w14:textId="4031E777" w:rsidR="00994260" w:rsidRPr="005B184C" w:rsidRDefault="00994260" w:rsidP="004C5C7E">
            <w:pPr>
              <w:rPr>
                <w:lang w:val="lv-LV"/>
              </w:rPr>
            </w:pPr>
            <w:r>
              <w:rPr>
                <w:lang w:val="lv-LV"/>
              </w:rPr>
              <w:t>Lietuvas rallijsprinta čempionāt</w:t>
            </w:r>
            <w:r w:rsidR="004C5C7E">
              <w:rPr>
                <w:lang w:val="lv-LV"/>
              </w:rPr>
              <w:t>s</w:t>
            </w:r>
          </w:p>
        </w:tc>
      </w:tr>
      <w:tr w:rsidR="00994260" w:rsidRPr="005B184C" w14:paraId="05FCD55D" w14:textId="77777777" w:rsidTr="004C5C7E">
        <w:trPr>
          <w:cantSplit/>
        </w:trPr>
        <w:tc>
          <w:tcPr>
            <w:tcW w:w="0" w:type="auto"/>
          </w:tcPr>
          <w:p w14:paraId="416048CE" w14:textId="77777777" w:rsidR="00994260" w:rsidRPr="005B184C" w:rsidRDefault="00994260" w:rsidP="00EA18AE">
            <w:pPr>
              <w:rPr>
                <w:lang w:val="lv-LV"/>
              </w:rPr>
            </w:pPr>
            <w:r w:rsidRPr="005B184C">
              <w:rPr>
                <w:lang w:val="lv-LV"/>
              </w:rPr>
              <w:t>2.</w:t>
            </w:r>
          </w:p>
        </w:tc>
        <w:tc>
          <w:tcPr>
            <w:tcW w:w="0" w:type="auto"/>
          </w:tcPr>
          <w:p w14:paraId="25D5CB79" w14:textId="77777777" w:rsidR="00994260" w:rsidRPr="005B184C" w:rsidRDefault="00994260" w:rsidP="00EA18AE">
            <w:pPr>
              <w:rPr>
                <w:lang w:val="lv-LV"/>
              </w:rPr>
            </w:pPr>
            <w:r w:rsidRPr="005B184C">
              <w:rPr>
                <w:iCs/>
                <w:lang w:val="lv-LV"/>
              </w:rPr>
              <w:t>Sarma 2016</w:t>
            </w:r>
          </w:p>
        </w:tc>
        <w:tc>
          <w:tcPr>
            <w:tcW w:w="0" w:type="auto"/>
          </w:tcPr>
          <w:p w14:paraId="15EBA31F" w14:textId="77777777" w:rsidR="00994260" w:rsidRDefault="00994260" w:rsidP="00EA18AE">
            <w:pPr>
              <w:rPr>
                <w:lang w:val="lv-LV"/>
              </w:rPr>
            </w:pPr>
            <w:r>
              <w:rPr>
                <w:lang w:val="lv-LV"/>
              </w:rPr>
              <w:t>23.-24.01.2016.</w:t>
            </w:r>
          </w:p>
          <w:p w14:paraId="0BDD9EA7" w14:textId="77777777" w:rsidR="00994260" w:rsidRPr="005B184C" w:rsidRDefault="00994260" w:rsidP="00EA18AE">
            <w:pPr>
              <w:rPr>
                <w:lang w:val="lv-LV"/>
              </w:rPr>
            </w:pPr>
            <w:r>
              <w:rPr>
                <w:lang w:val="lv-LV"/>
              </w:rPr>
              <w:t>(13.-14.02.2016.)</w:t>
            </w:r>
          </w:p>
        </w:tc>
        <w:tc>
          <w:tcPr>
            <w:tcW w:w="0" w:type="auto"/>
          </w:tcPr>
          <w:p w14:paraId="501C1D98" w14:textId="77777777" w:rsidR="00994260" w:rsidRPr="005B184C" w:rsidRDefault="00994260" w:rsidP="00EA18AE">
            <w:pPr>
              <w:rPr>
                <w:b/>
                <w:lang w:val="lv-LV"/>
              </w:rPr>
            </w:pPr>
            <w:r w:rsidRPr="005B184C">
              <w:rPr>
                <w:lang w:val="lv-LV"/>
              </w:rPr>
              <w:t>Gulbenes novads</w:t>
            </w:r>
          </w:p>
        </w:tc>
        <w:tc>
          <w:tcPr>
            <w:tcW w:w="0" w:type="auto"/>
          </w:tcPr>
          <w:p w14:paraId="61A84182" w14:textId="77777777" w:rsidR="00994260" w:rsidRPr="004C5C7E" w:rsidRDefault="00994260" w:rsidP="00EA18AE">
            <w:pPr>
              <w:rPr>
                <w:lang w:val="lv-LV"/>
              </w:rPr>
            </w:pPr>
            <w:r w:rsidRPr="004C5C7E">
              <w:rPr>
                <w:lang w:val="lv-LV"/>
              </w:rPr>
              <w:t>1</w:t>
            </w:r>
          </w:p>
        </w:tc>
        <w:tc>
          <w:tcPr>
            <w:tcW w:w="0" w:type="auto"/>
          </w:tcPr>
          <w:p w14:paraId="2A331D6E" w14:textId="77777777" w:rsidR="00994260" w:rsidRPr="005B184C" w:rsidRDefault="00994260" w:rsidP="00EA18AE">
            <w:pPr>
              <w:rPr>
                <w:lang w:val="lv-LV"/>
              </w:rPr>
            </w:pPr>
            <w:r>
              <w:rPr>
                <w:lang w:val="lv-LV"/>
              </w:rPr>
              <w:t>LRČ</w:t>
            </w:r>
          </w:p>
        </w:tc>
      </w:tr>
      <w:tr w:rsidR="00994260" w:rsidRPr="005B184C" w14:paraId="589EA0B1" w14:textId="77777777" w:rsidTr="004C5C7E">
        <w:trPr>
          <w:cantSplit/>
        </w:trPr>
        <w:tc>
          <w:tcPr>
            <w:tcW w:w="0" w:type="auto"/>
          </w:tcPr>
          <w:p w14:paraId="4F920070" w14:textId="77777777" w:rsidR="00994260" w:rsidRPr="005B184C" w:rsidRDefault="00994260" w:rsidP="00EA18AE">
            <w:pPr>
              <w:rPr>
                <w:lang w:val="lv-LV"/>
              </w:rPr>
            </w:pPr>
            <w:r w:rsidRPr="005B184C">
              <w:rPr>
                <w:lang w:val="lv-LV"/>
              </w:rPr>
              <w:t>3.</w:t>
            </w:r>
          </w:p>
        </w:tc>
        <w:tc>
          <w:tcPr>
            <w:tcW w:w="0" w:type="auto"/>
          </w:tcPr>
          <w:p w14:paraId="2F27B69C" w14:textId="2861AD13" w:rsidR="00994260" w:rsidRPr="005B184C" w:rsidRDefault="00994260" w:rsidP="00EA18AE">
            <w:pPr>
              <w:rPr>
                <w:lang w:val="lv-LV"/>
              </w:rPr>
            </w:pPr>
          </w:p>
        </w:tc>
        <w:tc>
          <w:tcPr>
            <w:tcW w:w="0" w:type="auto"/>
          </w:tcPr>
          <w:p w14:paraId="2195440F" w14:textId="77777777" w:rsidR="00994260" w:rsidRPr="005B184C" w:rsidRDefault="00994260" w:rsidP="00EA18AE">
            <w:pPr>
              <w:rPr>
                <w:lang w:val="lv-LV"/>
              </w:rPr>
            </w:pPr>
            <w:r>
              <w:rPr>
                <w:lang w:val="lv-LV"/>
              </w:rPr>
              <w:t>7.05.2016.</w:t>
            </w:r>
          </w:p>
        </w:tc>
        <w:tc>
          <w:tcPr>
            <w:tcW w:w="0" w:type="auto"/>
          </w:tcPr>
          <w:p w14:paraId="7660AE91" w14:textId="77777777" w:rsidR="00994260" w:rsidRPr="005B184C" w:rsidRDefault="00994260" w:rsidP="00EA18AE">
            <w:pPr>
              <w:rPr>
                <w:b/>
                <w:lang w:val="lv-LV"/>
              </w:rPr>
            </w:pPr>
            <w:r w:rsidRPr="005B184C">
              <w:rPr>
                <w:lang w:val="lv-LV"/>
              </w:rPr>
              <w:t>Skrundas novads</w:t>
            </w:r>
          </w:p>
        </w:tc>
        <w:tc>
          <w:tcPr>
            <w:tcW w:w="0" w:type="auto"/>
          </w:tcPr>
          <w:p w14:paraId="7615D693" w14:textId="77777777" w:rsidR="00994260" w:rsidRPr="004C5C7E" w:rsidRDefault="00994260" w:rsidP="00EA18AE">
            <w:pPr>
              <w:rPr>
                <w:lang w:val="lv-LV"/>
              </w:rPr>
            </w:pPr>
            <w:r w:rsidRPr="004C5C7E">
              <w:rPr>
                <w:lang w:val="lv-LV"/>
              </w:rPr>
              <w:t>1</w:t>
            </w:r>
          </w:p>
        </w:tc>
        <w:tc>
          <w:tcPr>
            <w:tcW w:w="0" w:type="auto"/>
          </w:tcPr>
          <w:p w14:paraId="2A389AFD" w14:textId="77777777" w:rsidR="00994260" w:rsidRPr="005B184C" w:rsidRDefault="00994260" w:rsidP="00EA18AE">
            <w:pPr>
              <w:rPr>
                <w:lang w:val="lv-LV"/>
              </w:rPr>
            </w:pPr>
          </w:p>
        </w:tc>
      </w:tr>
      <w:tr w:rsidR="00994260" w:rsidRPr="005B184C" w14:paraId="44FCD4FC" w14:textId="77777777" w:rsidTr="004C5C7E">
        <w:trPr>
          <w:cantSplit/>
        </w:trPr>
        <w:tc>
          <w:tcPr>
            <w:tcW w:w="0" w:type="auto"/>
          </w:tcPr>
          <w:p w14:paraId="58879CC3" w14:textId="77777777" w:rsidR="00994260" w:rsidRPr="005B184C" w:rsidRDefault="00994260" w:rsidP="00EA18AE">
            <w:pPr>
              <w:rPr>
                <w:lang w:val="lv-LV"/>
              </w:rPr>
            </w:pPr>
            <w:r w:rsidRPr="005B184C">
              <w:rPr>
                <w:lang w:val="lv-LV"/>
              </w:rPr>
              <w:t>4.</w:t>
            </w:r>
          </w:p>
        </w:tc>
        <w:tc>
          <w:tcPr>
            <w:tcW w:w="0" w:type="auto"/>
          </w:tcPr>
          <w:p w14:paraId="6595C558" w14:textId="77777777" w:rsidR="00994260" w:rsidRPr="005B184C" w:rsidRDefault="00994260" w:rsidP="00EA18AE">
            <w:pPr>
              <w:rPr>
                <w:lang w:val="lv-LV"/>
              </w:rPr>
            </w:pPr>
            <w:r>
              <w:rPr>
                <w:lang w:val="lv-LV"/>
              </w:rPr>
              <w:t>Šiauliai 2016</w:t>
            </w:r>
          </w:p>
        </w:tc>
        <w:tc>
          <w:tcPr>
            <w:tcW w:w="0" w:type="auto"/>
          </w:tcPr>
          <w:p w14:paraId="3DC0BF60" w14:textId="77777777" w:rsidR="00994260" w:rsidRPr="005B184C" w:rsidRDefault="00994260" w:rsidP="00EA18AE">
            <w:pPr>
              <w:rPr>
                <w:lang w:val="lv-LV"/>
              </w:rPr>
            </w:pPr>
            <w:r>
              <w:rPr>
                <w:lang w:val="lv-LV"/>
              </w:rPr>
              <w:t>16.07.2016.</w:t>
            </w:r>
          </w:p>
        </w:tc>
        <w:tc>
          <w:tcPr>
            <w:tcW w:w="0" w:type="auto"/>
          </w:tcPr>
          <w:p w14:paraId="267A89C3" w14:textId="77777777" w:rsidR="00994260" w:rsidRPr="008D0E84" w:rsidRDefault="00994260" w:rsidP="00EA18AE">
            <w:pPr>
              <w:rPr>
                <w:lang w:val="lv-LV"/>
              </w:rPr>
            </w:pPr>
            <w:r w:rsidRPr="008D0E84">
              <w:rPr>
                <w:lang w:val="lv-LV"/>
              </w:rPr>
              <w:t>Lietuva</w:t>
            </w:r>
          </w:p>
        </w:tc>
        <w:tc>
          <w:tcPr>
            <w:tcW w:w="0" w:type="auto"/>
          </w:tcPr>
          <w:p w14:paraId="4603C70B" w14:textId="77777777" w:rsidR="00994260" w:rsidRPr="004C5C7E" w:rsidRDefault="00994260" w:rsidP="00EA18AE">
            <w:pPr>
              <w:rPr>
                <w:lang w:val="lv-LV"/>
              </w:rPr>
            </w:pPr>
            <w:r w:rsidRPr="004C5C7E">
              <w:rPr>
                <w:lang w:val="lv-LV"/>
              </w:rPr>
              <w:t>1</w:t>
            </w:r>
          </w:p>
        </w:tc>
        <w:tc>
          <w:tcPr>
            <w:tcW w:w="0" w:type="auto"/>
          </w:tcPr>
          <w:p w14:paraId="54D686C3" w14:textId="744B2087" w:rsidR="00994260" w:rsidRPr="005B184C" w:rsidRDefault="004C5C7E" w:rsidP="00EA18AE">
            <w:pPr>
              <w:rPr>
                <w:lang w:val="lv-LV"/>
              </w:rPr>
            </w:pPr>
            <w:r>
              <w:rPr>
                <w:lang w:val="lv-LV"/>
              </w:rPr>
              <w:t>Lietuvas rallijsprinta čempionāts</w:t>
            </w:r>
          </w:p>
        </w:tc>
      </w:tr>
      <w:tr w:rsidR="00994260" w:rsidRPr="005B184C" w14:paraId="35FD7161" w14:textId="77777777" w:rsidTr="004C5C7E">
        <w:trPr>
          <w:cantSplit/>
        </w:trPr>
        <w:tc>
          <w:tcPr>
            <w:tcW w:w="0" w:type="auto"/>
          </w:tcPr>
          <w:p w14:paraId="3283A1D6" w14:textId="77777777" w:rsidR="00994260" w:rsidRPr="005B184C" w:rsidRDefault="00994260" w:rsidP="00EA18AE">
            <w:pPr>
              <w:rPr>
                <w:lang w:val="lv-LV"/>
              </w:rPr>
            </w:pPr>
            <w:r w:rsidRPr="005B184C">
              <w:rPr>
                <w:lang w:val="lv-LV"/>
              </w:rPr>
              <w:t>5.</w:t>
            </w:r>
          </w:p>
        </w:tc>
        <w:tc>
          <w:tcPr>
            <w:tcW w:w="0" w:type="auto"/>
          </w:tcPr>
          <w:p w14:paraId="7EE463DB" w14:textId="77777777" w:rsidR="00994260" w:rsidRPr="005B184C" w:rsidRDefault="00994260" w:rsidP="00EA18AE">
            <w:pPr>
              <w:tabs>
                <w:tab w:val="left" w:pos="765"/>
              </w:tabs>
              <w:rPr>
                <w:lang w:val="lv-LV"/>
              </w:rPr>
            </w:pPr>
            <w:r>
              <w:rPr>
                <w:lang w:val="lv-LV"/>
              </w:rPr>
              <w:t>Gulbis 2016</w:t>
            </w:r>
          </w:p>
        </w:tc>
        <w:tc>
          <w:tcPr>
            <w:tcW w:w="0" w:type="auto"/>
          </w:tcPr>
          <w:p w14:paraId="1AD7D5F3" w14:textId="77777777" w:rsidR="00994260" w:rsidRDefault="00994260" w:rsidP="00EA18AE">
            <w:pPr>
              <w:rPr>
                <w:lang w:val="lv-LV"/>
              </w:rPr>
            </w:pPr>
            <w:r>
              <w:rPr>
                <w:lang w:val="lv-LV"/>
              </w:rPr>
              <w:t>6.08.2016.</w:t>
            </w:r>
          </w:p>
          <w:p w14:paraId="65379BD3" w14:textId="77777777" w:rsidR="00994260" w:rsidRPr="005B184C" w:rsidRDefault="00994260" w:rsidP="00EA18AE">
            <w:pPr>
              <w:rPr>
                <w:lang w:val="lv-LV"/>
              </w:rPr>
            </w:pPr>
            <w:r>
              <w:rPr>
                <w:lang w:val="lv-LV"/>
              </w:rPr>
              <w:t>(13.08.2016.)</w:t>
            </w:r>
          </w:p>
        </w:tc>
        <w:tc>
          <w:tcPr>
            <w:tcW w:w="0" w:type="auto"/>
          </w:tcPr>
          <w:p w14:paraId="2161D19C" w14:textId="77777777" w:rsidR="00994260" w:rsidRPr="005B184C" w:rsidRDefault="00994260" w:rsidP="008D0E84">
            <w:pPr>
              <w:rPr>
                <w:lang w:val="lv-LV"/>
              </w:rPr>
            </w:pPr>
            <w:r w:rsidRPr="005B184C">
              <w:rPr>
                <w:lang w:val="lv-LV"/>
              </w:rPr>
              <w:t>Gulbenes</w:t>
            </w:r>
          </w:p>
        </w:tc>
        <w:tc>
          <w:tcPr>
            <w:tcW w:w="0" w:type="auto"/>
          </w:tcPr>
          <w:p w14:paraId="40B30CFD" w14:textId="010E771C" w:rsidR="00994260" w:rsidRPr="004C5C7E" w:rsidRDefault="00994260" w:rsidP="00EA18AE">
            <w:pPr>
              <w:rPr>
                <w:lang w:val="lv-LV"/>
              </w:rPr>
            </w:pPr>
            <w:r w:rsidRPr="004C5C7E">
              <w:rPr>
                <w:lang w:val="lv-LV"/>
              </w:rPr>
              <w:t>1</w:t>
            </w:r>
          </w:p>
        </w:tc>
        <w:tc>
          <w:tcPr>
            <w:tcW w:w="0" w:type="auto"/>
          </w:tcPr>
          <w:p w14:paraId="7308DC6F" w14:textId="0BA644B4" w:rsidR="00994260" w:rsidRPr="005B184C" w:rsidRDefault="004C5C7E" w:rsidP="00EA18AE">
            <w:pPr>
              <w:rPr>
                <w:lang w:val="lv-LV"/>
              </w:rPr>
            </w:pPr>
            <w:r>
              <w:rPr>
                <w:lang w:val="lv-LV"/>
              </w:rPr>
              <w:t>Lietuvas rallijsprinta čempionāts</w:t>
            </w:r>
          </w:p>
        </w:tc>
      </w:tr>
      <w:tr w:rsidR="00994260" w:rsidRPr="005B184C" w14:paraId="49A879D1" w14:textId="77777777" w:rsidTr="004C5C7E">
        <w:trPr>
          <w:cantSplit/>
        </w:trPr>
        <w:tc>
          <w:tcPr>
            <w:tcW w:w="0" w:type="auto"/>
          </w:tcPr>
          <w:p w14:paraId="56F3752C" w14:textId="77777777" w:rsidR="00994260" w:rsidRPr="005B184C" w:rsidRDefault="00994260" w:rsidP="00EA18AE">
            <w:pPr>
              <w:rPr>
                <w:lang w:val="lv-LV"/>
              </w:rPr>
            </w:pPr>
            <w:r w:rsidRPr="005B184C">
              <w:rPr>
                <w:lang w:val="lv-LV"/>
              </w:rPr>
              <w:lastRenderedPageBreak/>
              <w:t>6.</w:t>
            </w:r>
          </w:p>
        </w:tc>
        <w:tc>
          <w:tcPr>
            <w:tcW w:w="0" w:type="auto"/>
          </w:tcPr>
          <w:p w14:paraId="54E2F824" w14:textId="156E188E" w:rsidR="00994260" w:rsidRPr="005B184C" w:rsidRDefault="00994260" w:rsidP="00EA18AE">
            <w:pPr>
              <w:rPr>
                <w:lang w:val="lv-LV"/>
              </w:rPr>
            </w:pPr>
            <w:r>
              <w:rPr>
                <w:iCs/>
                <w:lang w:val="lv-LV"/>
              </w:rPr>
              <w:t>Viekšniai</w:t>
            </w:r>
            <w:r w:rsidRPr="005B184C">
              <w:rPr>
                <w:iCs/>
                <w:lang w:val="lv-LV"/>
              </w:rPr>
              <w:t xml:space="preserve"> 2016</w:t>
            </w:r>
          </w:p>
        </w:tc>
        <w:tc>
          <w:tcPr>
            <w:tcW w:w="0" w:type="auto"/>
          </w:tcPr>
          <w:p w14:paraId="22567125" w14:textId="3BB0BE87" w:rsidR="00994260" w:rsidRPr="005B184C" w:rsidRDefault="00994260" w:rsidP="00EA18AE">
            <w:pPr>
              <w:rPr>
                <w:lang w:val="lv-LV"/>
              </w:rPr>
            </w:pPr>
            <w:r>
              <w:rPr>
                <w:lang w:val="lv-LV"/>
              </w:rPr>
              <w:t>27.08.2016.</w:t>
            </w:r>
          </w:p>
        </w:tc>
        <w:tc>
          <w:tcPr>
            <w:tcW w:w="0" w:type="auto"/>
          </w:tcPr>
          <w:p w14:paraId="693F59C7" w14:textId="78C93DB4" w:rsidR="00994260" w:rsidRPr="005B184C" w:rsidRDefault="00994260" w:rsidP="00EA18AE">
            <w:pPr>
              <w:rPr>
                <w:b/>
                <w:lang w:val="lv-LV"/>
              </w:rPr>
            </w:pPr>
            <w:r>
              <w:rPr>
                <w:lang w:val="lv-LV"/>
              </w:rPr>
              <w:t>Lietuva</w:t>
            </w:r>
          </w:p>
        </w:tc>
        <w:tc>
          <w:tcPr>
            <w:tcW w:w="0" w:type="auto"/>
          </w:tcPr>
          <w:p w14:paraId="3E64101E" w14:textId="77777777" w:rsidR="00994260" w:rsidRPr="004C5C7E" w:rsidRDefault="00994260" w:rsidP="00EA18AE">
            <w:pPr>
              <w:rPr>
                <w:lang w:val="lv-LV"/>
              </w:rPr>
            </w:pPr>
            <w:r w:rsidRPr="004C5C7E">
              <w:rPr>
                <w:lang w:val="lv-LV"/>
              </w:rPr>
              <w:t>1</w:t>
            </w:r>
          </w:p>
        </w:tc>
        <w:tc>
          <w:tcPr>
            <w:tcW w:w="0" w:type="auto"/>
          </w:tcPr>
          <w:p w14:paraId="509044B3" w14:textId="00548581" w:rsidR="00994260" w:rsidRPr="005B184C" w:rsidRDefault="004C5C7E" w:rsidP="00EA18AE">
            <w:pPr>
              <w:rPr>
                <w:lang w:val="lv-LV"/>
              </w:rPr>
            </w:pPr>
            <w:r>
              <w:rPr>
                <w:lang w:val="lv-LV"/>
              </w:rPr>
              <w:t>Lietuvas rallijsprinta čempionāts</w:t>
            </w:r>
          </w:p>
        </w:tc>
      </w:tr>
      <w:tr w:rsidR="00994260" w:rsidRPr="005B184C" w14:paraId="45CFD37D" w14:textId="77777777" w:rsidTr="004C5C7E">
        <w:trPr>
          <w:cantSplit/>
        </w:trPr>
        <w:tc>
          <w:tcPr>
            <w:tcW w:w="0" w:type="auto"/>
          </w:tcPr>
          <w:p w14:paraId="0518C735" w14:textId="6D72575F" w:rsidR="00994260" w:rsidRPr="005B184C" w:rsidRDefault="00994260" w:rsidP="00EA18AE">
            <w:pPr>
              <w:rPr>
                <w:lang w:val="lv-LV"/>
              </w:rPr>
            </w:pPr>
            <w:r>
              <w:rPr>
                <w:lang w:val="lv-LV"/>
              </w:rPr>
              <w:t>7</w:t>
            </w:r>
            <w:r w:rsidRPr="005B184C">
              <w:rPr>
                <w:lang w:val="lv-LV"/>
              </w:rPr>
              <w:t>.</w:t>
            </w:r>
          </w:p>
        </w:tc>
        <w:tc>
          <w:tcPr>
            <w:tcW w:w="0" w:type="auto"/>
          </w:tcPr>
          <w:p w14:paraId="229EEA43" w14:textId="77777777" w:rsidR="00994260" w:rsidRPr="005B184C" w:rsidRDefault="00994260" w:rsidP="00EA18AE">
            <w:pPr>
              <w:rPr>
                <w:lang w:val="lv-LV"/>
              </w:rPr>
            </w:pPr>
            <w:r w:rsidRPr="005B184C">
              <w:rPr>
                <w:iCs/>
                <w:lang w:val="lv-LV"/>
              </w:rPr>
              <w:t>Latvija 2016</w:t>
            </w:r>
          </w:p>
        </w:tc>
        <w:tc>
          <w:tcPr>
            <w:tcW w:w="0" w:type="auto"/>
          </w:tcPr>
          <w:p w14:paraId="3E5B773B" w14:textId="77777777" w:rsidR="00994260" w:rsidRDefault="00994260" w:rsidP="00EA18AE">
            <w:pPr>
              <w:rPr>
                <w:lang w:val="lv-LV"/>
              </w:rPr>
            </w:pPr>
            <w:r>
              <w:rPr>
                <w:lang w:val="lv-LV"/>
              </w:rPr>
              <w:t>17.-18.09.2016.</w:t>
            </w:r>
          </w:p>
          <w:p w14:paraId="458DDF8B" w14:textId="55F9EFCB" w:rsidR="00994260" w:rsidRPr="005B184C" w:rsidRDefault="00994260" w:rsidP="00EA18AE">
            <w:pPr>
              <w:rPr>
                <w:lang w:val="lv-LV"/>
              </w:rPr>
            </w:pPr>
            <w:r>
              <w:rPr>
                <w:lang w:val="lv-LV"/>
              </w:rPr>
              <w:t>(16.-17.10.2016.)</w:t>
            </w:r>
          </w:p>
        </w:tc>
        <w:tc>
          <w:tcPr>
            <w:tcW w:w="0" w:type="auto"/>
          </w:tcPr>
          <w:p w14:paraId="6EC5B1D2" w14:textId="77777777" w:rsidR="00994260" w:rsidRPr="005B184C" w:rsidRDefault="00994260" w:rsidP="00EA18AE">
            <w:pPr>
              <w:rPr>
                <w:b/>
                <w:lang w:val="lv-LV"/>
              </w:rPr>
            </w:pPr>
            <w:r w:rsidRPr="005B184C">
              <w:rPr>
                <w:lang w:val="lv-LV"/>
              </w:rPr>
              <w:t>Jūrmala</w:t>
            </w:r>
          </w:p>
        </w:tc>
        <w:tc>
          <w:tcPr>
            <w:tcW w:w="0" w:type="auto"/>
          </w:tcPr>
          <w:p w14:paraId="3143B10A" w14:textId="77777777" w:rsidR="00994260" w:rsidRPr="004C5C7E" w:rsidRDefault="00994260" w:rsidP="00EA18AE">
            <w:pPr>
              <w:rPr>
                <w:lang w:val="lv-LV"/>
              </w:rPr>
            </w:pPr>
            <w:r w:rsidRPr="004C5C7E">
              <w:rPr>
                <w:lang w:val="lv-LV"/>
              </w:rPr>
              <w:t>1,5</w:t>
            </w:r>
          </w:p>
        </w:tc>
        <w:tc>
          <w:tcPr>
            <w:tcW w:w="0" w:type="auto"/>
          </w:tcPr>
          <w:p w14:paraId="42C97665" w14:textId="3FA62EB2" w:rsidR="00994260" w:rsidRPr="005B184C" w:rsidRDefault="00994260" w:rsidP="00EA18AE">
            <w:pPr>
              <w:rPr>
                <w:lang w:val="lv-LV"/>
              </w:rPr>
            </w:pPr>
            <w:r>
              <w:rPr>
                <w:lang w:val="lv-LV"/>
              </w:rPr>
              <w:t>LRČ</w:t>
            </w:r>
          </w:p>
        </w:tc>
      </w:tr>
    </w:tbl>
    <w:p w14:paraId="50F1313C" w14:textId="77777777" w:rsidR="009A2B87" w:rsidRPr="005B184C" w:rsidRDefault="009A2B87" w:rsidP="009A2B87">
      <w:pPr>
        <w:rPr>
          <w:lang w:val="lv-LV"/>
        </w:rPr>
      </w:pPr>
    </w:p>
    <w:p w14:paraId="25E35B0C" w14:textId="77777777" w:rsidR="009A2B87" w:rsidRPr="005B184C" w:rsidRDefault="009A2B87" w:rsidP="00E356B3">
      <w:pPr>
        <w:pStyle w:val="Heading1"/>
      </w:pPr>
      <w:bookmarkStart w:id="3" w:name="_Toc405475258"/>
      <w:bookmarkStart w:id="4" w:name="_Toc308888399"/>
      <w:r w:rsidRPr="005B184C">
        <w:t xml:space="preserve">SACENSĪBU POSMU NORISES VADĪBA UN </w:t>
      </w:r>
      <w:r w:rsidR="00492A6E" w:rsidRPr="005B184C">
        <w:t>POSMU</w:t>
      </w:r>
      <w:r w:rsidRPr="005B184C">
        <w:t xml:space="preserve"> NOLIKUMI</w:t>
      </w:r>
      <w:bookmarkEnd w:id="3"/>
      <w:bookmarkEnd w:id="4"/>
    </w:p>
    <w:p w14:paraId="1E2893B5" w14:textId="77777777" w:rsidR="009A2B87" w:rsidRPr="005B184C" w:rsidRDefault="009A2B87" w:rsidP="00E356B3">
      <w:pPr>
        <w:pStyle w:val="BodyTextLevel2"/>
      </w:pPr>
      <w:r w:rsidRPr="005B184C">
        <w:t>Čempionāta posmu norisi nodrošina LAF SAK apstiprināti Rīkotāji un sacensības vada LAF SAK Padomes apstiprināta tiesnešu kolēģija.</w:t>
      </w:r>
    </w:p>
    <w:p w14:paraId="15B75103" w14:textId="77777777" w:rsidR="009A2B87" w:rsidRPr="005B184C" w:rsidRDefault="009A2B87" w:rsidP="00E356B3">
      <w:pPr>
        <w:pStyle w:val="BodyTextLevel2"/>
      </w:pPr>
      <w:r w:rsidRPr="005B184C">
        <w:t>Čempionāta posmu trasi izvēlas un izveido Rīkotājs, ievērojot LAF SAK prasības un rekomendācijas.</w:t>
      </w:r>
    </w:p>
    <w:p w14:paraId="34AB93CB" w14:textId="77777777" w:rsidR="009A2B87" w:rsidRPr="005B184C" w:rsidRDefault="009A2B87" w:rsidP="00E356B3">
      <w:pPr>
        <w:pStyle w:val="BodyTextLevel2"/>
      </w:pPr>
      <w:r w:rsidRPr="005B184C">
        <w:t>Čempionāta posma norises vieta un laiks var tikt mainīti ne vēlāk kā 60 dienas pirms plānotā datuma.</w:t>
      </w:r>
    </w:p>
    <w:p w14:paraId="355192F6" w14:textId="77777777" w:rsidR="009A2B87" w:rsidRPr="005B184C" w:rsidRDefault="009A2B87" w:rsidP="00E356B3">
      <w:pPr>
        <w:pStyle w:val="BodyTextLevel2"/>
      </w:pPr>
      <w:r w:rsidRPr="005B184C">
        <w:t>Rīkotājs vismaz 45 dienas pirms attiecīgā posma iesniedz saskaņošanai Čempionāta posma nolikumu saskaņā ar LAF Nacionālā sporta kodeksa prasībām. Rīkotājs vismaz 30 dienas pirms attiecīgā posma publicē LAF SAK saskaņotu posma nolikumu. Rīkotāja atbildība un pienākums ir veikt visus nepieciešamos pasākumus Čempionāta posma nolikuma saskaņojuma iegūšanai.</w:t>
      </w:r>
    </w:p>
    <w:p w14:paraId="157FB465" w14:textId="77777777" w:rsidR="009A2B87" w:rsidRPr="005B184C" w:rsidRDefault="009A2B87" w:rsidP="00E356B3">
      <w:pPr>
        <w:pStyle w:val="BodyTextLevel2"/>
      </w:pPr>
      <w:r w:rsidRPr="005B184C">
        <w:t>Rīkotājam un Komisāriem ir tiesības izdarīt izmaiņas posma nolikumā un LAF Nacionālā sporta kodeksa noteiktajā kārtībā.</w:t>
      </w:r>
    </w:p>
    <w:p w14:paraId="5F38560A" w14:textId="77777777" w:rsidR="009A2B87" w:rsidRPr="005B184C" w:rsidRDefault="009A2B87" w:rsidP="00E356B3">
      <w:pPr>
        <w:pStyle w:val="BodyTextLevel2"/>
      </w:pPr>
      <w:r w:rsidRPr="005B184C">
        <w:t>Rīkotājs posma nolikumā var noteikt aizliegumu līdz 90 dienām pirms sacensībām potenciālajiem sacensību dalībniekiem uzturēties posma nolikumā noteik</w:t>
      </w:r>
      <w:r w:rsidR="00884DE2" w:rsidRPr="005B184C">
        <w:t>tos reģionos vai ceļu posmos.</w:t>
      </w:r>
    </w:p>
    <w:p w14:paraId="0F49A530" w14:textId="77777777" w:rsidR="00706018" w:rsidRPr="005B184C" w:rsidRDefault="00706018" w:rsidP="00E356B3">
      <w:pPr>
        <w:pStyle w:val="BodyTextLevel2"/>
      </w:pPr>
      <w:r w:rsidRPr="005B184C">
        <w:t>Rīkotājam ieteicams sacensības rīkot vienas dienas formātā.</w:t>
      </w:r>
    </w:p>
    <w:p w14:paraId="1752D6F7" w14:textId="77777777" w:rsidR="00884DE2" w:rsidRPr="005B184C" w:rsidRDefault="00884DE2" w:rsidP="00E356B3">
      <w:pPr>
        <w:pStyle w:val="BodyTextLevel2"/>
      </w:pPr>
      <w:r w:rsidRPr="005B184C">
        <w:t>Ja Čempionāta posmā ir paredzēta apbalvošanas ceremonija (apbalvošana notiek uz finiša estakādes), apba</w:t>
      </w:r>
      <w:r w:rsidR="001E04B8" w:rsidRPr="005B184C">
        <w:t>l</w:t>
      </w:r>
      <w:r w:rsidRPr="005B184C">
        <w:t xml:space="preserve">vošana var notikt pirms oficiālo rezultātu </w:t>
      </w:r>
      <w:r w:rsidR="00492A6E" w:rsidRPr="005B184C">
        <w:t>paziņošanas (</w:t>
      </w:r>
      <w:r w:rsidRPr="005B184C">
        <w:t>apstiprināšanas</w:t>
      </w:r>
      <w:r w:rsidR="00492A6E" w:rsidRPr="005B184C">
        <w:t>)</w:t>
      </w:r>
      <w:r w:rsidRPr="005B184C">
        <w:t>. Rīkotājam tās kārtība ir jāapraksta posma nolikumā.</w:t>
      </w:r>
    </w:p>
    <w:p w14:paraId="600D81DE" w14:textId="77777777" w:rsidR="00706018" w:rsidRPr="005B184C" w:rsidRDefault="00706018" w:rsidP="00706018">
      <w:pPr>
        <w:pStyle w:val="BodyTextLevel2"/>
      </w:pPr>
      <w:bookmarkStart w:id="5" w:name="_Toc405475259"/>
      <w:r w:rsidRPr="005B184C">
        <w:t>Rīkotāja pienākums ir saglabāt pilnu sacensību dokumentāciju līdz Čempionāta un Čempionāta ietvaros notiekošo Kausa izcīņu gada rezultātu apstiprināšanai.</w:t>
      </w:r>
    </w:p>
    <w:p w14:paraId="013C0E13" w14:textId="77777777" w:rsidR="009A2B87" w:rsidRPr="005B184C" w:rsidRDefault="009A2B87" w:rsidP="00E356B3">
      <w:pPr>
        <w:pStyle w:val="Heading1"/>
      </w:pPr>
      <w:bookmarkStart w:id="6" w:name="_Toc308888400"/>
      <w:r w:rsidRPr="005B184C">
        <w:t>AUTOMOBIĻU IESKAITES GRUPAS</w:t>
      </w:r>
      <w:bookmarkEnd w:id="5"/>
      <w:bookmarkEnd w:id="6"/>
    </w:p>
    <w:p w14:paraId="77F49C02" w14:textId="77777777" w:rsidR="009A2B87" w:rsidRPr="005B184C" w:rsidRDefault="009A2B87" w:rsidP="00E356B3">
      <w:pPr>
        <w:pStyle w:val="Heading2"/>
      </w:pPr>
      <w:r w:rsidRPr="005B184C">
        <w:t>Rallijsprin</w:t>
      </w:r>
      <w:r w:rsidR="00230EE8" w:rsidRPr="005B184C">
        <w:t>ta čempionāta ieskaites grupas</w:t>
      </w:r>
    </w:p>
    <w:p w14:paraId="7E11DFE7" w14:textId="77777777" w:rsidR="009A2B87" w:rsidRPr="005B184C" w:rsidRDefault="009A2B87" w:rsidP="009A2B87">
      <w:pPr>
        <w:pStyle w:val="Heading3"/>
      </w:pPr>
      <w:r w:rsidRPr="005B184C">
        <w:t>Grupa „1600”</w:t>
      </w:r>
    </w:p>
    <w:p w14:paraId="0EC78AF2" w14:textId="77777777" w:rsidR="009A2B87" w:rsidRPr="005B184C" w:rsidRDefault="009A2B87" w:rsidP="009A2B87">
      <w:pPr>
        <w:pStyle w:val="BodyTextIndent"/>
      </w:pPr>
      <w:r w:rsidRPr="005B184C">
        <w:t>Automašīnas ar jaudas pievadu vienam tiltam un dzinēja darba tilpumu līdz 1600 cm</w:t>
      </w:r>
      <w:r w:rsidRPr="005B184C">
        <w:rPr>
          <w:vertAlign w:val="superscript"/>
        </w:rPr>
        <w:t>3</w:t>
      </w:r>
      <w:r w:rsidRPr="005B184C">
        <w:t>.</w:t>
      </w:r>
    </w:p>
    <w:p w14:paraId="182A1A4B" w14:textId="77777777" w:rsidR="009A2B87" w:rsidRPr="005B184C" w:rsidRDefault="009A2B87" w:rsidP="009A2B87">
      <w:pPr>
        <w:pStyle w:val="BodyTextIndent"/>
      </w:pPr>
      <w:r w:rsidRPr="005B184C">
        <w:t xml:space="preserve">Automašīnas sagatavotas atbilstoši LAF SAK Rallijsprinta tehniskajiem noteikumiem; </w:t>
      </w:r>
    </w:p>
    <w:p w14:paraId="223F6173" w14:textId="77777777" w:rsidR="009A2B87" w:rsidRPr="005B184C" w:rsidRDefault="009A2B87" w:rsidP="009A2B87">
      <w:pPr>
        <w:pStyle w:val="Heading3"/>
      </w:pPr>
      <w:r w:rsidRPr="005B184C">
        <w:lastRenderedPageBreak/>
        <w:t>Grupa „4WD”</w:t>
      </w:r>
    </w:p>
    <w:p w14:paraId="748A4713" w14:textId="77777777" w:rsidR="009A2B87" w:rsidRPr="005B184C" w:rsidRDefault="009A2B87" w:rsidP="009A2B87">
      <w:pPr>
        <w:pStyle w:val="BodyTextIndent"/>
      </w:pPr>
      <w:r w:rsidRPr="005B184C">
        <w:t>Pilnpiedziņas automašīnas ar dzinēja darba tilpumu līdz 3000 cm</w:t>
      </w:r>
      <w:r w:rsidRPr="005B184C">
        <w:rPr>
          <w:vertAlign w:val="superscript"/>
        </w:rPr>
        <w:t>3</w:t>
      </w:r>
      <w:r w:rsidRPr="005B184C">
        <w:t xml:space="preserve"> – ar jaudas pievadu abiem tiltiem, tikai atmosfēriskie dzinēji (aizliegts virsspiediens dzinēja gaisa ieplūdē).</w:t>
      </w:r>
    </w:p>
    <w:p w14:paraId="77D59CFC" w14:textId="77777777" w:rsidR="009A2B87" w:rsidRPr="005B184C" w:rsidRDefault="009A2B87" w:rsidP="009A2B87">
      <w:pPr>
        <w:pStyle w:val="BodyTextIndent"/>
      </w:pPr>
      <w:r w:rsidRPr="005B184C">
        <w:t>Automašīnas sagatavotas atbilstoši LAF SAK Rallijsprinta tehniskajiem noteikumiem.</w:t>
      </w:r>
    </w:p>
    <w:p w14:paraId="58F45DC4" w14:textId="77777777" w:rsidR="009A2B87" w:rsidRPr="005B184C" w:rsidRDefault="009A2B87" w:rsidP="009A2B87">
      <w:pPr>
        <w:pStyle w:val="Heading3"/>
      </w:pPr>
      <w:r w:rsidRPr="005B184C">
        <w:t>Grupa „2WD Open”</w:t>
      </w:r>
    </w:p>
    <w:p w14:paraId="31BE0989" w14:textId="77777777" w:rsidR="009A2B87" w:rsidRPr="005B184C" w:rsidRDefault="009A2B87" w:rsidP="009A2B87">
      <w:pPr>
        <w:pStyle w:val="BodyTextIndent"/>
      </w:pPr>
      <w:r w:rsidRPr="005B184C">
        <w:t>Automašīnas ar jaudas pievadu vienam tiltam un dzinēja darba tilpumu virs 1600 cm</w:t>
      </w:r>
      <w:r w:rsidRPr="005B184C">
        <w:rPr>
          <w:vertAlign w:val="superscript"/>
        </w:rPr>
        <w:t>3</w:t>
      </w:r>
      <w:r w:rsidRPr="005B184C">
        <w:t>.</w:t>
      </w:r>
    </w:p>
    <w:p w14:paraId="6280A4BC" w14:textId="77777777" w:rsidR="009A2B87" w:rsidRPr="005B184C" w:rsidRDefault="009A2B87" w:rsidP="009A2B87">
      <w:pPr>
        <w:pStyle w:val="BodyTextIndent"/>
      </w:pPr>
      <w:r w:rsidRPr="005B184C">
        <w:t>Ietver klases: L9, L10, L11, L12, L13, L14, N1, N2, N3, A5, A6, A7, R2, R3.</w:t>
      </w:r>
    </w:p>
    <w:p w14:paraId="7C3CA393" w14:textId="77777777" w:rsidR="009A2B87" w:rsidRPr="005B184C" w:rsidRDefault="009A2B87" w:rsidP="009A2B87">
      <w:pPr>
        <w:pStyle w:val="BodyTextIndent"/>
      </w:pPr>
      <w:r w:rsidRPr="005B184C">
        <w:t>Automašīnas sagatavotas saskaņā ar atbilstošo LAF nacionālo vai FIA starptautisko klašu noteikumiem.</w:t>
      </w:r>
    </w:p>
    <w:p w14:paraId="3D5C3218" w14:textId="77777777" w:rsidR="009A2B87" w:rsidRPr="005B184C" w:rsidRDefault="009A2B87" w:rsidP="009A2B87">
      <w:pPr>
        <w:pStyle w:val="Heading3"/>
      </w:pPr>
      <w:r w:rsidRPr="005B184C">
        <w:t>Grupa „4WD Open”</w:t>
      </w:r>
    </w:p>
    <w:p w14:paraId="14FA8795" w14:textId="77777777" w:rsidR="009A2B87" w:rsidRPr="005B184C" w:rsidRDefault="009A2B87" w:rsidP="009A2B87">
      <w:pPr>
        <w:pStyle w:val="BodyTextIndent"/>
      </w:pPr>
      <w:r w:rsidRPr="005B184C">
        <w:t>Pilnpiedziņas automašīnas – ar jaudas pievadu abiem tiltiem, atļauts virspiediens dzinēja gaisa ieplūdē, aprēķinātais dzinēja darba tilpums līdz 4000 cm</w:t>
      </w:r>
      <w:r w:rsidRPr="005B184C">
        <w:rPr>
          <w:vertAlign w:val="superscript"/>
        </w:rPr>
        <w:t>3</w:t>
      </w:r>
      <w:r w:rsidRPr="005B184C">
        <w:t>.</w:t>
      </w:r>
    </w:p>
    <w:p w14:paraId="6A300FD4" w14:textId="77777777" w:rsidR="009A2B87" w:rsidRPr="005B184C" w:rsidRDefault="009A2B87" w:rsidP="009A2B87">
      <w:pPr>
        <w:pStyle w:val="BodyTextIndent"/>
      </w:pPr>
      <w:r w:rsidRPr="005B184C">
        <w:t>Ietver klases: L9, L10, L11, L12, L13, L14, N4, A8, R4, S2000, WRC.</w:t>
      </w:r>
    </w:p>
    <w:p w14:paraId="50DC3AC4" w14:textId="77777777" w:rsidR="009A2B87" w:rsidRPr="005B184C" w:rsidRDefault="009A2B87" w:rsidP="009A2B87">
      <w:pPr>
        <w:pStyle w:val="BodyTextIndent"/>
      </w:pPr>
      <w:r w:rsidRPr="005B184C">
        <w:t>Automašīnas sagatavotas saskaņā ar atbilstošo LAF nacionālo vai FIA starptautisko klašu noteikumiem.</w:t>
      </w:r>
    </w:p>
    <w:p w14:paraId="2BC7499F" w14:textId="77777777" w:rsidR="009A2B87" w:rsidRPr="005B184C" w:rsidRDefault="009A2B87" w:rsidP="00E356B3">
      <w:pPr>
        <w:pStyle w:val="Heading2"/>
      </w:pPr>
      <w:r w:rsidRPr="005B184C">
        <w:t>„Klasikas kauss”</w:t>
      </w:r>
    </w:p>
    <w:p w14:paraId="17601921" w14:textId="77777777" w:rsidR="009A2B87" w:rsidRPr="005B184C" w:rsidRDefault="009A2B87" w:rsidP="009A2B87">
      <w:pPr>
        <w:pStyle w:val="BodyTextIndent"/>
      </w:pPr>
      <w:r w:rsidRPr="005B184C">
        <w:t>Čempionāta ietvaros tiek izcīnīts Klasikas kauss aizmugures piedziņas automašīnām ar dzinēja un pārnesumkārbas novietojumu automašīnas priekšā.</w:t>
      </w:r>
    </w:p>
    <w:p w14:paraId="5CB0BB96" w14:textId="77777777" w:rsidR="009A2B87" w:rsidRPr="005B184C" w:rsidRDefault="009A2B87" w:rsidP="009A2B87">
      <w:pPr>
        <w:pStyle w:val="BodyTextIndent"/>
      </w:pPr>
      <w:r w:rsidRPr="005B184C">
        <w:t>Ietver klases: Klasika 3000, Klasika VAZ. Sacensību automašīnām jābūt sagatavotām atbilstoši LAF SAK Klasikas kausa Tehnisko noteikumu prasībām.</w:t>
      </w:r>
    </w:p>
    <w:p w14:paraId="031956F7" w14:textId="77777777" w:rsidR="009A2B87" w:rsidRPr="005B184C" w:rsidRDefault="009A2B87" w:rsidP="00E356B3">
      <w:pPr>
        <w:pStyle w:val="Heading1"/>
      </w:pPr>
      <w:bookmarkStart w:id="7" w:name="_Toc405475260"/>
      <w:bookmarkStart w:id="8" w:name="_Toc308888401"/>
      <w:r w:rsidRPr="005B184C">
        <w:t>SACENSĪBU AUTOMAŠĪNAS, RIEPAS</w:t>
      </w:r>
      <w:bookmarkEnd w:id="7"/>
      <w:bookmarkEnd w:id="8"/>
    </w:p>
    <w:p w14:paraId="7E2A03AA" w14:textId="77777777" w:rsidR="009A2B87" w:rsidRPr="005B184C" w:rsidRDefault="009A2B87" w:rsidP="00E356B3">
      <w:pPr>
        <w:pStyle w:val="Heading2"/>
      </w:pPr>
      <w:r w:rsidRPr="005B184C">
        <w:t>Sacensību automašīnas</w:t>
      </w:r>
    </w:p>
    <w:p w14:paraId="2CDB8AF8" w14:textId="77777777" w:rsidR="009A2B87" w:rsidRPr="005B184C" w:rsidRDefault="009A2B87" w:rsidP="00EA18AE">
      <w:pPr>
        <w:pStyle w:val="BodyTextLevel3"/>
      </w:pPr>
      <w:r w:rsidRPr="005B184C">
        <w:t>Sacensību automašīnām jābūt sagatavotām atbilstoši pieteiktajai ieskaites grupai un klasei saskaņā ar LAF SAK, LAF nacionālo vai FIA starptautisko klašu noteikumiem.</w:t>
      </w:r>
    </w:p>
    <w:p w14:paraId="7D6F2062" w14:textId="77777777" w:rsidR="00EA18AE" w:rsidRPr="005B184C" w:rsidRDefault="00EA18AE" w:rsidP="00EA18AE">
      <w:pPr>
        <w:pStyle w:val="BodyTextLevel3"/>
      </w:pPr>
      <w:r w:rsidRPr="005B184C">
        <w:t>Grupu „1600”, „4WD” un „Klasikas kauss” automašīnām tiek noteikti sekojoši minimālā svara ierobežojumi atkarībā no dzinēja</w:t>
      </w:r>
      <w:r w:rsidR="00DE70A9" w:rsidRPr="005B184C">
        <w:t xml:space="preserve"> darba</w:t>
      </w:r>
      <w:r w:rsidRPr="005B184C">
        <w:t xml:space="preserve"> tilpuma:</w:t>
      </w:r>
    </w:p>
    <w:tbl>
      <w:tblPr>
        <w:tblStyle w:val="TableGrid"/>
        <w:tblW w:w="0" w:type="auto"/>
        <w:tblInd w:w="567" w:type="dxa"/>
        <w:tblLook w:val="04A0" w:firstRow="1" w:lastRow="0" w:firstColumn="1" w:lastColumn="0" w:noHBand="0" w:noVBand="1"/>
      </w:tblPr>
      <w:tblGrid>
        <w:gridCol w:w="3369"/>
        <w:gridCol w:w="2444"/>
        <w:gridCol w:w="2907"/>
      </w:tblGrid>
      <w:tr w:rsidR="00EA18AE" w:rsidRPr="005B184C" w14:paraId="73372EA9" w14:textId="77777777" w:rsidTr="00DE70A9">
        <w:trPr>
          <w:tblHeader/>
        </w:trPr>
        <w:tc>
          <w:tcPr>
            <w:tcW w:w="3369" w:type="dxa"/>
            <w:shd w:val="clear" w:color="auto" w:fill="D9D9D9" w:themeFill="background1" w:themeFillShade="D9"/>
          </w:tcPr>
          <w:p w14:paraId="2B3A5D11" w14:textId="77777777" w:rsidR="00EA18AE" w:rsidRPr="005B184C" w:rsidRDefault="00EA18AE" w:rsidP="00EA18AE">
            <w:pPr>
              <w:rPr>
                <w:i/>
                <w:lang w:val="lv-LV"/>
              </w:rPr>
            </w:pPr>
            <w:r w:rsidRPr="005B184C">
              <w:rPr>
                <w:i/>
                <w:lang w:val="lv-LV"/>
              </w:rPr>
              <w:t>Dzinēja darba tilpums</w:t>
            </w:r>
          </w:p>
        </w:tc>
        <w:tc>
          <w:tcPr>
            <w:tcW w:w="2444" w:type="dxa"/>
            <w:shd w:val="clear" w:color="auto" w:fill="D9D9D9" w:themeFill="background1" w:themeFillShade="D9"/>
          </w:tcPr>
          <w:p w14:paraId="79112C9D" w14:textId="77777777" w:rsidR="00EA18AE" w:rsidRPr="005B184C" w:rsidRDefault="00EA18AE" w:rsidP="00EA18AE">
            <w:pPr>
              <w:rPr>
                <w:i/>
                <w:lang w:val="lv-LV"/>
              </w:rPr>
            </w:pPr>
            <w:r w:rsidRPr="005B184C">
              <w:rPr>
                <w:i/>
                <w:lang w:val="lv-LV"/>
              </w:rPr>
              <w:t xml:space="preserve">2 vārsti cilindrā </w:t>
            </w:r>
          </w:p>
        </w:tc>
        <w:tc>
          <w:tcPr>
            <w:tcW w:w="2907" w:type="dxa"/>
            <w:shd w:val="clear" w:color="auto" w:fill="D9D9D9" w:themeFill="background1" w:themeFillShade="D9"/>
          </w:tcPr>
          <w:p w14:paraId="22E98244" w14:textId="77777777" w:rsidR="00EA18AE" w:rsidRPr="005B184C" w:rsidRDefault="00EA18AE" w:rsidP="00EA18AE">
            <w:pPr>
              <w:rPr>
                <w:i/>
                <w:lang w:val="lv-LV"/>
              </w:rPr>
            </w:pPr>
            <w:r w:rsidRPr="005B184C">
              <w:rPr>
                <w:i/>
                <w:lang w:val="lv-LV"/>
              </w:rPr>
              <w:t>Vairāk kā 2 vārsti cilindrā</w:t>
            </w:r>
          </w:p>
        </w:tc>
      </w:tr>
      <w:tr w:rsidR="00B03F78" w:rsidRPr="005B184C" w14:paraId="18FE5D37" w14:textId="77777777" w:rsidTr="00B03F78">
        <w:tc>
          <w:tcPr>
            <w:tcW w:w="3369" w:type="dxa"/>
          </w:tcPr>
          <w:p w14:paraId="2705FFEF" w14:textId="77777777" w:rsidR="00B03F78" w:rsidRPr="005B184C" w:rsidRDefault="00B03F78" w:rsidP="00BE05B4">
            <w:pPr>
              <w:rPr>
                <w:lang w:val="lv-LV"/>
              </w:rPr>
            </w:pPr>
            <w:r w:rsidRPr="005B184C">
              <w:rPr>
                <w:lang w:val="lv-LV"/>
              </w:rPr>
              <w:t>līdz 1000 cm</w:t>
            </w:r>
            <w:r w:rsidRPr="005B184C">
              <w:rPr>
                <w:vertAlign w:val="superscript"/>
                <w:lang w:val="lv-LV"/>
              </w:rPr>
              <w:t>3</w:t>
            </w:r>
          </w:p>
        </w:tc>
        <w:tc>
          <w:tcPr>
            <w:tcW w:w="2444" w:type="dxa"/>
          </w:tcPr>
          <w:p w14:paraId="2C383517" w14:textId="77777777" w:rsidR="00B03F78" w:rsidRPr="005B184C" w:rsidRDefault="00B03F78" w:rsidP="00B03F78">
            <w:pPr>
              <w:jc w:val="center"/>
              <w:rPr>
                <w:lang w:val="lv-LV"/>
              </w:rPr>
            </w:pPr>
            <w:r w:rsidRPr="005B184C">
              <w:rPr>
                <w:lang w:val="lv-LV"/>
              </w:rPr>
              <w:t>620 kg</w:t>
            </w:r>
          </w:p>
        </w:tc>
        <w:tc>
          <w:tcPr>
            <w:tcW w:w="2907" w:type="dxa"/>
          </w:tcPr>
          <w:p w14:paraId="03596EDA" w14:textId="77777777" w:rsidR="00B03F78" w:rsidRPr="005B184C" w:rsidRDefault="00B03F78" w:rsidP="00B03F78">
            <w:pPr>
              <w:jc w:val="center"/>
              <w:rPr>
                <w:lang w:val="lv-LV"/>
              </w:rPr>
            </w:pPr>
            <w:r w:rsidRPr="005B184C">
              <w:rPr>
                <w:lang w:val="lv-LV"/>
              </w:rPr>
              <w:t>700 kg</w:t>
            </w:r>
          </w:p>
        </w:tc>
      </w:tr>
      <w:tr w:rsidR="00B03F78" w:rsidRPr="005B184C" w14:paraId="5B2B6B0E" w14:textId="77777777" w:rsidTr="00B03F78">
        <w:tc>
          <w:tcPr>
            <w:tcW w:w="3369" w:type="dxa"/>
          </w:tcPr>
          <w:p w14:paraId="714ACD69" w14:textId="77777777" w:rsidR="00B03F78" w:rsidRPr="005B184C" w:rsidRDefault="00B03F78" w:rsidP="00BE05B4">
            <w:pPr>
              <w:rPr>
                <w:lang w:val="lv-LV"/>
              </w:rPr>
            </w:pPr>
            <w:r w:rsidRPr="005B184C">
              <w:rPr>
                <w:lang w:val="lv-LV"/>
              </w:rPr>
              <w:t>virs 1000 cm</w:t>
            </w:r>
            <w:r w:rsidRPr="005B184C">
              <w:rPr>
                <w:vertAlign w:val="superscript"/>
                <w:lang w:val="lv-LV"/>
              </w:rPr>
              <w:t>3</w:t>
            </w:r>
            <w:r w:rsidRPr="005B184C">
              <w:rPr>
                <w:lang w:val="lv-LV"/>
              </w:rPr>
              <w:t xml:space="preserve"> līdz 1400 cm</w:t>
            </w:r>
            <w:r w:rsidRPr="005B184C">
              <w:rPr>
                <w:vertAlign w:val="superscript"/>
                <w:lang w:val="lv-LV"/>
              </w:rPr>
              <w:t>3</w:t>
            </w:r>
          </w:p>
        </w:tc>
        <w:tc>
          <w:tcPr>
            <w:tcW w:w="2444" w:type="dxa"/>
          </w:tcPr>
          <w:p w14:paraId="5DB72B74" w14:textId="77777777" w:rsidR="00B03F78" w:rsidRPr="005B184C" w:rsidRDefault="00B03F78" w:rsidP="00B03F78">
            <w:pPr>
              <w:jc w:val="center"/>
              <w:rPr>
                <w:lang w:val="lv-LV"/>
              </w:rPr>
            </w:pPr>
            <w:r w:rsidRPr="005B184C">
              <w:rPr>
                <w:lang w:val="lv-LV"/>
              </w:rPr>
              <w:t>700 kg</w:t>
            </w:r>
          </w:p>
        </w:tc>
        <w:tc>
          <w:tcPr>
            <w:tcW w:w="2907" w:type="dxa"/>
          </w:tcPr>
          <w:p w14:paraId="570AFA26" w14:textId="77777777" w:rsidR="00B03F78" w:rsidRPr="005B184C" w:rsidRDefault="00B03F78" w:rsidP="00B03F78">
            <w:pPr>
              <w:jc w:val="center"/>
              <w:rPr>
                <w:lang w:val="lv-LV"/>
              </w:rPr>
            </w:pPr>
            <w:r w:rsidRPr="005B184C">
              <w:rPr>
                <w:lang w:val="lv-LV"/>
              </w:rPr>
              <w:t>760 kg</w:t>
            </w:r>
          </w:p>
        </w:tc>
      </w:tr>
      <w:tr w:rsidR="00B03F78" w:rsidRPr="005B184C" w14:paraId="22FFBC75" w14:textId="77777777" w:rsidTr="00B03F78">
        <w:tc>
          <w:tcPr>
            <w:tcW w:w="3369" w:type="dxa"/>
          </w:tcPr>
          <w:p w14:paraId="2BB6DD77" w14:textId="77777777" w:rsidR="00B03F78" w:rsidRPr="005B184C" w:rsidRDefault="00B03F78" w:rsidP="00BE05B4">
            <w:pPr>
              <w:rPr>
                <w:lang w:val="lv-LV"/>
              </w:rPr>
            </w:pPr>
            <w:r w:rsidRPr="005B184C">
              <w:rPr>
                <w:lang w:val="lv-LV"/>
              </w:rPr>
              <w:t>virs 1400 cm</w:t>
            </w:r>
            <w:r w:rsidRPr="005B184C">
              <w:rPr>
                <w:vertAlign w:val="superscript"/>
                <w:lang w:val="lv-LV"/>
              </w:rPr>
              <w:t>3</w:t>
            </w:r>
            <w:r w:rsidRPr="005B184C">
              <w:rPr>
                <w:lang w:val="lv-LV"/>
              </w:rPr>
              <w:t xml:space="preserve"> līdz 1600 cm</w:t>
            </w:r>
            <w:r w:rsidRPr="005B184C">
              <w:rPr>
                <w:vertAlign w:val="superscript"/>
                <w:lang w:val="lv-LV"/>
              </w:rPr>
              <w:t>3</w:t>
            </w:r>
          </w:p>
        </w:tc>
        <w:tc>
          <w:tcPr>
            <w:tcW w:w="2444" w:type="dxa"/>
          </w:tcPr>
          <w:p w14:paraId="215AEEDB" w14:textId="77777777" w:rsidR="00B03F78" w:rsidRPr="005B184C" w:rsidRDefault="00B03F78" w:rsidP="00B03F78">
            <w:pPr>
              <w:jc w:val="center"/>
              <w:rPr>
                <w:lang w:val="lv-LV"/>
              </w:rPr>
            </w:pPr>
            <w:r w:rsidRPr="005B184C">
              <w:rPr>
                <w:lang w:val="lv-LV"/>
              </w:rPr>
              <w:t>780 kg</w:t>
            </w:r>
          </w:p>
        </w:tc>
        <w:tc>
          <w:tcPr>
            <w:tcW w:w="2907" w:type="dxa"/>
          </w:tcPr>
          <w:p w14:paraId="388A0C1E" w14:textId="77777777" w:rsidR="00B03F78" w:rsidRPr="005B184C" w:rsidRDefault="00B03F78" w:rsidP="00B03F78">
            <w:pPr>
              <w:jc w:val="center"/>
              <w:rPr>
                <w:lang w:val="lv-LV"/>
              </w:rPr>
            </w:pPr>
            <w:r w:rsidRPr="005B184C">
              <w:rPr>
                <w:lang w:val="lv-LV"/>
              </w:rPr>
              <w:t>850 kg</w:t>
            </w:r>
          </w:p>
        </w:tc>
      </w:tr>
      <w:tr w:rsidR="00B03F78" w:rsidRPr="005B184C" w14:paraId="6DA58F01" w14:textId="77777777" w:rsidTr="00B03F78">
        <w:tc>
          <w:tcPr>
            <w:tcW w:w="3369" w:type="dxa"/>
          </w:tcPr>
          <w:p w14:paraId="47ED9B03" w14:textId="77777777" w:rsidR="00B03F78" w:rsidRPr="005B184C" w:rsidRDefault="00B03F78" w:rsidP="00BE05B4">
            <w:pPr>
              <w:rPr>
                <w:lang w:val="lv-LV"/>
              </w:rPr>
            </w:pPr>
            <w:r w:rsidRPr="005B184C">
              <w:rPr>
                <w:lang w:val="lv-LV"/>
              </w:rPr>
              <w:t>virs 1600 cm</w:t>
            </w:r>
            <w:r w:rsidRPr="005B184C">
              <w:rPr>
                <w:vertAlign w:val="superscript"/>
                <w:lang w:val="lv-LV"/>
              </w:rPr>
              <w:t>3</w:t>
            </w:r>
            <w:r w:rsidRPr="005B184C">
              <w:rPr>
                <w:lang w:val="lv-LV"/>
              </w:rPr>
              <w:t xml:space="preserve"> līdz 2000 cm</w:t>
            </w:r>
            <w:r w:rsidRPr="005B184C">
              <w:rPr>
                <w:vertAlign w:val="superscript"/>
                <w:lang w:val="lv-LV"/>
              </w:rPr>
              <w:t>3</w:t>
            </w:r>
          </w:p>
        </w:tc>
        <w:tc>
          <w:tcPr>
            <w:tcW w:w="2444" w:type="dxa"/>
          </w:tcPr>
          <w:p w14:paraId="01609903" w14:textId="77777777" w:rsidR="00B03F78" w:rsidRPr="005B184C" w:rsidRDefault="00B03F78" w:rsidP="00B03F78">
            <w:pPr>
              <w:jc w:val="center"/>
              <w:rPr>
                <w:lang w:val="lv-LV"/>
              </w:rPr>
            </w:pPr>
            <w:r w:rsidRPr="005B184C">
              <w:rPr>
                <w:lang w:val="lv-LV"/>
              </w:rPr>
              <w:t>860 kg</w:t>
            </w:r>
          </w:p>
        </w:tc>
        <w:tc>
          <w:tcPr>
            <w:tcW w:w="2907" w:type="dxa"/>
          </w:tcPr>
          <w:p w14:paraId="71DAB02C" w14:textId="77777777" w:rsidR="00B03F78" w:rsidRPr="005B184C" w:rsidRDefault="00B03F78" w:rsidP="00B03F78">
            <w:pPr>
              <w:jc w:val="center"/>
              <w:rPr>
                <w:lang w:val="lv-LV"/>
              </w:rPr>
            </w:pPr>
            <w:r w:rsidRPr="005B184C">
              <w:rPr>
                <w:lang w:val="lv-LV"/>
              </w:rPr>
              <w:t>930 kg</w:t>
            </w:r>
          </w:p>
        </w:tc>
      </w:tr>
      <w:tr w:rsidR="00B03F78" w:rsidRPr="005B184C" w14:paraId="219F0595" w14:textId="77777777" w:rsidTr="00B03F78">
        <w:tc>
          <w:tcPr>
            <w:tcW w:w="3369" w:type="dxa"/>
          </w:tcPr>
          <w:p w14:paraId="036C0AE2" w14:textId="77777777" w:rsidR="00B03F78" w:rsidRPr="005B184C" w:rsidRDefault="00B03F78" w:rsidP="00B03F78">
            <w:pPr>
              <w:rPr>
                <w:lang w:val="lv-LV"/>
              </w:rPr>
            </w:pPr>
            <w:r w:rsidRPr="005B184C">
              <w:rPr>
                <w:lang w:val="lv-LV"/>
              </w:rPr>
              <w:t>virs 2000 cm</w:t>
            </w:r>
            <w:r w:rsidRPr="005B184C">
              <w:rPr>
                <w:vertAlign w:val="superscript"/>
                <w:lang w:val="lv-LV"/>
              </w:rPr>
              <w:t>3</w:t>
            </w:r>
            <w:r w:rsidRPr="005B184C">
              <w:rPr>
                <w:lang w:val="lv-LV"/>
              </w:rPr>
              <w:t xml:space="preserve"> līdz 2500 cm</w:t>
            </w:r>
            <w:r w:rsidRPr="005B184C">
              <w:rPr>
                <w:vertAlign w:val="superscript"/>
                <w:lang w:val="lv-LV"/>
              </w:rPr>
              <w:t>3</w:t>
            </w:r>
          </w:p>
        </w:tc>
        <w:tc>
          <w:tcPr>
            <w:tcW w:w="2444" w:type="dxa"/>
          </w:tcPr>
          <w:p w14:paraId="62EA3AC5" w14:textId="77777777" w:rsidR="00B03F78" w:rsidRPr="005B184C" w:rsidRDefault="00B03F78" w:rsidP="00B03F78">
            <w:pPr>
              <w:jc w:val="center"/>
              <w:rPr>
                <w:lang w:val="lv-LV"/>
              </w:rPr>
            </w:pPr>
            <w:r w:rsidRPr="005B184C">
              <w:rPr>
                <w:lang w:val="lv-LV"/>
              </w:rPr>
              <w:t>940 kg</w:t>
            </w:r>
          </w:p>
        </w:tc>
        <w:tc>
          <w:tcPr>
            <w:tcW w:w="2907" w:type="dxa"/>
          </w:tcPr>
          <w:p w14:paraId="4EDD7A06" w14:textId="77777777" w:rsidR="00B03F78" w:rsidRPr="005B184C" w:rsidRDefault="00B03F78" w:rsidP="00B03F78">
            <w:pPr>
              <w:jc w:val="center"/>
              <w:rPr>
                <w:lang w:val="lv-LV"/>
              </w:rPr>
            </w:pPr>
            <w:r w:rsidRPr="005B184C">
              <w:rPr>
                <w:lang w:val="lv-LV"/>
              </w:rPr>
              <w:t>1030 kg</w:t>
            </w:r>
          </w:p>
        </w:tc>
      </w:tr>
      <w:tr w:rsidR="00B03F78" w:rsidRPr="005B184C" w14:paraId="02494067" w14:textId="77777777" w:rsidTr="00B03F78">
        <w:tc>
          <w:tcPr>
            <w:tcW w:w="3369" w:type="dxa"/>
          </w:tcPr>
          <w:p w14:paraId="6CA5F0F4" w14:textId="77777777" w:rsidR="00B03F78" w:rsidRPr="005B184C" w:rsidRDefault="00B03F78" w:rsidP="00B03F78">
            <w:pPr>
              <w:rPr>
                <w:lang w:val="lv-LV"/>
              </w:rPr>
            </w:pPr>
            <w:r w:rsidRPr="005B184C">
              <w:rPr>
                <w:lang w:val="lv-LV"/>
              </w:rPr>
              <w:t>virs 2500 cm</w:t>
            </w:r>
            <w:r w:rsidRPr="005B184C">
              <w:rPr>
                <w:vertAlign w:val="superscript"/>
                <w:lang w:val="lv-LV"/>
              </w:rPr>
              <w:t>3</w:t>
            </w:r>
            <w:r w:rsidRPr="005B184C">
              <w:rPr>
                <w:lang w:val="lv-LV"/>
              </w:rPr>
              <w:t xml:space="preserve"> līdz 3000 cm</w:t>
            </w:r>
            <w:r w:rsidRPr="005B184C">
              <w:rPr>
                <w:vertAlign w:val="superscript"/>
                <w:lang w:val="lv-LV"/>
              </w:rPr>
              <w:t>3</w:t>
            </w:r>
          </w:p>
        </w:tc>
        <w:tc>
          <w:tcPr>
            <w:tcW w:w="2444" w:type="dxa"/>
          </w:tcPr>
          <w:p w14:paraId="3519B9F3" w14:textId="77777777" w:rsidR="00B03F78" w:rsidRPr="005B184C" w:rsidRDefault="00B03F78" w:rsidP="00B03F78">
            <w:pPr>
              <w:jc w:val="center"/>
              <w:rPr>
                <w:lang w:val="lv-LV"/>
              </w:rPr>
            </w:pPr>
            <w:r w:rsidRPr="005B184C">
              <w:rPr>
                <w:lang w:val="lv-LV"/>
              </w:rPr>
              <w:t>1020 kg</w:t>
            </w:r>
          </w:p>
        </w:tc>
        <w:tc>
          <w:tcPr>
            <w:tcW w:w="2907" w:type="dxa"/>
          </w:tcPr>
          <w:p w14:paraId="36FF7C1D" w14:textId="77777777" w:rsidR="00B03F78" w:rsidRPr="005B184C" w:rsidRDefault="00B03F78" w:rsidP="00B03F78">
            <w:pPr>
              <w:jc w:val="center"/>
              <w:rPr>
                <w:lang w:val="lv-LV"/>
              </w:rPr>
            </w:pPr>
            <w:r w:rsidRPr="005B184C">
              <w:rPr>
                <w:lang w:val="lv-LV"/>
              </w:rPr>
              <w:t>1110 kg</w:t>
            </w:r>
          </w:p>
        </w:tc>
      </w:tr>
    </w:tbl>
    <w:p w14:paraId="4B6AC664" w14:textId="09C53C21" w:rsidR="007C3BDA" w:rsidRDefault="007C3BDA" w:rsidP="00B03F78">
      <w:pPr>
        <w:pStyle w:val="BodyTextIndent"/>
      </w:pPr>
      <w:r>
        <w:t>Automobi</w:t>
      </w:r>
      <w:r w:rsidRPr="007C3BDA">
        <w:t xml:space="preserve">lim jāatbilst pieteiktās klases minimālajam svaram jebkurā sacensību brīdī, izņemot servisa apkopes darbu izpildes laiku. </w:t>
      </w:r>
      <w:r>
        <w:t>Automobi</w:t>
      </w:r>
      <w:r w:rsidRPr="007C3BDA">
        <w:t>ļa</w:t>
      </w:r>
      <w:r>
        <w:t xml:space="preserve"> minimālo svaru nosaka sekojoši</w:t>
      </w:r>
      <w:r w:rsidRPr="007C3BDA">
        <w:t>: bez ekipāžas un ekipāžas piederumiem</w:t>
      </w:r>
      <w:r>
        <w:t xml:space="preserve"> </w:t>
      </w:r>
      <w:r w:rsidRPr="007C3BDA">
        <w:t xml:space="preserve">(ķiveres, grāmatas, kombinezoni, </w:t>
      </w:r>
      <w:r w:rsidRPr="007C3BDA">
        <w:lastRenderedPageBreak/>
        <w:t xml:space="preserve">instrumenti). Rezerves ritenis ir iekļauts automobiļa minimālajā svarā. Ja </w:t>
      </w:r>
      <w:r>
        <w:t>automobi</w:t>
      </w:r>
      <w:r w:rsidRPr="007C3BDA">
        <w:t xml:space="preserve">ļa rezerves ritenis nodrošina minimālā svara sasniegšanu, tad sacensību laikā to nedrīkst izņemt. Pirms </w:t>
      </w:r>
      <w:r>
        <w:t>automobi</w:t>
      </w:r>
      <w:r w:rsidRPr="007C3BDA">
        <w:t>ļa svēršanas aizliegts papildināt jebkuru tehnisko šķidrumu</w:t>
      </w:r>
      <w:r>
        <w:t>,</w:t>
      </w:r>
      <w:r w:rsidRPr="007C3BDA">
        <w:t xml:space="preserve"> ieskaitot degvielu. Tehnisko šķidrumu, ta</w:t>
      </w:r>
      <w:r>
        <w:t>jā</w:t>
      </w:r>
      <w:r w:rsidRPr="007C3BDA">
        <w:t xml:space="preserve"> skaitā degvielas</w:t>
      </w:r>
      <w:r>
        <w:t>,</w:t>
      </w:r>
      <w:r w:rsidRPr="007C3BDA">
        <w:t xml:space="preserve"> papildināšana nevar būt par pamatu, lai sasniegtu pieteiktā </w:t>
      </w:r>
      <w:r>
        <w:t>automobi</w:t>
      </w:r>
      <w:r w:rsidRPr="007C3BDA">
        <w:t>ļa klases noteikto minimālo svaru.</w:t>
      </w:r>
    </w:p>
    <w:p w14:paraId="5C82FFF4" w14:textId="77777777" w:rsidR="00EA18AE" w:rsidRPr="005B184C" w:rsidRDefault="00B03F78" w:rsidP="00B03F78">
      <w:pPr>
        <w:pStyle w:val="BodyTextIndent"/>
      </w:pPr>
      <w:r w:rsidRPr="005B184C">
        <w:t>Balasta lietošana ir kategoriski aizliegta.</w:t>
      </w:r>
    </w:p>
    <w:p w14:paraId="28A20A56" w14:textId="77777777" w:rsidR="00B03F78" w:rsidRPr="005B184C" w:rsidRDefault="00B03F78" w:rsidP="00B03F78">
      <w:pPr>
        <w:pStyle w:val="BodyTextLevel3"/>
      </w:pPr>
      <w:r w:rsidRPr="005B184C">
        <w:t xml:space="preserve">Grupas „1600” automobiļiem atļauts pārsniegt maksimālo darba tilpumu par 2,5%, bet tikai izmantojot remonta izmēra virzuļus dzinējiem, kuriem nav maināmu cilindra čaulu. </w:t>
      </w:r>
    </w:p>
    <w:p w14:paraId="6B733EC9" w14:textId="77777777" w:rsidR="009A2B87" w:rsidRPr="005B184C" w:rsidRDefault="009A2B87" w:rsidP="00E356B3">
      <w:pPr>
        <w:pStyle w:val="Heading2"/>
      </w:pPr>
      <w:r w:rsidRPr="005B184C">
        <w:t>Riepas</w:t>
      </w:r>
    </w:p>
    <w:p w14:paraId="3F3C920A" w14:textId="77777777" w:rsidR="009A2B87" w:rsidRPr="005B184C" w:rsidRDefault="009A2B87" w:rsidP="00E356B3">
      <w:pPr>
        <w:pStyle w:val="BodyTextLevel3"/>
      </w:pPr>
      <w:r w:rsidRPr="005B184C">
        <w:t>Atļauts lietot rallija sporta grants riepas, rallija sporta ziemas riepas ar sporta radzēm, rallija sporta asfalta riepas, kā arī ielas riepas ar „E” marķējumu. Čempionāta posma nolikumā var tikt paredzēti ierobežojumi.</w:t>
      </w:r>
    </w:p>
    <w:p w14:paraId="11BB6E90" w14:textId="77777777" w:rsidR="009A2B87" w:rsidRPr="005B184C" w:rsidRDefault="009A2B87" w:rsidP="00E356B3">
      <w:pPr>
        <w:pStyle w:val="BodyTextLevel3"/>
      </w:pPr>
      <w:r w:rsidRPr="005B184C">
        <w:t>Atļauts lietot atjaunotas riepas.</w:t>
      </w:r>
    </w:p>
    <w:p w14:paraId="5E8D577D" w14:textId="77777777" w:rsidR="009A2B87" w:rsidRPr="005B184C" w:rsidRDefault="009A2B87" w:rsidP="00E356B3">
      <w:pPr>
        <w:pStyle w:val="BodyTextLevel3"/>
      </w:pPr>
      <w:r w:rsidRPr="005B184C">
        <w:t>Atļauts vasaras sezonā lietot ziemas riepas, bet tikai bez pretslīdēšanas līdzekļiem (radzēm, ķēdēm u.tml.).</w:t>
      </w:r>
    </w:p>
    <w:p w14:paraId="6F6233B1" w14:textId="77777777" w:rsidR="009A2B87" w:rsidRPr="005B184C" w:rsidRDefault="009A2B87" w:rsidP="00E356B3">
      <w:pPr>
        <w:pStyle w:val="Heading1"/>
      </w:pPr>
      <w:bookmarkStart w:id="9" w:name="_Toc405475261"/>
      <w:bookmarkStart w:id="10" w:name="_Toc308888402"/>
      <w:r w:rsidRPr="005B184C">
        <w:t>DROŠĪBAS APRĪKOJUMS EKIPĀŽAI</w:t>
      </w:r>
      <w:bookmarkEnd w:id="9"/>
      <w:bookmarkEnd w:id="10"/>
    </w:p>
    <w:p w14:paraId="256612FA" w14:textId="77777777" w:rsidR="009A2B87" w:rsidRPr="005B184C" w:rsidRDefault="009A2B87" w:rsidP="00E356B3">
      <w:pPr>
        <w:pStyle w:val="Heading2"/>
      </w:pPr>
      <w:r w:rsidRPr="005B184C">
        <w:t>Ķiveres</w:t>
      </w:r>
    </w:p>
    <w:p w14:paraId="57F2B618" w14:textId="77777777" w:rsidR="009A2B87" w:rsidRPr="005C5A0F" w:rsidRDefault="009A2B87" w:rsidP="00E356B3">
      <w:pPr>
        <w:pStyle w:val="BodyTextLevel3"/>
      </w:pPr>
      <w:r w:rsidRPr="005C5A0F">
        <w:t>Sacensībās atļauts lietot tikai FIA homoloģētas ķiveres.</w:t>
      </w:r>
    </w:p>
    <w:p w14:paraId="1540962E" w14:textId="77777777" w:rsidR="009A2B87" w:rsidRPr="005C5A0F" w:rsidRDefault="009A2B87" w:rsidP="00E356B3">
      <w:pPr>
        <w:pStyle w:val="BodyTextLevel3"/>
      </w:pPr>
      <w:r w:rsidRPr="005C5A0F">
        <w:t xml:space="preserve">Ķiveres ar marķējumu BS6658-85 type A/FR atļaut izmantot rallijsprinta sacensībās līdz </w:t>
      </w:r>
      <w:r w:rsidR="001E04B8" w:rsidRPr="005C5A0F">
        <w:t>2016</w:t>
      </w:r>
      <w:r w:rsidRPr="005C5A0F">
        <w:t>. gada beigām (31.12.</w:t>
      </w:r>
      <w:r w:rsidR="001E04B8" w:rsidRPr="005C5A0F">
        <w:t>2016</w:t>
      </w:r>
      <w:r w:rsidRPr="005C5A0F">
        <w:t>).</w:t>
      </w:r>
    </w:p>
    <w:p w14:paraId="69CE25EB" w14:textId="77777777" w:rsidR="009A2B87" w:rsidRPr="005B184C" w:rsidRDefault="009A2B87" w:rsidP="00E356B3">
      <w:pPr>
        <w:pStyle w:val="Heading2"/>
      </w:pPr>
      <w:r w:rsidRPr="005B184C">
        <w:t>Galvas un kakla aizsardzības sistēma FHR (HANS)</w:t>
      </w:r>
    </w:p>
    <w:p w14:paraId="2491A5F4" w14:textId="77777777" w:rsidR="009A2B87" w:rsidRPr="005B184C" w:rsidRDefault="009A2B87" w:rsidP="00E356B3">
      <w:pPr>
        <w:pStyle w:val="BodyTextLevel3"/>
      </w:pPr>
      <w:r w:rsidRPr="005B184C">
        <w:t>Sacensību dalībniekiem jaunākiem par 18 gadiem FHR (HANS) sistēmas lietošana ir obligāta.</w:t>
      </w:r>
    </w:p>
    <w:p w14:paraId="0298459B" w14:textId="77777777" w:rsidR="009A2B87" w:rsidRPr="005B184C" w:rsidRDefault="009A2B87" w:rsidP="00E356B3">
      <w:pPr>
        <w:pStyle w:val="BodyTextLevel3"/>
      </w:pPr>
      <w:r w:rsidRPr="005B184C">
        <w:t>Visiem dalībniekiem, izņemot ieskaites grupu “1600”, FHR (HANS) sistēma ir obligāta.</w:t>
      </w:r>
    </w:p>
    <w:p w14:paraId="26B2F51F" w14:textId="77777777" w:rsidR="009A2B87" w:rsidRPr="005B184C" w:rsidRDefault="009A2B87" w:rsidP="00E356B3">
      <w:pPr>
        <w:pStyle w:val="BodyTextLevel3"/>
      </w:pPr>
      <w:r w:rsidRPr="005B184C">
        <w:t>Dalībniekiem, kuri startē automobiļu ieskaites grupā “1600”, FHR (HANS) sistēma tiek rekomendēta.</w:t>
      </w:r>
    </w:p>
    <w:p w14:paraId="3A726761" w14:textId="77777777" w:rsidR="009A2B87" w:rsidRPr="005B184C" w:rsidRDefault="009A2B87" w:rsidP="00E356B3">
      <w:pPr>
        <w:pStyle w:val="Heading2"/>
      </w:pPr>
      <w:r w:rsidRPr="005B184C">
        <w:t>Kombinezoni</w:t>
      </w:r>
    </w:p>
    <w:p w14:paraId="51F4B8CC" w14:textId="526A7D60" w:rsidR="009A2B87" w:rsidRPr="005B184C" w:rsidRDefault="009A2B87" w:rsidP="00E356B3">
      <w:pPr>
        <w:pStyle w:val="BodyTextLevel3"/>
      </w:pPr>
      <w:r w:rsidRPr="005B184C">
        <w:t xml:space="preserve">Sacensību dalībniekiem, kuri startē ar ieskaites grupas “4WD Open” automobiļiem, jālieto kombinezons, kas atbilst FIA </w:t>
      </w:r>
      <w:r w:rsidR="00417618">
        <w:t>8856-2000</w:t>
      </w:r>
      <w:r w:rsidRPr="005B184C">
        <w:t xml:space="preserve"> standartam.</w:t>
      </w:r>
    </w:p>
    <w:p w14:paraId="34624BAB" w14:textId="1CE11FFF" w:rsidR="009A2B87" w:rsidRPr="005B184C" w:rsidRDefault="009A2B87" w:rsidP="00E356B3">
      <w:pPr>
        <w:pStyle w:val="BodyTextLevel3"/>
      </w:pPr>
      <w:r w:rsidRPr="005B184C">
        <w:t xml:space="preserve"> Sacensību dalībniekiem, kuri startē ar </w:t>
      </w:r>
      <w:r w:rsidR="00ED0C14">
        <w:t xml:space="preserve">vientilta </w:t>
      </w:r>
      <w:r w:rsidRPr="005B184C">
        <w:t>piedziņas automobiļiem vai pilnpiedziņas automobiļiem ar atmosfēriskajiem dzinējiem (grupa “4WD”):</w:t>
      </w:r>
    </w:p>
    <w:p w14:paraId="39FDA5A1" w14:textId="14A3BD1F" w:rsidR="009A2B87" w:rsidRPr="005B184C" w:rsidRDefault="009A2B87" w:rsidP="00B41E64">
      <w:pPr>
        <w:pStyle w:val="BodyTextIndent"/>
        <w:numPr>
          <w:ilvl w:val="2"/>
          <w:numId w:val="3"/>
        </w:numPr>
      </w:pPr>
      <w:r w:rsidRPr="005B184C">
        <w:t xml:space="preserve">kombinezonam ir jāatbilst FIA </w:t>
      </w:r>
      <w:r w:rsidR="00417618">
        <w:t>8856-2000</w:t>
      </w:r>
      <w:r w:rsidRPr="005B184C">
        <w:t xml:space="preserve"> standartam;</w:t>
      </w:r>
    </w:p>
    <w:p w14:paraId="52C7E867" w14:textId="77777777" w:rsidR="009A2B87" w:rsidRPr="005B184C" w:rsidRDefault="009A2B87" w:rsidP="00B41E64">
      <w:pPr>
        <w:pStyle w:val="BodyTextIndent"/>
        <w:numPr>
          <w:ilvl w:val="2"/>
          <w:numId w:val="3"/>
        </w:numPr>
      </w:pPr>
      <w:r w:rsidRPr="005B184C">
        <w:lastRenderedPageBreak/>
        <w:t xml:space="preserve">vai arī atļauts lietot kombinezonu, kas atbilst FIA 86 standartam, komplektā ar FIA 8856-2000 standarta ugunsizturīgo pilna auguma apakšveļu, t.sk., zeķes, krekls ar garām rokām un bikses. FIA 86 gada standarta kombinezons ir atļauts līdz 2009. gada 31. decembrim (FIA 86 gada standarta derīguma termiņš var tikt pagarināts). </w:t>
      </w:r>
    </w:p>
    <w:p w14:paraId="5A2BAC3B" w14:textId="77777777" w:rsidR="009A2B87" w:rsidRPr="005B184C" w:rsidRDefault="009A2B87" w:rsidP="00E356B3">
      <w:pPr>
        <w:pStyle w:val="BodyTextLevel3"/>
      </w:pPr>
      <w:r w:rsidRPr="005B184C">
        <w:t xml:space="preserve">FIA CIK homologācijas kombinezoni nav atļauti. </w:t>
      </w:r>
    </w:p>
    <w:p w14:paraId="587B3417" w14:textId="77777777" w:rsidR="009A2B87" w:rsidRPr="005B184C" w:rsidRDefault="009A2B87" w:rsidP="00E356B3">
      <w:pPr>
        <w:pStyle w:val="Heading2"/>
      </w:pPr>
      <w:r w:rsidRPr="005B184C">
        <w:t>Ugunsizturīgā apakšveļa</w:t>
      </w:r>
    </w:p>
    <w:p w14:paraId="098A3C56" w14:textId="21029A47" w:rsidR="009A2B87" w:rsidRPr="005B184C" w:rsidRDefault="009A2B87" w:rsidP="00E356B3">
      <w:pPr>
        <w:pStyle w:val="BodyTextLevel3"/>
      </w:pPr>
      <w:r w:rsidRPr="005B184C">
        <w:t xml:space="preserve">Sacensību dalībniekiem, kuri startē ar ieskaites grupas “4WD Open” automobiļiem, jālieto pilna auguma veļa, tajā skaitā balaklava un zeķes, kas atbilst FIA </w:t>
      </w:r>
      <w:r w:rsidR="00417618">
        <w:t>8856-2000</w:t>
      </w:r>
      <w:r w:rsidRPr="005B184C">
        <w:t xml:space="preserve"> standartam.</w:t>
      </w:r>
    </w:p>
    <w:p w14:paraId="17396AE3" w14:textId="65D292F4" w:rsidR="009A2B87" w:rsidRPr="005B184C" w:rsidRDefault="009A2B87" w:rsidP="00E356B3">
      <w:pPr>
        <w:pStyle w:val="BodyTextLevel3"/>
      </w:pPr>
      <w:r w:rsidRPr="005B184C">
        <w:t xml:space="preserve">Sacensību dalībniekiem, kuri startē ar </w:t>
      </w:r>
      <w:r w:rsidR="00ED0C14">
        <w:t>vientilta</w:t>
      </w:r>
      <w:r w:rsidRPr="005B184C">
        <w:t xml:space="preserve"> piedziņas automobiļiem vai pilnpiedziņas automobiļiem ar atmosfēriskajiem dzinējiem (grupa “4WD”), FIA 8856-2000 standarta pilna auguma veļa, tajā skaitā zeķes un balaklava:</w:t>
      </w:r>
    </w:p>
    <w:p w14:paraId="10C6506C" w14:textId="77777777" w:rsidR="009A2B87" w:rsidRPr="005B184C" w:rsidRDefault="009A2B87" w:rsidP="00E356B3">
      <w:pPr>
        <w:pStyle w:val="BodyTextLevel3"/>
      </w:pPr>
      <w:r w:rsidRPr="005B184C">
        <w:t xml:space="preserve"> nav obligāta (tiek rekomendēta), ja tiek lietots FIA 8856-2000 standarta kombinezons;</w:t>
      </w:r>
    </w:p>
    <w:p w14:paraId="2307FD6D" w14:textId="77777777" w:rsidR="009A2B87" w:rsidRPr="005B184C" w:rsidRDefault="009A2B87" w:rsidP="00E356B3">
      <w:pPr>
        <w:pStyle w:val="BodyTextLevel3"/>
      </w:pPr>
      <w:r w:rsidRPr="005B184C">
        <w:t>ir obligāta, ja tiek lietots FIA 86 gada standarta kombinezons.</w:t>
      </w:r>
    </w:p>
    <w:p w14:paraId="04920F4D" w14:textId="2C908EF2" w:rsidR="009A2B87" w:rsidRPr="005B184C" w:rsidRDefault="009A2B87" w:rsidP="00E356B3">
      <w:pPr>
        <w:pStyle w:val="BodyTextLevel3"/>
      </w:pPr>
      <w:r w:rsidRPr="005B184C">
        <w:t xml:space="preserve">Sacensību dalībniekiem, kuri startē ar </w:t>
      </w:r>
      <w:r w:rsidR="00ED0C14">
        <w:t>vientilta</w:t>
      </w:r>
      <w:r w:rsidRPr="005B184C">
        <w:t xml:space="preserve"> piedziņas automobiļiem vai pilnpiedziņas automobiļiem ar atmosfēriskajiem dzinējiem ugunsizturīgā veļa nav obligāta (tiek rekomendēta), ja tiek lietots FIA 8856-2000 standarta kombinezons. </w:t>
      </w:r>
    </w:p>
    <w:p w14:paraId="7261A222" w14:textId="77777777" w:rsidR="009A2B87" w:rsidRPr="005B184C" w:rsidRDefault="009A2B87" w:rsidP="00E356B3">
      <w:pPr>
        <w:pStyle w:val="BodyTextLevel3"/>
      </w:pPr>
      <w:r w:rsidRPr="005B184C">
        <w:t xml:space="preserve">FIA 8856-2000 standarta balaklava ir jālieto visiem dalībniekiem. </w:t>
      </w:r>
    </w:p>
    <w:p w14:paraId="2695F627" w14:textId="77777777" w:rsidR="009A2B87" w:rsidRPr="005B184C" w:rsidRDefault="009A2B87" w:rsidP="00E356B3">
      <w:pPr>
        <w:pStyle w:val="Heading2"/>
      </w:pPr>
      <w:r w:rsidRPr="005B184C">
        <w:t>Apavi</w:t>
      </w:r>
    </w:p>
    <w:p w14:paraId="6210FD20" w14:textId="295D8987" w:rsidR="009A2B87" w:rsidRPr="005B184C" w:rsidRDefault="009A2B87" w:rsidP="00E356B3">
      <w:pPr>
        <w:pStyle w:val="BodyTextLevel3"/>
      </w:pPr>
      <w:r w:rsidRPr="005B184C">
        <w:t xml:space="preserve">Sacensību dalībniekiem, kuri startē ar automobiļiem, kas aprīkoti ar pilnpiedziņu un turbo motoru jālieto apavi, kas atbilst FIA </w:t>
      </w:r>
      <w:r w:rsidR="00417618">
        <w:t>8856-2000</w:t>
      </w:r>
      <w:r w:rsidRPr="005B184C">
        <w:t xml:space="preserve"> standartam.</w:t>
      </w:r>
    </w:p>
    <w:p w14:paraId="40CB8EFD" w14:textId="1F085783" w:rsidR="009A2B87" w:rsidRPr="005B184C" w:rsidRDefault="009A2B87" w:rsidP="00E356B3">
      <w:pPr>
        <w:pStyle w:val="BodyTextLevel3"/>
      </w:pPr>
      <w:r w:rsidRPr="005B184C">
        <w:t xml:space="preserve">Sacensību dalībniekiem, kuri startē ar </w:t>
      </w:r>
      <w:r w:rsidR="00ED0C14">
        <w:t>vientilta</w:t>
      </w:r>
      <w:r w:rsidRPr="005B184C">
        <w:t xml:space="preserve"> piedziņas automobiļiem vai pilnpiedziņas automobiļiem ar atmosfēriskajiem dzinējiem (grupa “4WD”):</w:t>
      </w:r>
    </w:p>
    <w:p w14:paraId="5C395BFF" w14:textId="77777777" w:rsidR="009A2B87" w:rsidRPr="005B184C" w:rsidRDefault="009A2B87" w:rsidP="00385EE2">
      <w:pPr>
        <w:pStyle w:val="BodyTextIndent"/>
        <w:numPr>
          <w:ilvl w:val="2"/>
          <w:numId w:val="5"/>
        </w:numPr>
      </w:pPr>
      <w:r w:rsidRPr="005B184C">
        <w:t>FIA 8856-2000 standarts tiek rekomendēts;</w:t>
      </w:r>
    </w:p>
    <w:p w14:paraId="1F8B288B" w14:textId="77777777" w:rsidR="009A2B87" w:rsidRPr="005B184C" w:rsidRDefault="009A2B87" w:rsidP="00385EE2">
      <w:pPr>
        <w:pStyle w:val="BodyTextIndent"/>
        <w:numPr>
          <w:ilvl w:val="2"/>
          <w:numId w:val="5"/>
        </w:numPr>
      </w:pPr>
      <w:r w:rsidRPr="005B184C">
        <w:t>FIA 86 gada standarts atļauts;</w:t>
      </w:r>
    </w:p>
    <w:p w14:paraId="389F2D58" w14:textId="77777777" w:rsidR="009A2B87" w:rsidRPr="005B184C" w:rsidRDefault="009A2B87" w:rsidP="00385EE2">
      <w:pPr>
        <w:pStyle w:val="BodyTextIndent"/>
        <w:numPr>
          <w:ilvl w:val="2"/>
          <w:numId w:val="5"/>
        </w:numPr>
      </w:pPr>
      <w:r w:rsidRPr="005B184C">
        <w:t>FIA CIK homologācijas apavi ir atļauti.</w:t>
      </w:r>
    </w:p>
    <w:p w14:paraId="4D9B626F" w14:textId="77777777" w:rsidR="009A2B87" w:rsidRPr="005B184C" w:rsidRDefault="009A2B87" w:rsidP="00E356B3">
      <w:pPr>
        <w:pStyle w:val="Heading2"/>
      </w:pPr>
      <w:r w:rsidRPr="005B184C">
        <w:t>Cimdi</w:t>
      </w:r>
    </w:p>
    <w:p w14:paraId="5D1C1184" w14:textId="77777777" w:rsidR="009A2B87" w:rsidRPr="005B184C" w:rsidRDefault="009A2B87" w:rsidP="00E356B3">
      <w:pPr>
        <w:pStyle w:val="BodyTextLevel3"/>
      </w:pPr>
      <w:r w:rsidRPr="005B184C">
        <w:t>Sacensību dalībniekam, kurš atrodas pie sporta automobiļa stūres, ir jālieto cimdi, kuri atbilst FIA 8856-2000 un FIA 86 standartam.</w:t>
      </w:r>
    </w:p>
    <w:p w14:paraId="18D8E2F3" w14:textId="77777777" w:rsidR="00E356B3" w:rsidRPr="005B184C" w:rsidRDefault="00E356B3" w:rsidP="00E356B3">
      <w:pPr>
        <w:pStyle w:val="Heading1"/>
      </w:pPr>
      <w:bookmarkStart w:id="11" w:name="_Toc405475262"/>
      <w:bookmarkStart w:id="12" w:name="_Toc308888403"/>
      <w:r w:rsidRPr="005B184C">
        <w:t>DALĪBNIEKI</w:t>
      </w:r>
      <w:bookmarkEnd w:id="11"/>
      <w:bookmarkEnd w:id="12"/>
    </w:p>
    <w:p w14:paraId="538750A1" w14:textId="77777777" w:rsidR="00E356B3" w:rsidRPr="005B184C" w:rsidRDefault="00E356B3" w:rsidP="00E356B3">
      <w:pPr>
        <w:pStyle w:val="Heading2"/>
        <w:numPr>
          <w:ilvl w:val="1"/>
          <w:numId w:val="4"/>
        </w:numPr>
      </w:pPr>
      <w:r w:rsidRPr="005B184C">
        <w:t>Ekipāžas</w:t>
      </w:r>
    </w:p>
    <w:p w14:paraId="092D0DDA" w14:textId="77777777" w:rsidR="00E356B3" w:rsidRPr="005B184C" w:rsidRDefault="00E356B3" w:rsidP="00E356B3">
      <w:pPr>
        <w:pStyle w:val="BodyTextLevel3"/>
      </w:pPr>
      <w:r w:rsidRPr="005B184C">
        <w:t>Čempionātā piedalās LAF SAK un ārvalstu ASN licencēti sportisti. Ārvalstu ASN licencētiem sportistiem dalība jāpiesaka rakstiski, nosūtot pieteikumu LAF SAK.</w:t>
      </w:r>
    </w:p>
    <w:p w14:paraId="2079241D" w14:textId="77777777" w:rsidR="00E356B3" w:rsidRPr="005B184C" w:rsidRDefault="001E04B8" w:rsidP="00E356B3">
      <w:pPr>
        <w:pStyle w:val="BodyTextLevel3"/>
      </w:pPr>
      <w:r w:rsidRPr="005B184C">
        <w:lastRenderedPageBreak/>
        <w:t>2016</w:t>
      </w:r>
      <w:r w:rsidR="00E356B3" w:rsidRPr="005B184C">
        <w:t>. gada LAF SAK rallijsprinta Čempionāta sportista licences cena ir 95 EUR.</w:t>
      </w:r>
    </w:p>
    <w:p w14:paraId="626B1DB0" w14:textId="77777777" w:rsidR="00E356B3" w:rsidRPr="005B184C" w:rsidRDefault="00E356B3" w:rsidP="00E356B3">
      <w:pPr>
        <w:pStyle w:val="BodyTextLevel3"/>
      </w:pPr>
      <w:r w:rsidRPr="005B184C">
        <w:t xml:space="preserve">Čempionāta posmos atļauts piedalīties arī LAF SAK vai citu ASN nelicencētām personām, kuras ir iegādājušās vienreizējo licenci par 25 EUR. Braucēji ar vienreizējo licenci nesaņem ieskaites punktus Čempionāta kopvērtējumā. No vienreizējās licences iegādāšanās atbrīvoti braucēji ar LAF SAK rallija supersprinta </w:t>
      </w:r>
      <w:r w:rsidR="001E04B8" w:rsidRPr="005B184C">
        <w:t>2016</w:t>
      </w:r>
      <w:r w:rsidRPr="005B184C">
        <w:t>. gada licenci, bet viņu rezultāti netiek ieskaitīti Čempionāta kopvērtējumā.</w:t>
      </w:r>
    </w:p>
    <w:p w14:paraId="425EC8C5" w14:textId="77777777" w:rsidR="00E356B3" w:rsidRPr="005B184C" w:rsidRDefault="00E356B3" w:rsidP="00E356B3">
      <w:pPr>
        <w:pStyle w:val="BodyTextLevel3"/>
      </w:pPr>
      <w:r w:rsidRPr="005B184C">
        <w:t>Čempionātā atļauts piedalīties stūrmaņiem, kuriem nav autovadītāja apliecības.</w:t>
      </w:r>
    </w:p>
    <w:p w14:paraId="4949139E" w14:textId="77777777" w:rsidR="00E356B3" w:rsidRPr="005B184C" w:rsidRDefault="00E356B3" w:rsidP="00E356B3">
      <w:pPr>
        <w:pStyle w:val="BodyTextLevel3"/>
        <w:rPr>
          <w:bCs/>
        </w:rPr>
      </w:pPr>
      <w:r w:rsidRPr="005B184C">
        <w:t>Čempionātā atļauts piedalīties pilotiem un stūrmaņiem, kuri nav sasnieguši 18 gadu vecumu. Ja šiem pilotiem un stūrmaņiem nav ārvalstu ASN licences, LAF SAK izskata jautājumu par šo sportistu licencēšanu.</w:t>
      </w:r>
      <w:r w:rsidRPr="005B184C">
        <w:rPr>
          <w:bCs/>
        </w:rPr>
        <w:t xml:space="preserve"> Piloti, kuri jaunāki par 18 gadiem, drīkst piedalīties ar nosacījumu, ka otrā braucēja (stūrmaņa) pienākumus pilda LAF SAK apstiprināts autosportists ar pieredzi autorallijā. Šāda atļauja tiek piešķirta ar atsevišķu LAF SAK lēmumu. Vispārējai satiksmei atklātajos ceļu posmos (sacensībās un iepazīšanās laikā) automašīnu atļauts vadīt abiem braucējiem, taču, ja automašīnu vada pilots, jāievēro visas Ceļu satiksmes noteikumu prasības attiecībā uz mācību braukšanu. Braucējiem, kuri jaunāki par 16 gadiem, ir atļauts vadīt automašīnu tikai un vienīgi sacensību laikā vispārējai satiksmei slēgtos ceļa posmos.</w:t>
      </w:r>
    </w:p>
    <w:p w14:paraId="13827D60" w14:textId="2164144A" w:rsidR="00E356B3" w:rsidRPr="005B184C" w:rsidRDefault="00E356B3" w:rsidP="00E356B3">
      <w:pPr>
        <w:pStyle w:val="BodyTextLevel3"/>
      </w:pPr>
      <w:r w:rsidRPr="005B184C">
        <w:t xml:space="preserve">Katram ekipāžas braucējam jābūt apdrošinātam pret nelaimes gadījumiem, </w:t>
      </w:r>
      <w:r w:rsidR="002D796B">
        <w:t>minimālā apdrošināšanas summa 15</w:t>
      </w:r>
      <w:bookmarkStart w:id="13" w:name="_GoBack"/>
      <w:bookmarkEnd w:id="13"/>
      <w:r w:rsidRPr="005B184C">
        <w:t>00 EUR. Apdrošināšanas polisē jābūt iekļautiem šādiem apdrošināšanas riskiem – nāve, invaliditāte un traumas; nepieciešama risku paplašināšana saistībā ar autosportu.</w:t>
      </w:r>
    </w:p>
    <w:p w14:paraId="101091B6" w14:textId="77777777" w:rsidR="00E356B3" w:rsidRDefault="00E356B3" w:rsidP="00E356B3">
      <w:pPr>
        <w:pStyle w:val="BodyTextLevel3"/>
      </w:pPr>
      <w:r w:rsidRPr="005B184C">
        <w:t>Ekipāža tiek noteikta pēc Čempionāta posmam pieteiktā pilota.</w:t>
      </w:r>
    </w:p>
    <w:p w14:paraId="7794F02C" w14:textId="7BA45234" w:rsidR="002A3BEF" w:rsidRPr="005B184C" w:rsidRDefault="002A3BEF" w:rsidP="00E356B3">
      <w:pPr>
        <w:pStyle w:val="BodyTextLevel3"/>
      </w:pPr>
      <w:r>
        <w:t>Čempionāta</w:t>
      </w:r>
      <w:r w:rsidRPr="002D0E7A">
        <w:t xml:space="preserve"> posmos tiek reglamentēts ie</w:t>
      </w:r>
      <w:r>
        <w:t>pazīšanās braucienu minimums –</w:t>
      </w:r>
      <w:r>
        <w:softHyphen/>
      </w:r>
      <w:r w:rsidRPr="002D0E7A">
        <w:t xml:space="preserve"> divas iepazīšanās reizes ar katru unikālo ātrumposmu vai ātrumposma daļu, kura iekļauta sacensību trasē. Pilotiem, kas ir jaunāki par 19 gadiem ir atļauti izņēmumi – 3 reizes pirms katrām Latvijā notiekošajām sacensībām.</w:t>
      </w:r>
    </w:p>
    <w:p w14:paraId="66B2B1AE" w14:textId="77777777" w:rsidR="00E356B3" w:rsidRPr="005B184C" w:rsidRDefault="00E356B3" w:rsidP="002242B8">
      <w:pPr>
        <w:pStyle w:val="Heading2"/>
      </w:pPr>
      <w:r w:rsidRPr="005B184C">
        <w:t>Komandas</w:t>
      </w:r>
    </w:p>
    <w:p w14:paraId="705753BF" w14:textId="77777777" w:rsidR="00E356B3" w:rsidRPr="005B184C" w:rsidRDefault="00E356B3" w:rsidP="00E356B3">
      <w:pPr>
        <w:pStyle w:val="BodyTextLevel3"/>
      </w:pPr>
      <w:r w:rsidRPr="005B184C">
        <w:t xml:space="preserve">Čempionātā piedalās tikai LAF SAK licencētas komandas. </w:t>
      </w:r>
      <w:r w:rsidR="001E04B8" w:rsidRPr="005B184C">
        <w:t>2016</w:t>
      </w:r>
      <w:r w:rsidRPr="005B184C">
        <w:t>. gada LAF SAK rallijsprinta komandas licences cena – 85 EUR.</w:t>
      </w:r>
    </w:p>
    <w:p w14:paraId="6134CA09" w14:textId="77777777" w:rsidR="00E356B3" w:rsidRPr="005B184C" w:rsidRDefault="00E356B3" w:rsidP="00E356B3">
      <w:pPr>
        <w:pStyle w:val="BodyTextLevel3"/>
      </w:pPr>
      <w:r w:rsidRPr="005B184C">
        <w:t xml:space="preserve">Maksimālais ekipāžu skaits komandā – trīs. Komandā var pieteikt ekipāžas, kas startē gan </w:t>
      </w:r>
      <w:r w:rsidR="00EA56FC" w:rsidRPr="005B184C">
        <w:t>Č</w:t>
      </w:r>
      <w:r w:rsidRPr="005B184C">
        <w:t>empionāta ieskaites grupās, gan Klasikas kausa izcīņā, bet vismaz vienai no komanda ekipāžām ir jāstartē kādā no Čempionāta ieskaites grupām (1600, 4WD, 2WD Open, 4WD Open).</w:t>
      </w:r>
    </w:p>
    <w:p w14:paraId="41379AA7" w14:textId="77777777" w:rsidR="00E356B3" w:rsidRPr="005B184C" w:rsidRDefault="00E356B3" w:rsidP="00E356B3">
      <w:pPr>
        <w:pStyle w:val="BodyTextLevel3"/>
      </w:pPr>
      <w:r w:rsidRPr="005B184C">
        <w:lastRenderedPageBreak/>
        <w:t xml:space="preserve">Čempionāta laikā komandā drīkst būt divas ekipāžas maiņas. Braucējs nevar sezonas laikā mainīt komandu vairāk kā vienu reizi. </w:t>
      </w:r>
    </w:p>
    <w:p w14:paraId="0D34DB47" w14:textId="77777777" w:rsidR="00E356B3" w:rsidRPr="005B184C" w:rsidRDefault="00E356B3" w:rsidP="00E356B3">
      <w:pPr>
        <w:pStyle w:val="Heading1"/>
      </w:pPr>
      <w:bookmarkStart w:id="14" w:name="_Toc405475263"/>
      <w:bookmarkStart w:id="15" w:name="_Toc308888404"/>
      <w:r w:rsidRPr="005B184C">
        <w:t>REZULTĀTU NOTEIKŠANA</w:t>
      </w:r>
      <w:bookmarkEnd w:id="14"/>
      <w:bookmarkEnd w:id="15"/>
    </w:p>
    <w:p w14:paraId="3FCCE7C5" w14:textId="77777777" w:rsidR="00E356B3" w:rsidRPr="005B184C" w:rsidRDefault="002242B8" w:rsidP="002242B8">
      <w:pPr>
        <w:pStyle w:val="Heading2"/>
      </w:pPr>
      <w:r w:rsidRPr="005B184C">
        <w:t>Ekipāžu ieskaite</w:t>
      </w:r>
    </w:p>
    <w:p w14:paraId="32E43427" w14:textId="77777777" w:rsidR="00E356B3" w:rsidRPr="005B184C" w:rsidRDefault="00E356B3" w:rsidP="00E356B3">
      <w:pPr>
        <w:pStyle w:val="BodyTextLevel3"/>
      </w:pPr>
      <w:bookmarkStart w:id="16" w:name="_Ref405533615"/>
      <w:r w:rsidRPr="005B184C">
        <w:t>Ekipāža tiek noteikta pēc Čempionāta posmam pieteiktā pilota.</w:t>
      </w:r>
      <w:bookmarkEnd w:id="16"/>
    </w:p>
    <w:p w14:paraId="77B18FDC" w14:textId="77777777" w:rsidR="00E356B3" w:rsidRPr="005B184C" w:rsidRDefault="00E356B3" w:rsidP="00E356B3">
      <w:pPr>
        <w:pStyle w:val="BodyTextLevel3"/>
      </w:pPr>
      <w:r w:rsidRPr="005B184C">
        <w:t>Čempionāta posma rezultātus individuālajā vērtējumā nosaka, summējot papildsacensību rezultātus un soda laiku par ceļa sacensībām, kā arī citiem Nolikumā paredzētiem pārkāpumiem. Augstāka vieta tiek piešķirta ekipāžai ar mazāku laiku summu. Vienāda rezultāta gadījumā augstāka vieta tiek piešķirta ekipāžai, kurai ir labāks pirmo papildsacensību rezultāts, ja arī šis rezultāts vienāds – nākamais kritērijs ir otro papildsacensību rezultāts, trešo papildsacensību rezultāts utt.</w:t>
      </w:r>
    </w:p>
    <w:p w14:paraId="71E8E700" w14:textId="77777777" w:rsidR="00E356B3" w:rsidRPr="005B184C" w:rsidRDefault="00E356B3" w:rsidP="00E356B3">
      <w:pPr>
        <w:pStyle w:val="BodyTextLevel3"/>
      </w:pPr>
      <w:r w:rsidRPr="005B184C">
        <w:t>Atbilstoši Čempionāta posma rezultātiem ekipāžai piešķir ieskaites punktus par izcīnīto vietu ieskaites grupā saskaņā ar punktu tabulu 1.pielikumā.</w:t>
      </w:r>
    </w:p>
    <w:p w14:paraId="0EF2E36A" w14:textId="32D54431" w:rsidR="00E356B3" w:rsidRPr="005C5A0F" w:rsidRDefault="00E356B3" w:rsidP="00E356B3">
      <w:pPr>
        <w:pStyle w:val="BodyTextLevel3"/>
      </w:pPr>
      <w:bookmarkStart w:id="17" w:name="_Ref405533967"/>
      <w:r w:rsidRPr="005C5A0F">
        <w:t xml:space="preserve">Ekipāžai čempionāta </w:t>
      </w:r>
      <w:r w:rsidR="00FB3BF5" w:rsidRPr="005C5A0F">
        <w:t>7</w:t>
      </w:r>
      <w:r w:rsidRPr="005C5A0F">
        <w:t>.</w:t>
      </w:r>
      <w:r w:rsidR="00C44838" w:rsidRPr="005C5A0F">
        <w:t> </w:t>
      </w:r>
      <w:r w:rsidRPr="005C5A0F">
        <w:t xml:space="preserve">posmā „Latvija </w:t>
      </w:r>
      <w:r w:rsidR="001E04B8" w:rsidRPr="005C5A0F">
        <w:t>2016</w:t>
      </w:r>
      <w:r w:rsidRPr="005C5A0F">
        <w:t>” par izcīnīto vietu ieskaites grupā piešķir ieskaites punktus ar koeficientu 1,5 (iegūto ieskaites punktu skaitu reizinot ar koeficientu 1,5).</w:t>
      </w:r>
      <w:bookmarkEnd w:id="17"/>
    </w:p>
    <w:p w14:paraId="170B0917" w14:textId="77777777" w:rsidR="00E356B3" w:rsidRPr="005B184C" w:rsidRDefault="00E356B3" w:rsidP="00E356B3">
      <w:pPr>
        <w:pStyle w:val="BodyTextLevel3"/>
      </w:pPr>
      <w:r w:rsidRPr="005B184C">
        <w:t>Apvienotajos Latvijas rallija čempionāta un Latvijas rallijsprinta čempionāta posmos ekipāža var gūt ieskaites punktus tikai vienā no čempionātiem. Tas jānorāda pieteikumā pirms attiecīgā čempionāta posma.</w:t>
      </w:r>
    </w:p>
    <w:p w14:paraId="1D6877F2" w14:textId="77777777" w:rsidR="00E356B3" w:rsidRPr="005B184C" w:rsidRDefault="00E356B3" w:rsidP="00E356B3">
      <w:pPr>
        <w:pStyle w:val="BodyTextLevel3"/>
      </w:pPr>
      <w:bookmarkStart w:id="18" w:name="_Ref405533449"/>
      <w:r w:rsidRPr="005B184C">
        <w:t xml:space="preserve">Čempionāta kopvērtējums tiek ieskaitīts tikai LAF SAK un citu ASN licencētiem braucējiem ar LAF SAK rallijsprinta </w:t>
      </w:r>
      <w:r w:rsidR="001E04B8" w:rsidRPr="005B184C">
        <w:t>2016</w:t>
      </w:r>
      <w:r w:rsidRPr="005B184C">
        <w:t>.gada licenci.</w:t>
      </w:r>
      <w:bookmarkEnd w:id="18"/>
    </w:p>
    <w:p w14:paraId="4BCE486B" w14:textId="77777777" w:rsidR="00E356B3" w:rsidRPr="005B184C" w:rsidRDefault="00E356B3" w:rsidP="00E356B3">
      <w:pPr>
        <w:pStyle w:val="BodyTextLevel3"/>
      </w:pPr>
      <w:r w:rsidRPr="005B184C">
        <w:t>Čempionāta kopvērtējuma rezultātu nosaka ekipāžas izcīnīto punktu summa visos notikušajos posmos. Augstāka vieta tiek piešķirta ekipāžai ar lielāku punktu summu.</w:t>
      </w:r>
    </w:p>
    <w:p w14:paraId="43BD11FA" w14:textId="77777777" w:rsidR="00E356B3" w:rsidRPr="005B184C" w:rsidRDefault="00E356B3" w:rsidP="00E356B3">
      <w:pPr>
        <w:pStyle w:val="BodyTextLevel3"/>
      </w:pPr>
      <w:r w:rsidRPr="005B184C">
        <w:t>Ja Čempionāta kopvērtējumā vairāku ekipāžu rezultāti ir vienādi, augstāku vietu iegūst ekipāža, kura izcīnījusi lielāku pirmo, otro, trešo utt. vietu skaitu (viena 1. vieta ir vērtīgāka nekā jebkāds 2. vietu skaits u.tml.). Ja šie rādītāji ir vienādi, nākamais kritērijs, lai noteiktu izcīnīto vietu – augstāka vieta posmā ar lielāko dalībnieku skaitu grupā. Ja arī šie rādītāji ir vienādi, nākamais kritērijs, lai noteiktu izcīnīto vietu – augstāka vieta pēdējā posmā, kurā startējušas šīs ekipāžas.</w:t>
      </w:r>
    </w:p>
    <w:p w14:paraId="47678D3F" w14:textId="77777777" w:rsidR="00E356B3" w:rsidRPr="005B184C" w:rsidRDefault="00E356B3" w:rsidP="00E356B3">
      <w:pPr>
        <w:pStyle w:val="BodyTextLevel3"/>
      </w:pPr>
      <w:bookmarkStart w:id="19" w:name="_Ref405533657"/>
      <w:r w:rsidRPr="005B184C">
        <w:t>Čempionāta ieskaitē netiek pielietota „Rally 2” („Super rally”) sistēma. Atsevišķu sacensību ieskaitē šādas sistēmas pielietošana nav aizliegta, tomēr ekipāža, kura atsākusi sacensības pēc šādas sistēmas, nesaņem Čempionāta kopvērtējuma punktus.</w:t>
      </w:r>
      <w:bookmarkEnd w:id="19"/>
    </w:p>
    <w:p w14:paraId="6AA2732A" w14:textId="77777777" w:rsidR="00E356B3" w:rsidRPr="005B184C" w:rsidRDefault="00E356B3" w:rsidP="00E356B3">
      <w:pPr>
        <w:pStyle w:val="BodyTextLevel3"/>
      </w:pPr>
      <w:r w:rsidRPr="005B184C">
        <w:lastRenderedPageBreak/>
        <w:t>Ekipāžu ieskaitē čempiona ieguvēja tituls ieskaites grupā tiek izcīnīts, ja Čempionāta laikā attiecīgajā ieskaites grupā startējušas vismaz astoņas licencētas ekipāžas.</w:t>
      </w:r>
    </w:p>
    <w:p w14:paraId="752904D2" w14:textId="77777777" w:rsidR="00E356B3" w:rsidRPr="005B184C" w:rsidRDefault="00E356B3" w:rsidP="00E356B3">
      <w:pPr>
        <w:pStyle w:val="BodyTextLevel3"/>
      </w:pPr>
      <w:r w:rsidRPr="005B184C">
        <w:t>„Junioru kauss” ieskaitē rezultātu nosaka pilota gūtie punkti (atbilstošajā Čempionāta ieskaites grupā).</w:t>
      </w:r>
    </w:p>
    <w:p w14:paraId="41AAE214" w14:textId="77777777" w:rsidR="00E356B3" w:rsidRPr="005B184C" w:rsidRDefault="00E356B3" w:rsidP="00E356B3">
      <w:pPr>
        <w:pStyle w:val="BodyTextLevel3"/>
      </w:pPr>
      <w:r w:rsidRPr="005B184C">
        <w:t xml:space="preserve">Klasikas kausa ieskaitē kopvērtējuma rezultātu nosaka tāpat kā Čempionāta ieskaites grupām saskaņā ar punktiem </w:t>
      </w:r>
      <w:r w:rsidR="00BE05B4" w:rsidRPr="005B184C">
        <w:fldChar w:fldCharType="begin"/>
      </w:r>
      <w:r w:rsidR="00BE05B4" w:rsidRPr="005B184C">
        <w:instrText xml:space="preserve"> REF _Ref405533615 \r \h </w:instrText>
      </w:r>
      <w:r w:rsidR="00BE05B4" w:rsidRPr="005B184C">
        <w:fldChar w:fldCharType="separate"/>
      </w:r>
      <w:r w:rsidR="00977AC6">
        <w:t>8.1.1</w:t>
      </w:r>
      <w:r w:rsidR="00BE05B4" w:rsidRPr="005B184C">
        <w:fldChar w:fldCharType="end"/>
      </w:r>
      <w:r w:rsidR="00BE05B4" w:rsidRPr="005B184C">
        <w:t>-</w:t>
      </w:r>
      <w:r w:rsidR="00BE05B4" w:rsidRPr="005B184C">
        <w:fldChar w:fldCharType="begin"/>
      </w:r>
      <w:r w:rsidR="00BE05B4" w:rsidRPr="005B184C">
        <w:instrText xml:space="preserve"> REF _Ref405533657 \w \h </w:instrText>
      </w:r>
      <w:r w:rsidR="00BE05B4" w:rsidRPr="005B184C">
        <w:fldChar w:fldCharType="separate"/>
      </w:r>
      <w:r w:rsidR="00977AC6">
        <w:t>8.1.9</w:t>
      </w:r>
      <w:r w:rsidR="00BE05B4" w:rsidRPr="005B184C">
        <w:fldChar w:fldCharType="end"/>
      </w:r>
      <w:r w:rsidRPr="005B184C">
        <w:t>. Ekipāžu ieskaitē Klasikas kausa ieguvēja tituls tiek izcīnīts, ja Čempionāta laikā startējušas vismaz astoņas licencētas Klasikas kausa ieskaites ekipāžas.</w:t>
      </w:r>
    </w:p>
    <w:p w14:paraId="53AFE16C" w14:textId="77777777" w:rsidR="00E356B3" w:rsidRPr="005B184C" w:rsidRDefault="00E356B3" w:rsidP="00E356B3">
      <w:pPr>
        <w:pStyle w:val="BodyTextLevel3"/>
      </w:pPr>
      <w:r w:rsidRPr="005B184C">
        <w:t xml:space="preserve">Sporta klasifikācija tiek aprēķināta tikai braucējiem ar LAF SAK rallijsprinta </w:t>
      </w:r>
      <w:r w:rsidR="001E04B8" w:rsidRPr="005B184C">
        <w:t>2016</w:t>
      </w:r>
      <w:r w:rsidRPr="005B184C">
        <w:t>. gada licencēm.</w:t>
      </w:r>
    </w:p>
    <w:p w14:paraId="1D67C301" w14:textId="77777777" w:rsidR="00E356B3" w:rsidRDefault="00E356B3" w:rsidP="00E356B3">
      <w:pPr>
        <w:pStyle w:val="BodyTextLevel3"/>
      </w:pPr>
      <w:r w:rsidRPr="005B184C">
        <w:t>Par startējušu sacensībās tiek uzskatīta ekipāža, kura izgājusi sacensību administratīvo pārbaudi, tehnisko komisiju un saņēmusi atzīmi sacensību maršruta kartē norādītajā pirmajā laika kontroles punktā.</w:t>
      </w:r>
    </w:p>
    <w:p w14:paraId="30B0BDE1" w14:textId="77777777" w:rsidR="00E356B3" w:rsidRPr="005B184C" w:rsidRDefault="00E356B3" w:rsidP="0079145C">
      <w:pPr>
        <w:pStyle w:val="Heading2"/>
      </w:pPr>
      <w:r w:rsidRPr="005B184C">
        <w:t>Komandu ieskaite</w:t>
      </w:r>
    </w:p>
    <w:p w14:paraId="07712347" w14:textId="77777777" w:rsidR="00E356B3" w:rsidRPr="005B184C" w:rsidRDefault="00E356B3" w:rsidP="00E356B3">
      <w:pPr>
        <w:pStyle w:val="BodyTextLevel3"/>
      </w:pPr>
      <w:r w:rsidRPr="005B184C">
        <w:t xml:space="preserve">Komandu ieskaites rezultātus nosaka pēc komandas dalībnieku ekipāžu rezultātiem, ko uzrādījuši šī Nolikuma </w:t>
      </w:r>
      <w:r w:rsidR="002242B8" w:rsidRPr="005B184C">
        <w:fldChar w:fldCharType="begin"/>
      </w:r>
      <w:r w:rsidR="002242B8" w:rsidRPr="005B184C">
        <w:instrText xml:space="preserve"> REF _Ref405533449 \r \h </w:instrText>
      </w:r>
      <w:r w:rsidR="002242B8" w:rsidRPr="005B184C">
        <w:fldChar w:fldCharType="separate"/>
      </w:r>
      <w:r w:rsidR="00977AC6">
        <w:t>8.1.6</w:t>
      </w:r>
      <w:r w:rsidR="002242B8" w:rsidRPr="005B184C">
        <w:fldChar w:fldCharType="end"/>
      </w:r>
      <w:r w:rsidRPr="005B184C">
        <w:t xml:space="preserve"> punktam atbilstoši braucēji.</w:t>
      </w:r>
    </w:p>
    <w:p w14:paraId="1A6319A9" w14:textId="77777777" w:rsidR="00E356B3" w:rsidRPr="005B184C" w:rsidRDefault="00E356B3" w:rsidP="00E356B3">
      <w:pPr>
        <w:pStyle w:val="BodyTextLevel3"/>
      </w:pPr>
      <w:r w:rsidRPr="005B184C">
        <w:t>Komandas rezultātu posmā nosaka visu komandas ekipāžu iegūto punktu summa.</w:t>
      </w:r>
    </w:p>
    <w:p w14:paraId="66DC2B14" w14:textId="77777777" w:rsidR="00E356B3" w:rsidRPr="005B184C" w:rsidRDefault="00E356B3" w:rsidP="00E356B3">
      <w:pPr>
        <w:pStyle w:val="BodyTextLevel3"/>
      </w:pPr>
      <w:r w:rsidRPr="005B184C">
        <w:t>Ja posma sacensībās vairāku komandu punktu summa vienāda, tad augstāku vietu iegūst komanda, kuras ekipāža izcīnījusi augstāku vietu absolūtajā vērtējumā.</w:t>
      </w:r>
    </w:p>
    <w:p w14:paraId="276D916F" w14:textId="77777777" w:rsidR="00E356B3" w:rsidRPr="005B184C" w:rsidRDefault="00E356B3" w:rsidP="00E356B3">
      <w:pPr>
        <w:pStyle w:val="BodyTextLevel3"/>
        <w:rPr>
          <w:strike/>
        </w:rPr>
      </w:pPr>
      <w:r w:rsidRPr="005B184C">
        <w:t>Čempionāta kopvērtējumā komandas rezultātu nosaka iegūto punktu summa visos notikušajos posmos.</w:t>
      </w:r>
    </w:p>
    <w:p w14:paraId="317109C5" w14:textId="77777777" w:rsidR="00E356B3" w:rsidRPr="005B184C" w:rsidRDefault="00E356B3" w:rsidP="00E356B3">
      <w:pPr>
        <w:pStyle w:val="BodyTextLevel3"/>
      </w:pPr>
      <w:r w:rsidRPr="005B184C">
        <w:t>Ja Čempionāta kopvērtējumā vairāku komandu rezultāti ir vienādi, augstāku vietu iegūst komanda, kas izcīnījusi lielāku punktu summu kādā no Čempionāta posmiem. Ja šis rādītājs ir vienāds, tad nākamais kritērijs, lai noteiktu izcīnīto vietu, ir nākamā lielākā punktu summa utt.</w:t>
      </w:r>
    </w:p>
    <w:p w14:paraId="5890981E" w14:textId="77777777" w:rsidR="00E356B3" w:rsidRPr="005B184C" w:rsidRDefault="00E356B3" w:rsidP="00E356B3">
      <w:pPr>
        <w:pStyle w:val="BodyTextLevel3"/>
      </w:pPr>
      <w:r w:rsidRPr="005B184C">
        <w:t>Latvijas kauss komandu ieskaitē tiek izcīnīts, ja Čempionāta laikā startējušas vismaz piecas komandas.</w:t>
      </w:r>
    </w:p>
    <w:p w14:paraId="3E2890AA" w14:textId="77777777" w:rsidR="00E356B3" w:rsidRPr="005B184C" w:rsidRDefault="00E356B3" w:rsidP="00E356B3">
      <w:pPr>
        <w:pStyle w:val="Heading1"/>
      </w:pPr>
      <w:bookmarkStart w:id="20" w:name="_Toc405475264"/>
      <w:bookmarkStart w:id="21" w:name="_Toc308888405"/>
      <w:r w:rsidRPr="005B184C">
        <w:t>PROTESTI UN APELĀCIJAS</w:t>
      </w:r>
      <w:bookmarkEnd w:id="20"/>
      <w:bookmarkEnd w:id="21"/>
    </w:p>
    <w:p w14:paraId="35429476" w14:textId="77777777" w:rsidR="00E356B3" w:rsidRPr="005B184C" w:rsidRDefault="00E356B3" w:rsidP="00E356B3">
      <w:pPr>
        <w:pStyle w:val="BodyTextLevel2"/>
      </w:pPr>
      <w:r w:rsidRPr="005B184C">
        <w:t>Protestu iesniegšanas kārtību nosaka LAF Kodekss. Apelāciju iesniegšanas un izskatīšanas kārtību nosaka LAF Kodekss.</w:t>
      </w:r>
    </w:p>
    <w:p w14:paraId="56465060" w14:textId="77777777" w:rsidR="00E356B3" w:rsidRPr="005B184C" w:rsidRDefault="00E356B3" w:rsidP="00E356B3">
      <w:pPr>
        <w:pStyle w:val="BodyTextLevel2"/>
      </w:pPr>
      <w:r w:rsidRPr="005B184C">
        <w:t>Iemaksas protestu un apelāciju iesniegšanas gadījumos:</w:t>
      </w:r>
    </w:p>
    <w:p w14:paraId="62866716" w14:textId="77777777" w:rsidR="00E356B3" w:rsidRPr="005B184C" w:rsidRDefault="00E356B3" w:rsidP="00E356B3">
      <w:pPr>
        <w:pStyle w:val="BodyTextLevel3"/>
      </w:pPr>
      <w:r w:rsidRPr="005B184C">
        <w:t>protests pret sacensību norisi, rezultātiem vai sacensību automašīnu tehnisko pārbaudi – 100 EUR;</w:t>
      </w:r>
    </w:p>
    <w:p w14:paraId="592DACA1" w14:textId="77777777" w:rsidR="00E356B3" w:rsidRPr="005B184C" w:rsidRDefault="00E356B3" w:rsidP="00E356B3">
      <w:pPr>
        <w:pStyle w:val="BodyTextLevel3"/>
      </w:pPr>
      <w:r w:rsidRPr="005B184C">
        <w:lastRenderedPageBreak/>
        <w:t>apelācijas iesniegšana LAF Apelācijas Tiesai LAF prezidija noteiktā kārtībā – atbilstoši LAF noteiktajai maksai.</w:t>
      </w:r>
    </w:p>
    <w:p w14:paraId="48447D12" w14:textId="77777777" w:rsidR="00E356B3" w:rsidRPr="005B184C" w:rsidRDefault="00E356B3" w:rsidP="00E356B3">
      <w:pPr>
        <w:pStyle w:val="BodyTextLevel2"/>
      </w:pPr>
      <w:r w:rsidRPr="005B184C">
        <w:t>Par protestu, kas iesniegts par sacensību automašīnas tehnisko stāvokli, papildus, atkarībā no nepieciešamās pārbaudes, jāiemaksā:</w:t>
      </w:r>
    </w:p>
    <w:p w14:paraId="067EFA8D" w14:textId="77777777" w:rsidR="00E356B3" w:rsidRPr="005B184C" w:rsidRDefault="00E356B3" w:rsidP="00E356B3">
      <w:pPr>
        <w:pStyle w:val="BodyTextLevel3"/>
      </w:pPr>
      <w:r w:rsidRPr="005B184C">
        <w:t>šasijas, ritošās daļas, stūres iekārtas vai bremžu sistēmas pārbaude – 100 EUR;</w:t>
      </w:r>
    </w:p>
    <w:p w14:paraId="505EB2FC" w14:textId="77777777" w:rsidR="00E356B3" w:rsidRPr="005B184C" w:rsidRDefault="00E356B3" w:rsidP="00E356B3">
      <w:pPr>
        <w:pStyle w:val="BodyTextLevel3"/>
      </w:pPr>
      <w:r w:rsidRPr="005B184C">
        <w:t>spēka pārvada un piedziņas pārbaude – 250 EUR;</w:t>
      </w:r>
    </w:p>
    <w:p w14:paraId="5C055D7D" w14:textId="77777777" w:rsidR="00E356B3" w:rsidRPr="005B184C" w:rsidRDefault="00E356B3" w:rsidP="00E356B3">
      <w:pPr>
        <w:pStyle w:val="BodyTextLevel3"/>
      </w:pPr>
      <w:r w:rsidRPr="005B184C">
        <w:t>cilindru diametra un virzuļu gājiena pārbaude – 250 EUR.</w:t>
      </w:r>
    </w:p>
    <w:p w14:paraId="54E06C7C" w14:textId="77777777" w:rsidR="00E356B3" w:rsidRPr="005B184C" w:rsidRDefault="00E356B3" w:rsidP="00E356B3">
      <w:pPr>
        <w:pStyle w:val="BodyTextLevel2"/>
      </w:pPr>
      <w:r w:rsidRPr="005B184C">
        <w:t>Ja protests tiek atzīts par pamatotu, 6.2. un 6.3.punktos minētās iemaksas atmaksā protesta iesniedzējam. Vainīgais dalībnieks sedz demontāžas izdevumus, kā arī tiek sodīts ar naudas sodu atbilstoši šī nolikuma 6.2. un 6.3. punktos minētajām summām.</w:t>
      </w:r>
    </w:p>
    <w:p w14:paraId="40AEB65A" w14:textId="77777777" w:rsidR="00E356B3" w:rsidRPr="005B184C" w:rsidRDefault="00E356B3" w:rsidP="00E356B3">
      <w:pPr>
        <w:pStyle w:val="BodyTextLevel2"/>
      </w:pPr>
      <w:r w:rsidRPr="005B184C">
        <w:t>Ja protests tiek noraidīts, drošības nauda pēc Komisāru lēmuma pilnā apmērā vai daļēji paliek Rīkotāja un dalībnieka, pret kuru rakstīts protests, rīcībā. Šāda incidenta vainīgajai pusei pēc LAF Tehniskajā komisijā un LAF SAK padomē apstiprinātas kalkulācijas jāsedz visi izdevumi, kas saistīti ar 6.3.punktā minēto automobiļa mezglu pārbaudi un to atbilstošu sagatavošanu tālākajai dalībai sacensībās.</w:t>
      </w:r>
    </w:p>
    <w:p w14:paraId="0996645A" w14:textId="77777777" w:rsidR="00E356B3" w:rsidRPr="005B184C" w:rsidRDefault="00E356B3" w:rsidP="00E356B3">
      <w:pPr>
        <w:pStyle w:val="Heading1"/>
      </w:pPr>
      <w:bookmarkStart w:id="22" w:name="_Toc405475265"/>
      <w:bookmarkStart w:id="23" w:name="_Toc308888406"/>
      <w:r w:rsidRPr="005B184C">
        <w:t>APBALVOŠANA</w:t>
      </w:r>
      <w:bookmarkEnd w:id="22"/>
      <w:bookmarkEnd w:id="23"/>
    </w:p>
    <w:p w14:paraId="69949960" w14:textId="77777777" w:rsidR="00E356B3" w:rsidRPr="005B184C" w:rsidRDefault="00E356B3" w:rsidP="00E356B3">
      <w:pPr>
        <w:pStyle w:val="BodyTextLevel2"/>
      </w:pPr>
      <w:r w:rsidRPr="005B184C">
        <w:t>Čempionāta posmā Rīkotājam jāapbalvo:</w:t>
      </w:r>
    </w:p>
    <w:p w14:paraId="04CCD910" w14:textId="77777777" w:rsidR="00E356B3" w:rsidRPr="005B184C" w:rsidRDefault="00E356B3" w:rsidP="00E356B3">
      <w:pPr>
        <w:pStyle w:val="BodyTextLevel3"/>
      </w:pPr>
      <w:r w:rsidRPr="005B184C">
        <w:t xml:space="preserve"> individuālajā vērtējumā: 1.-3.vietas ieguvēji automašīnu ieskaites grupās, kurās startējušas vismaz astoņas ekipāžas;</w:t>
      </w:r>
    </w:p>
    <w:p w14:paraId="41AFDE7B" w14:textId="77777777" w:rsidR="00E356B3" w:rsidRPr="005B184C" w:rsidRDefault="00E356B3" w:rsidP="00E356B3">
      <w:pPr>
        <w:pStyle w:val="BodyTextLevel3"/>
      </w:pPr>
      <w:r w:rsidRPr="005B184C">
        <w:t>komandu vērtējumā: 1.-3.vietas ieguvējas, ja startējušas vismaz piecas komandas.</w:t>
      </w:r>
    </w:p>
    <w:p w14:paraId="12F6D9D8" w14:textId="77777777" w:rsidR="00E356B3" w:rsidRPr="005B184C" w:rsidRDefault="00E356B3" w:rsidP="00E356B3">
      <w:pPr>
        <w:pStyle w:val="BodyTextLevel3"/>
      </w:pPr>
      <w:r w:rsidRPr="005B184C">
        <w:t>Rīkotājam ir tiesības Nolikumā papildus norādīt citas balvas.</w:t>
      </w:r>
    </w:p>
    <w:p w14:paraId="2310000C" w14:textId="77777777" w:rsidR="00E356B3" w:rsidRPr="005B184C" w:rsidRDefault="00E356B3" w:rsidP="00E356B3">
      <w:pPr>
        <w:pStyle w:val="BodyTextLevel2"/>
      </w:pPr>
      <w:r w:rsidRPr="005B184C">
        <w:t>Čempionāta kopvērtējumā LAF SAK apbalvo:</w:t>
      </w:r>
    </w:p>
    <w:p w14:paraId="37DE9843" w14:textId="77777777" w:rsidR="00E356B3" w:rsidRPr="005B184C" w:rsidRDefault="00E356B3" w:rsidP="00E356B3">
      <w:pPr>
        <w:pStyle w:val="BodyTextLevel3"/>
      </w:pPr>
      <w:r w:rsidRPr="005B184C">
        <w:t xml:space="preserve">individuālajā vērtējumā: 1.-3.vietas ieguvējus automašīnu ieskaites grupās, kurās startējušas vismaz astoņas ekipāžas ar rallijsprinta </w:t>
      </w:r>
      <w:r w:rsidR="001E04B8" w:rsidRPr="005B184C">
        <w:t>2016</w:t>
      </w:r>
      <w:r w:rsidRPr="005B184C">
        <w:t>. gada licenci;</w:t>
      </w:r>
    </w:p>
    <w:p w14:paraId="71841C40" w14:textId="77777777" w:rsidR="00E356B3" w:rsidRPr="005B184C" w:rsidRDefault="00E356B3" w:rsidP="00E356B3">
      <w:pPr>
        <w:pStyle w:val="BodyTextLevel3"/>
      </w:pPr>
      <w:r w:rsidRPr="005B184C">
        <w:t xml:space="preserve">individuālajā vērtējumā: 1.-3.vietas ieguvējus „Junioru kauss” ieskaitē, ja startējušas vismaz piecas ekipāžas ar rallijsprinta </w:t>
      </w:r>
      <w:r w:rsidR="001E04B8" w:rsidRPr="005B184C">
        <w:t>2016</w:t>
      </w:r>
      <w:r w:rsidRPr="005B184C">
        <w:t>. gada licenci;</w:t>
      </w:r>
    </w:p>
    <w:p w14:paraId="743CC240" w14:textId="77777777" w:rsidR="00E356B3" w:rsidRPr="005B184C" w:rsidRDefault="00E356B3" w:rsidP="00E356B3">
      <w:pPr>
        <w:pStyle w:val="BodyTextLevel3"/>
      </w:pPr>
      <w:r w:rsidRPr="005B184C">
        <w:t>komandu vērtējumā – 1.-3. vietas ieguvējas, ja startējušas vismaz piecas komandas.</w:t>
      </w:r>
    </w:p>
    <w:p w14:paraId="59F50CF5" w14:textId="77777777" w:rsidR="00E356B3" w:rsidRPr="005B184C" w:rsidRDefault="00E356B3" w:rsidP="00E356B3">
      <w:pPr>
        <w:pStyle w:val="BodyText"/>
        <w:tabs>
          <w:tab w:val="left" w:pos="600"/>
        </w:tabs>
        <w:spacing w:line="288" w:lineRule="auto"/>
        <w:rPr>
          <w:iCs/>
          <w:szCs w:val="24"/>
        </w:rPr>
      </w:pPr>
    </w:p>
    <w:p w14:paraId="28FEE8A6" w14:textId="77777777" w:rsidR="00BF7FB6" w:rsidRPr="005B184C" w:rsidRDefault="00BF7FB6" w:rsidP="00F30B0B">
      <w:pPr>
        <w:pStyle w:val="BodyText"/>
        <w:tabs>
          <w:tab w:val="left" w:pos="600"/>
        </w:tabs>
        <w:spacing w:line="288" w:lineRule="auto"/>
        <w:rPr>
          <w:iCs/>
          <w:szCs w:val="24"/>
        </w:rPr>
      </w:pPr>
    </w:p>
    <w:p w14:paraId="562FF362" w14:textId="77777777" w:rsidR="009018C6" w:rsidRPr="005B184C" w:rsidRDefault="00F51A67" w:rsidP="00F30B0B">
      <w:pPr>
        <w:pStyle w:val="BodyText"/>
        <w:tabs>
          <w:tab w:val="left" w:pos="600"/>
        </w:tabs>
        <w:spacing w:line="288" w:lineRule="auto"/>
        <w:rPr>
          <w:iCs/>
          <w:sz w:val="18"/>
          <w:szCs w:val="18"/>
        </w:rPr>
      </w:pPr>
      <w:r w:rsidRPr="005B184C">
        <w:rPr>
          <w:iCs/>
          <w:sz w:val="18"/>
          <w:szCs w:val="18"/>
        </w:rPr>
        <w:t xml:space="preserve">LAF Standarta </w:t>
      </w:r>
      <w:r w:rsidR="00EE0F33" w:rsidRPr="005B184C">
        <w:rPr>
          <w:iCs/>
          <w:sz w:val="18"/>
          <w:szCs w:val="18"/>
        </w:rPr>
        <w:t xml:space="preserve">automobiļu </w:t>
      </w:r>
      <w:r w:rsidRPr="005B184C">
        <w:rPr>
          <w:iCs/>
          <w:sz w:val="18"/>
          <w:szCs w:val="18"/>
        </w:rPr>
        <w:t>komisija</w:t>
      </w:r>
    </w:p>
    <w:p w14:paraId="0898D098" w14:textId="77777777" w:rsidR="00F51A67" w:rsidRPr="005B184C" w:rsidRDefault="00F51A67" w:rsidP="00F30B0B">
      <w:pPr>
        <w:pStyle w:val="BodyText"/>
        <w:tabs>
          <w:tab w:val="left" w:pos="600"/>
        </w:tabs>
        <w:spacing w:line="288" w:lineRule="auto"/>
        <w:rPr>
          <w:iCs/>
          <w:sz w:val="18"/>
          <w:szCs w:val="18"/>
        </w:rPr>
      </w:pPr>
      <w:r w:rsidRPr="005C5A0F">
        <w:rPr>
          <w:iCs/>
          <w:sz w:val="18"/>
          <w:szCs w:val="18"/>
        </w:rPr>
        <w:t xml:space="preserve">Tālruņi: </w:t>
      </w:r>
      <w:r w:rsidR="004960C7" w:rsidRPr="005C5A0F">
        <w:rPr>
          <w:iCs/>
          <w:sz w:val="18"/>
          <w:szCs w:val="18"/>
        </w:rPr>
        <w:t xml:space="preserve">(+371) </w:t>
      </w:r>
      <w:r w:rsidRPr="005C5A0F">
        <w:rPr>
          <w:iCs/>
          <w:sz w:val="18"/>
          <w:szCs w:val="18"/>
        </w:rPr>
        <w:t>29293716</w:t>
      </w:r>
      <w:r w:rsidR="006353DC" w:rsidRPr="005C5A0F">
        <w:rPr>
          <w:iCs/>
          <w:sz w:val="18"/>
          <w:szCs w:val="18"/>
        </w:rPr>
        <w:t>, (+371) 29441166</w:t>
      </w:r>
    </w:p>
    <w:p w14:paraId="69871076" w14:textId="77777777" w:rsidR="00F51A67" w:rsidRPr="005B184C" w:rsidRDefault="002D796B" w:rsidP="00F30B0B">
      <w:pPr>
        <w:pStyle w:val="BodyText"/>
        <w:tabs>
          <w:tab w:val="left" w:pos="600"/>
        </w:tabs>
        <w:spacing w:line="288" w:lineRule="auto"/>
        <w:rPr>
          <w:rStyle w:val="Hyperlink"/>
          <w:iCs/>
          <w:color w:val="auto"/>
          <w:sz w:val="18"/>
          <w:szCs w:val="18"/>
        </w:rPr>
      </w:pPr>
      <w:hyperlink r:id="rId9" w:history="1">
        <w:r w:rsidR="00735E53" w:rsidRPr="005B184C">
          <w:rPr>
            <w:rStyle w:val="Hyperlink"/>
            <w:iCs/>
            <w:color w:val="auto"/>
            <w:sz w:val="18"/>
            <w:szCs w:val="18"/>
          </w:rPr>
          <w:t>sak@laf.lv</w:t>
        </w:r>
      </w:hyperlink>
      <w:r w:rsidR="00F51A67" w:rsidRPr="005B184C">
        <w:rPr>
          <w:iCs/>
          <w:sz w:val="18"/>
          <w:szCs w:val="18"/>
        </w:rPr>
        <w:t xml:space="preserve">, </w:t>
      </w:r>
      <w:hyperlink r:id="rId10" w:history="1">
        <w:r w:rsidR="00F51A67" w:rsidRPr="005B184C">
          <w:rPr>
            <w:rStyle w:val="Hyperlink"/>
            <w:iCs/>
            <w:color w:val="auto"/>
            <w:sz w:val="18"/>
            <w:szCs w:val="18"/>
          </w:rPr>
          <w:t>www.laf.lv</w:t>
        </w:r>
      </w:hyperlink>
    </w:p>
    <w:p w14:paraId="7D8F7660" w14:textId="77777777" w:rsidR="00402747" w:rsidRPr="005B184C" w:rsidRDefault="00402747" w:rsidP="00F30B0B">
      <w:pPr>
        <w:pStyle w:val="BodyText"/>
        <w:tabs>
          <w:tab w:val="left" w:pos="600"/>
        </w:tabs>
        <w:spacing w:line="288" w:lineRule="auto"/>
        <w:rPr>
          <w:iCs/>
          <w:szCs w:val="24"/>
        </w:rPr>
        <w:sectPr w:rsidR="00402747" w:rsidRPr="005B184C" w:rsidSect="00A329E1">
          <w:headerReference w:type="even" r:id="rId11"/>
          <w:headerReference w:type="default" r:id="rId12"/>
          <w:footerReference w:type="default" r:id="rId13"/>
          <w:headerReference w:type="first" r:id="rId14"/>
          <w:footerReference w:type="first" r:id="rId15"/>
          <w:pgSz w:w="11907" w:h="16840" w:code="9"/>
          <w:pgMar w:top="1418" w:right="1418" w:bottom="1418" w:left="1418" w:header="720" w:footer="720" w:gutter="0"/>
          <w:cols w:space="720"/>
          <w:titlePg/>
          <w:docGrid w:linePitch="272"/>
        </w:sectPr>
      </w:pPr>
    </w:p>
    <w:p w14:paraId="03BD3637" w14:textId="77777777" w:rsidR="00DA7478" w:rsidRPr="005B184C" w:rsidRDefault="00DA7478" w:rsidP="00DA7478">
      <w:pPr>
        <w:pStyle w:val="BodyText"/>
        <w:tabs>
          <w:tab w:val="left" w:pos="600"/>
        </w:tabs>
        <w:spacing w:line="288" w:lineRule="auto"/>
        <w:jc w:val="center"/>
        <w:rPr>
          <w:b/>
          <w:iCs/>
          <w:szCs w:val="24"/>
        </w:rPr>
      </w:pPr>
      <w:r w:rsidRPr="005B184C">
        <w:rPr>
          <w:b/>
          <w:iCs/>
          <w:szCs w:val="24"/>
        </w:rPr>
        <w:lastRenderedPageBreak/>
        <w:t xml:space="preserve">LATVIJAS REPUBLIKAS </w:t>
      </w:r>
      <w:r w:rsidR="001E04B8" w:rsidRPr="005B184C">
        <w:rPr>
          <w:b/>
          <w:iCs/>
          <w:szCs w:val="24"/>
        </w:rPr>
        <w:t>2016</w:t>
      </w:r>
      <w:r w:rsidRPr="005B184C">
        <w:rPr>
          <w:b/>
          <w:iCs/>
          <w:szCs w:val="24"/>
        </w:rPr>
        <w:t>.GADA ATKLĀTAIS ČEMPIONĀTS RALLIJSPRINTĀ</w:t>
      </w:r>
    </w:p>
    <w:p w14:paraId="0CD5A0D8" w14:textId="77777777" w:rsidR="00DF48B5" w:rsidRPr="005B184C" w:rsidRDefault="00DA7478" w:rsidP="00DA7478">
      <w:pPr>
        <w:pStyle w:val="BodyText"/>
        <w:tabs>
          <w:tab w:val="left" w:pos="600"/>
        </w:tabs>
        <w:spacing w:line="288" w:lineRule="auto"/>
        <w:jc w:val="center"/>
        <w:rPr>
          <w:b/>
          <w:iCs/>
          <w:szCs w:val="24"/>
        </w:rPr>
      </w:pPr>
      <w:r w:rsidRPr="005B184C">
        <w:rPr>
          <w:b/>
          <w:iCs/>
          <w:szCs w:val="24"/>
        </w:rPr>
        <w:t>1.pielikums</w:t>
      </w:r>
    </w:p>
    <w:p w14:paraId="7A882F2B" w14:textId="77777777" w:rsidR="00DA7478" w:rsidRPr="005B184C" w:rsidRDefault="00DA7478" w:rsidP="00DA7478">
      <w:pPr>
        <w:pStyle w:val="BodyText"/>
        <w:tabs>
          <w:tab w:val="left" w:pos="600"/>
        </w:tabs>
        <w:spacing w:line="288" w:lineRule="auto"/>
        <w:jc w:val="center"/>
        <w:rPr>
          <w:b/>
          <w:iCs/>
          <w:szCs w:val="24"/>
        </w:rPr>
      </w:pPr>
      <w:r w:rsidRPr="005B184C">
        <w:rPr>
          <w:b/>
          <w:iCs/>
          <w:szCs w:val="24"/>
        </w:rPr>
        <w:t>Punktu tabula (punkti par izcīnīto vietu posmā)</w:t>
      </w:r>
    </w:p>
    <w:tbl>
      <w:tblPr>
        <w:tblStyle w:val="TableGrid"/>
        <w:tblW w:w="0" w:type="auto"/>
        <w:tblLook w:val="04A0" w:firstRow="1" w:lastRow="0" w:firstColumn="1" w:lastColumn="0" w:noHBand="0" w:noVBand="1"/>
      </w:tblPr>
      <w:tblGrid>
        <w:gridCol w:w="599"/>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394"/>
        <w:gridCol w:w="394"/>
        <w:gridCol w:w="394"/>
        <w:gridCol w:w="394"/>
        <w:gridCol w:w="394"/>
        <w:gridCol w:w="394"/>
        <w:gridCol w:w="394"/>
        <w:gridCol w:w="394"/>
        <w:gridCol w:w="394"/>
      </w:tblGrid>
      <w:tr w:rsidR="00DA7478" w:rsidRPr="005B184C" w14:paraId="2A4C8DB2" w14:textId="77777777" w:rsidTr="001859A8">
        <w:trPr>
          <w:trHeight w:val="255"/>
        </w:trPr>
        <w:tc>
          <w:tcPr>
            <w:tcW w:w="0" w:type="auto"/>
            <w:tcBorders>
              <w:bottom w:val="nil"/>
            </w:tcBorders>
            <w:noWrap/>
            <w:hideMark/>
          </w:tcPr>
          <w:p w14:paraId="5586875F" w14:textId="77777777" w:rsidR="00DA7478" w:rsidRPr="005B184C" w:rsidRDefault="00DA7478" w:rsidP="00402747">
            <w:pPr>
              <w:pStyle w:val="BodyText"/>
              <w:tabs>
                <w:tab w:val="left" w:pos="600"/>
              </w:tabs>
              <w:spacing w:line="288" w:lineRule="auto"/>
              <w:rPr>
                <w:rFonts w:ascii="Arial" w:hAnsi="Arial" w:cs="Arial"/>
                <w:iCs/>
                <w:sz w:val="16"/>
                <w:szCs w:val="16"/>
              </w:rPr>
            </w:pPr>
          </w:p>
        </w:tc>
        <w:tc>
          <w:tcPr>
            <w:tcW w:w="0" w:type="auto"/>
            <w:gridSpan w:val="30"/>
            <w:noWrap/>
            <w:hideMark/>
          </w:tcPr>
          <w:p w14:paraId="25042001" w14:textId="77777777" w:rsidR="00DA7478" w:rsidRPr="005B184C" w:rsidRDefault="00DA7478" w:rsidP="00402747">
            <w:pPr>
              <w:pStyle w:val="BodyText"/>
              <w:tabs>
                <w:tab w:val="left" w:pos="600"/>
              </w:tabs>
              <w:spacing w:line="288" w:lineRule="auto"/>
              <w:rPr>
                <w:rFonts w:ascii="Arial" w:hAnsi="Arial" w:cs="Arial"/>
                <w:b/>
                <w:i/>
                <w:iCs/>
                <w:sz w:val="16"/>
                <w:szCs w:val="16"/>
              </w:rPr>
            </w:pPr>
            <w:r w:rsidRPr="005B184C">
              <w:rPr>
                <w:rFonts w:ascii="Arial" w:hAnsi="Arial" w:cs="Arial"/>
                <w:b/>
                <w:i/>
                <w:iCs/>
                <w:sz w:val="16"/>
                <w:szCs w:val="16"/>
              </w:rPr>
              <w:t>Startējušo ekipāžu skaits</w:t>
            </w:r>
            <w:r w:rsidR="008B3E3E" w:rsidRPr="005B184C">
              <w:rPr>
                <w:rFonts w:ascii="Arial" w:hAnsi="Arial" w:cs="Arial"/>
                <w:b/>
                <w:i/>
                <w:iCs/>
                <w:sz w:val="16"/>
                <w:szCs w:val="16"/>
              </w:rPr>
              <w:t xml:space="preserve"> ieskaites grupā</w:t>
            </w:r>
          </w:p>
        </w:tc>
      </w:tr>
      <w:tr w:rsidR="00402747" w:rsidRPr="005B184C" w14:paraId="46608879" w14:textId="77777777" w:rsidTr="00DA7478">
        <w:trPr>
          <w:trHeight w:val="255"/>
        </w:trPr>
        <w:tc>
          <w:tcPr>
            <w:tcW w:w="0" w:type="auto"/>
            <w:tcBorders>
              <w:top w:val="nil"/>
            </w:tcBorders>
            <w:noWrap/>
            <w:hideMark/>
          </w:tcPr>
          <w:p w14:paraId="55E4BC81" w14:textId="77777777" w:rsidR="00402747" w:rsidRPr="005B184C" w:rsidRDefault="00402747" w:rsidP="00402747">
            <w:pPr>
              <w:pStyle w:val="BodyText"/>
              <w:tabs>
                <w:tab w:val="left" w:pos="600"/>
              </w:tabs>
              <w:spacing w:line="288" w:lineRule="auto"/>
              <w:rPr>
                <w:rFonts w:ascii="Arial" w:hAnsi="Arial" w:cs="Arial"/>
                <w:b/>
                <w:i/>
                <w:iCs/>
                <w:sz w:val="16"/>
                <w:szCs w:val="16"/>
              </w:rPr>
            </w:pPr>
            <w:r w:rsidRPr="005B184C">
              <w:rPr>
                <w:rFonts w:ascii="Arial" w:hAnsi="Arial" w:cs="Arial"/>
                <w:b/>
                <w:i/>
                <w:iCs/>
                <w:sz w:val="16"/>
                <w:szCs w:val="16"/>
              </w:rPr>
              <w:t>Vieta</w:t>
            </w:r>
          </w:p>
        </w:tc>
        <w:tc>
          <w:tcPr>
            <w:tcW w:w="0" w:type="auto"/>
            <w:tcBorders>
              <w:bottom w:val="single" w:sz="12" w:space="0" w:color="auto"/>
            </w:tcBorders>
            <w:noWrap/>
            <w:hideMark/>
          </w:tcPr>
          <w:p w14:paraId="43208EB5" w14:textId="77777777" w:rsidR="00402747" w:rsidRPr="005B184C" w:rsidRDefault="00402747" w:rsidP="00402747">
            <w:pPr>
              <w:pStyle w:val="BodyText"/>
              <w:tabs>
                <w:tab w:val="left" w:pos="600"/>
              </w:tabs>
              <w:spacing w:line="288" w:lineRule="auto"/>
              <w:rPr>
                <w:rFonts w:ascii="Arial" w:hAnsi="Arial" w:cs="Arial"/>
                <w:iCs/>
                <w:sz w:val="16"/>
                <w:szCs w:val="16"/>
              </w:rPr>
            </w:pPr>
            <w:bookmarkStart w:id="24" w:name="RANGE!B2:AD32"/>
            <w:r w:rsidRPr="005B184C">
              <w:rPr>
                <w:rFonts w:ascii="Arial" w:hAnsi="Arial" w:cs="Arial"/>
                <w:iCs/>
                <w:sz w:val="16"/>
                <w:szCs w:val="16"/>
              </w:rPr>
              <w:t>30</w:t>
            </w:r>
            <w:bookmarkEnd w:id="24"/>
          </w:p>
        </w:tc>
        <w:tc>
          <w:tcPr>
            <w:tcW w:w="0" w:type="auto"/>
            <w:tcBorders>
              <w:bottom w:val="single" w:sz="12" w:space="0" w:color="auto"/>
            </w:tcBorders>
            <w:noWrap/>
            <w:hideMark/>
          </w:tcPr>
          <w:p w14:paraId="530F9A88"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29</w:t>
            </w:r>
          </w:p>
        </w:tc>
        <w:tc>
          <w:tcPr>
            <w:tcW w:w="0" w:type="auto"/>
            <w:tcBorders>
              <w:bottom w:val="single" w:sz="12" w:space="0" w:color="auto"/>
            </w:tcBorders>
            <w:noWrap/>
            <w:hideMark/>
          </w:tcPr>
          <w:p w14:paraId="18A83903"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28</w:t>
            </w:r>
          </w:p>
        </w:tc>
        <w:tc>
          <w:tcPr>
            <w:tcW w:w="0" w:type="auto"/>
            <w:tcBorders>
              <w:bottom w:val="single" w:sz="12" w:space="0" w:color="auto"/>
            </w:tcBorders>
            <w:noWrap/>
            <w:hideMark/>
          </w:tcPr>
          <w:p w14:paraId="089FE742"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27</w:t>
            </w:r>
          </w:p>
        </w:tc>
        <w:tc>
          <w:tcPr>
            <w:tcW w:w="0" w:type="auto"/>
            <w:tcBorders>
              <w:bottom w:val="single" w:sz="12" w:space="0" w:color="auto"/>
            </w:tcBorders>
            <w:noWrap/>
            <w:hideMark/>
          </w:tcPr>
          <w:p w14:paraId="7977872B"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26</w:t>
            </w:r>
          </w:p>
        </w:tc>
        <w:tc>
          <w:tcPr>
            <w:tcW w:w="0" w:type="auto"/>
            <w:tcBorders>
              <w:bottom w:val="single" w:sz="12" w:space="0" w:color="auto"/>
            </w:tcBorders>
            <w:noWrap/>
            <w:hideMark/>
          </w:tcPr>
          <w:p w14:paraId="798985A9"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25</w:t>
            </w:r>
          </w:p>
        </w:tc>
        <w:tc>
          <w:tcPr>
            <w:tcW w:w="0" w:type="auto"/>
            <w:tcBorders>
              <w:bottom w:val="single" w:sz="12" w:space="0" w:color="auto"/>
            </w:tcBorders>
            <w:noWrap/>
            <w:hideMark/>
          </w:tcPr>
          <w:p w14:paraId="2BD9AD24"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24</w:t>
            </w:r>
          </w:p>
        </w:tc>
        <w:tc>
          <w:tcPr>
            <w:tcW w:w="0" w:type="auto"/>
            <w:tcBorders>
              <w:bottom w:val="single" w:sz="12" w:space="0" w:color="auto"/>
            </w:tcBorders>
            <w:noWrap/>
            <w:hideMark/>
          </w:tcPr>
          <w:p w14:paraId="58D40496"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23</w:t>
            </w:r>
          </w:p>
        </w:tc>
        <w:tc>
          <w:tcPr>
            <w:tcW w:w="0" w:type="auto"/>
            <w:tcBorders>
              <w:bottom w:val="single" w:sz="12" w:space="0" w:color="auto"/>
            </w:tcBorders>
            <w:noWrap/>
            <w:hideMark/>
          </w:tcPr>
          <w:p w14:paraId="58C0C568"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22</w:t>
            </w:r>
          </w:p>
        </w:tc>
        <w:tc>
          <w:tcPr>
            <w:tcW w:w="0" w:type="auto"/>
            <w:tcBorders>
              <w:bottom w:val="single" w:sz="12" w:space="0" w:color="auto"/>
            </w:tcBorders>
            <w:noWrap/>
            <w:hideMark/>
          </w:tcPr>
          <w:p w14:paraId="76621B97"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21</w:t>
            </w:r>
          </w:p>
        </w:tc>
        <w:tc>
          <w:tcPr>
            <w:tcW w:w="0" w:type="auto"/>
            <w:tcBorders>
              <w:bottom w:val="single" w:sz="12" w:space="0" w:color="auto"/>
            </w:tcBorders>
            <w:noWrap/>
            <w:hideMark/>
          </w:tcPr>
          <w:p w14:paraId="2CC976E1"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20</w:t>
            </w:r>
          </w:p>
        </w:tc>
        <w:tc>
          <w:tcPr>
            <w:tcW w:w="0" w:type="auto"/>
            <w:tcBorders>
              <w:bottom w:val="single" w:sz="12" w:space="0" w:color="auto"/>
            </w:tcBorders>
            <w:noWrap/>
            <w:hideMark/>
          </w:tcPr>
          <w:p w14:paraId="47E25581"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19</w:t>
            </w:r>
          </w:p>
        </w:tc>
        <w:tc>
          <w:tcPr>
            <w:tcW w:w="0" w:type="auto"/>
            <w:tcBorders>
              <w:bottom w:val="single" w:sz="12" w:space="0" w:color="auto"/>
            </w:tcBorders>
            <w:noWrap/>
            <w:hideMark/>
          </w:tcPr>
          <w:p w14:paraId="50F6FF71"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18</w:t>
            </w:r>
          </w:p>
        </w:tc>
        <w:tc>
          <w:tcPr>
            <w:tcW w:w="0" w:type="auto"/>
            <w:tcBorders>
              <w:bottom w:val="single" w:sz="12" w:space="0" w:color="auto"/>
            </w:tcBorders>
            <w:noWrap/>
            <w:hideMark/>
          </w:tcPr>
          <w:p w14:paraId="2EB27A21"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17</w:t>
            </w:r>
          </w:p>
        </w:tc>
        <w:tc>
          <w:tcPr>
            <w:tcW w:w="0" w:type="auto"/>
            <w:tcBorders>
              <w:bottom w:val="single" w:sz="12" w:space="0" w:color="auto"/>
            </w:tcBorders>
            <w:noWrap/>
            <w:hideMark/>
          </w:tcPr>
          <w:p w14:paraId="100402EE"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16</w:t>
            </w:r>
          </w:p>
        </w:tc>
        <w:tc>
          <w:tcPr>
            <w:tcW w:w="0" w:type="auto"/>
            <w:tcBorders>
              <w:bottom w:val="single" w:sz="12" w:space="0" w:color="auto"/>
            </w:tcBorders>
            <w:noWrap/>
            <w:hideMark/>
          </w:tcPr>
          <w:p w14:paraId="04F12E1F"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15</w:t>
            </w:r>
          </w:p>
        </w:tc>
        <w:tc>
          <w:tcPr>
            <w:tcW w:w="0" w:type="auto"/>
            <w:tcBorders>
              <w:bottom w:val="single" w:sz="12" w:space="0" w:color="auto"/>
            </w:tcBorders>
            <w:noWrap/>
            <w:hideMark/>
          </w:tcPr>
          <w:p w14:paraId="3382FD94"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14</w:t>
            </w:r>
          </w:p>
        </w:tc>
        <w:tc>
          <w:tcPr>
            <w:tcW w:w="0" w:type="auto"/>
            <w:tcBorders>
              <w:bottom w:val="single" w:sz="12" w:space="0" w:color="auto"/>
            </w:tcBorders>
            <w:noWrap/>
            <w:hideMark/>
          </w:tcPr>
          <w:p w14:paraId="4346F7F3"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13</w:t>
            </w:r>
          </w:p>
        </w:tc>
        <w:tc>
          <w:tcPr>
            <w:tcW w:w="0" w:type="auto"/>
            <w:tcBorders>
              <w:bottom w:val="single" w:sz="12" w:space="0" w:color="auto"/>
            </w:tcBorders>
            <w:noWrap/>
            <w:hideMark/>
          </w:tcPr>
          <w:p w14:paraId="14A2EF4F"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12</w:t>
            </w:r>
          </w:p>
        </w:tc>
        <w:tc>
          <w:tcPr>
            <w:tcW w:w="0" w:type="auto"/>
            <w:tcBorders>
              <w:bottom w:val="single" w:sz="12" w:space="0" w:color="auto"/>
            </w:tcBorders>
            <w:noWrap/>
            <w:hideMark/>
          </w:tcPr>
          <w:p w14:paraId="49C36EDC"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11</w:t>
            </w:r>
          </w:p>
        </w:tc>
        <w:tc>
          <w:tcPr>
            <w:tcW w:w="0" w:type="auto"/>
            <w:tcBorders>
              <w:bottom w:val="single" w:sz="12" w:space="0" w:color="auto"/>
            </w:tcBorders>
            <w:noWrap/>
            <w:hideMark/>
          </w:tcPr>
          <w:p w14:paraId="6980BA7F"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10</w:t>
            </w:r>
          </w:p>
        </w:tc>
        <w:tc>
          <w:tcPr>
            <w:tcW w:w="0" w:type="auto"/>
            <w:tcBorders>
              <w:bottom w:val="single" w:sz="12" w:space="0" w:color="auto"/>
            </w:tcBorders>
            <w:noWrap/>
            <w:hideMark/>
          </w:tcPr>
          <w:p w14:paraId="0A7F8C68"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9</w:t>
            </w:r>
          </w:p>
        </w:tc>
        <w:tc>
          <w:tcPr>
            <w:tcW w:w="0" w:type="auto"/>
            <w:tcBorders>
              <w:bottom w:val="single" w:sz="12" w:space="0" w:color="auto"/>
            </w:tcBorders>
            <w:noWrap/>
            <w:hideMark/>
          </w:tcPr>
          <w:p w14:paraId="5A3A2555"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8</w:t>
            </w:r>
          </w:p>
        </w:tc>
        <w:tc>
          <w:tcPr>
            <w:tcW w:w="0" w:type="auto"/>
            <w:tcBorders>
              <w:bottom w:val="single" w:sz="12" w:space="0" w:color="auto"/>
            </w:tcBorders>
            <w:noWrap/>
            <w:hideMark/>
          </w:tcPr>
          <w:p w14:paraId="03B70686"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7</w:t>
            </w:r>
          </w:p>
        </w:tc>
        <w:tc>
          <w:tcPr>
            <w:tcW w:w="0" w:type="auto"/>
            <w:tcBorders>
              <w:bottom w:val="single" w:sz="12" w:space="0" w:color="auto"/>
            </w:tcBorders>
            <w:noWrap/>
            <w:hideMark/>
          </w:tcPr>
          <w:p w14:paraId="1F81F196"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6</w:t>
            </w:r>
          </w:p>
        </w:tc>
        <w:tc>
          <w:tcPr>
            <w:tcW w:w="0" w:type="auto"/>
            <w:tcBorders>
              <w:bottom w:val="single" w:sz="12" w:space="0" w:color="auto"/>
            </w:tcBorders>
            <w:noWrap/>
            <w:hideMark/>
          </w:tcPr>
          <w:p w14:paraId="571DD617"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5</w:t>
            </w:r>
          </w:p>
        </w:tc>
        <w:tc>
          <w:tcPr>
            <w:tcW w:w="0" w:type="auto"/>
            <w:tcBorders>
              <w:bottom w:val="single" w:sz="12" w:space="0" w:color="auto"/>
            </w:tcBorders>
            <w:noWrap/>
            <w:hideMark/>
          </w:tcPr>
          <w:p w14:paraId="2EAB1EF3"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4</w:t>
            </w:r>
          </w:p>
        </w:tc>
        <w:tc>
          <w:tcPr>
            <w:tcW w:w="0" w:type="auto"/>
            <w:tcBorders>
              <w:bottom w:val="single" w:sz="12" w:space="0" w:color="auto"/>
            </w:tcBorders>
            <w:noWrap/>
            <w:hideMark/>
          </w:tcPr>
          <w:p w14:paraId="75CF2E02"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3</w:t>
            </w:r>
          </w:p>
        </w:tc>
        <w:tc>
          <w:tcPr>
            <w:tcW w:w="0" w:type="auto"/>
            <w:tcBorders>
              <w:bottom w:val="single" w:sz="12" w:space="0" w:color="auto"/>
            </w:tcBorders>
            <w:noWrap/>
            <w:hideMark/>
          </w:tcPr>
          <w:p w14:paraId="28250BD9"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w:t>
            </w:r>
          </w:p>
        </w:tc>
        <w:tc>
          <w:tcPr>
            <w:tcW w:w="0" w:type="auto"/>
            <w:tcBorders>
              <w:bottom w:val="single" w:sz="12" w:space="0" w:color="auto"/>
            </w:tcBorders>
            <w:noWrap/>
            <w:hideMark/>
          </w:tcPr>
          <w:p w14:paraId="304446E5"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w:t>
            </w:r>
          </w:p>
        </w:tc>
      </w:tr>
      <w:tr w:rsidR="00402747" w:rsidRPr="005B184C" w14:paraId="2792DA12" w14:textId="77777777" w:rsidTr="00DA7478">
        <w:trPr>
          <w:trHeight w:val="255"/>
        </w:trPr>
        <w:tc>
          <w:tcPr>
            <w:tcW w:w="0" w:type="auto"/>
            <w:tcBorders>
              <w:right w:val="single" w:sz="12" w:space="0" w:color="auto"/>
            </w:tcBorders>
            <w:noWrap/>
            <w:hideMark/>
          </w:tcPr>
          <w:p w14:paraId="0060562A"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w:t>
            </w:r>
            <w:r w:rsidR="00DA7478" w:rsidRPr="005B184C">
              <w:rPr>
                <w:rFonts w:ascii="Arial" w:hAnsi="Arial" w:cs="Arial"/>
                <w:iCs/>
                <w:sz w:val="16"/>
                <w:szCs w:val="16"/>
              </w:rPr>
              <w:t>.</w:t>
            </w:r>
          </w:p>
        </w:tc>
        <w:tc>
          <w:tcPr>
            <w:tcW w:w="0" w:type="auto"/>
            <w:tcBorders>
              <w:top w:val="single" w:sz="12" w:space="0" w:color="auto"/>
              <w:left w:val="single" w:sz="12" w:space="0" w:color="auto"/>
            </w:tcBorders>
            <w:noWrap/>
            <w:hideMark/>
          </w:tcPr>
          <w:p w14:paraId="0AD6325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56553BF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1EE9980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027B4A4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4EDC21B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6E06204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7C1045F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1759D5C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6C6BD9A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008B01F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6FD7301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2D5C56D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4A7B765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7D78402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0941C96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3BD80E9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6AB3B99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0BE321A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238E068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1A9DA8F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2D66B9A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100</w:t>
            </w:r>
          </w:p>
        </w:tc>
        <w:tc>
          <w:tcPr>
            <w:tcW w:w="0" w:type="auto"/>
            <w:tcBorders>
              <w:top w:val="single" w:sz="12" w:space="0" w:color="auto"/>
            </w:tcBorders>
            <w:noWrap/>
            <w:hideMark/>
          </w:tcPr>
          <w:p w14:paraId="58EC496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90</w:t>
            </w:r>
          </w:p>
        </w:tc>
        <w:tc>
          <w:tcPr>
            <w:tcW w:w="0" w:type="auto"/>
            <w:tcBorders>
              <w:top w:val="single" w:sz="12" w:space="0" w:color="auto"/>
            </w:tcBorders>
            <w:noWrap/>
            <w:hideMark/>
          </w:tcPr>
          <w:p w14:paraId="7BC8CE2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80</w:t>
            </w:r>
          </w:p>
        </w:tc>
        <w:tc>
          <w:tcPr>
            <w:tcW w:w="0" w:type="auto"/>
            <w:tcBorders>
              <w:top w:val="single" w:sz="12" w:space="0" w:color="auto"/>
            </w:tcBorders>
            <w:noWrap/>
            <w:hideMark/>
          </w:tcPr>
          <w:p w14:paraId="619AABC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70</w:t>
            </w:r>
          </w:p>
        </w:tc>
        <w:tc>
          <w:tcPr>
            <w:tcW w:w="0" w:type="auto"/>
            <w:tcBorders>
              <w:top w:val="single" w:sz="12" w:space="0" w:color="auto"/>
            </w:tcBorders>
            <w:noWrap/>
            <w:hideMark/>
          </w:tcPr>
          <w:p w14:paraId="05BCCEE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60</w:t>
            </w:r>
          </w:p>
        </w:tc>
        <w:tc>
          <w:tcPr>
            <w:tcW w:w="0" w:type="auto"/>
            <w:tcBorders>
              <w:top w:val="single" w:sz="12" w:space="0" w:color="auto"/>
            </w:tcBorders>
            <w:noWrap/>
            <w:hideMark/>
          </w:tcPr>
          <w:p w14:paraId="3759628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50</w:t>
            </w:r>
          </w:p>
        </w:tc>
        <w:tc>
          <w:tcPr>
            <w:tcW w:w="0" w:type="auto"/>
            <w:tcBorders>
              <w:top w:val="single" w:sz="12" w:space="0" w:color="auto"/>
            </w:tcBorders>
            <w:noWrap/>
            <w:hideMark/>
          </w:tcPr>
          <w:p w14:paraId="7B26D31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40</w:t>
            </w:r>
          </w:p>
        </w:tc>
        <w:tc>
          <w:tcPr>
            <w:tcW w:w="0" w:type="auto"/>
            <w:tcBorders>
              <w:top w:val="single" w:sz="12" w:space="0" w:color="auto"/>
            </w:tcBorders>
            <w:noWrap/>
            <w:hideMark/>
          </w:tcPr>
          <w:p w14:paraId="1B7D6D6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tcBorders>
              <w:top w:val="single" w:sz="12" w:space="0" w:color="auto"/>
              <w:bottom w:val="single" w:sz="4" w:space="0" w:color="auto"/>
            </w:tcBorders>
            <w:noWrap/>
            <w:hideMark/>
          </w:tcPr>
          <w:p w14:paraId="35DAE40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tcBorders>
              <w:top w:val="single" w:sz="12" w:space="0" w:color="auto"/>
              <w:bottom w:val="single" w:sz="4" w:space="0" w:color="auto"/>
            </w:tcBorders>
            <w:noWrap/>
            <w:hideMark/>
          </w:tcPr>
          <w:p w14:paraId="296BCC8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r>
      <w:tr w:rsidR="00402747" w:rsidRPr="005B184C" w14:paraId="5034CA24" w14:textId="77777777" w:rsidTr="00DA7478">
        <w:trPr>
          <w:trHeight w:val="255"/>
        </w:trPr>
        <w:tc>
          <w:tcPr>
            <w:tcW w:w="0" w:type="auto"/>
            <w:tcBorders>
              <w:right w:val="single" w:sz="12" w:space="0" w:color="auto"/>
            </w:tcBorders>
            <w:noWrap/>
            <w:hideMark/>
          </w:tcPr>
          <w:p w14:paraId="47C4BBC1"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w:t>
            </w:r>
            <w:r w:rsidR="00DA7478" w:rsidRPr="005B184C">
              <w:rPr>
                <w:rFonts w:ascii="Arial" w:hAnsi="Arial" w:cs="Arial"/>
                <w:iCs/>
                <w:sz w:val="16"/>
                <w:szCs w:val="16"/>
              </w:rPr>
              <w:t>.</w:t>
            </w:r>
          </w:p>
        </w:tc>
        <w:tc>
          <w:tcPr>
            <w:tcW w:w="0" w:type="auto"/>
            <w:tcBorders>
              <w:left w:val="single" w:sz="12" w:space="0" w:color="auto"/>
            </w:tcBorders>
            <w:noWrap/>
            <w:hideMark/>
          </w:tcPr>
          <w:p w14:paraId="6163C56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91</w:t>
            </w:r>
          </w:p>
        </w:tc>
        <w:tc>
          <w:tcPr>
            <w:tcW w:w="0" w:type="auto"/>
            <w:noWrap/>
            <w:hideMark/>
          </w:tcPr>
          <w:p w14:paraId="4B9A29D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91</w:t>
            </w:r>
          </w:p>
        </w:tc>
        <w:tc>
          <w:tcPr>
            <w:tcW w:w="0" w:type="auto"/>
            <w:noWrap/>
            <w:hideMark/>
          </w:tcPr>
          <w:p w14:paraId="7444C46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90</w:t>
            </w:r>
          </w:p>
        </w:tc>
        <w:tc>
          <w:tcPr>
            <w:tcW w:w="0" w:type="auto"/>
            <w:noWrap/>
            <w:hideMark/>
          </w:tcPr>
          <w:p w14:paraId="0D2F50F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90</w:t>
            </w:r>
          </w:p>
        </w:tc>
        <w:tc>
          <w:tcPr>
            <w:tcW w:w="0" w:type="auto"/>
            <w:noWrap/>
            <w:hideMark/>
          </w:tcPr>
          <w:p w14:paraId="6B424B1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90</w:t>
            </w:r>
          </w:p>
        </w:tc>
        <w:tc>
          <w:tcPr>
            <w:tcW w:w="0" w:type="auto"/>
            <w:noWrap/>
            <w:hideMark/>
          </w:tcPr>
          <w:p w14:paraId="69472A4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90</w:t>
            </w:r>
          </w:p>
        </w:tc>
        <w:tc>
          <w:tcPr>
            <w:tcW w:w="0" w:type="auto"/>
            <w:noWrap/>
            <w:hideMark/>
          </w:tcPr>
          <w:p w14:paraId="6A2F163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89</w:t>
            </w:r>
          </w:p>
        </w:tc>
        <w:tc>
          <w:tcPr>
            <w:tcW w:w="0" w:type="auto"/>
            <w:noWrap/>
            <w:hideMark/>
          </w:tcPr>
          <w:p w14:paraId="2B73AC3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89</w:t>
            </w:r>
          </w:p>
        </w:tc>
        <w:tc>
          <w:tcPr>
            <w:tcW w:w="0" w:type="auto"/>
            <w:noWrap/>
            <w:hideMark/>
          </w:tcPr>
          <w:p w14:paraId="0FA3C12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89</w:t>
            </w:r>
          </w:p>
        </w:tc>
        <w:tc>
          <w:tcPr>
            <w:tcW w:w="0" w:type="auto"/>
            <w:noWrap/>
            <w:hideMark/>
          </w:tcPr>
          <w:p w14:paraId="1836E8D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89</w:t>
            </w:r>
          </w:p>
        </w:tc>
        <w:tc>
          <w:tcPr>
            <w:tcW w:w="0" w:type="auto"/>
            <w:noWrap/>
            <w:hideMark/>
          </w:tcPr>
          <w:p w14:paraId="0D8E4B0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88</w:t>
            </w:r>
          </w:p>
        </w:tc>
        <w:tc>
          <w:tcPr>
            <w:tcW w:w="0" w:type="auto"/>
            <w:noWrap/>
            <w:hideMark/>
          </w:tcPr>
          <w:p w14:paraId="26E03E3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88</w:t>
            </w:r>
          </w:p>
        </w:tc>
        <w:tc>
          <w:tcPr>
            <w:tcW w:w="0" w:type="auto"/>
            <w:noWrap/>
            <w:hideMark/>
          </w:tcPr>
          <w:p w14:paraId="03C0213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87</w:t>
            </w:r>
          </w:p>
        </w:tc>
        <w:tc>
          <w:tcPr>
            <w:tcW w:w="0" w:type="auto"/>
            <w:noWrap/>
            <w:hideMark/>
          </w:tcPr>
          <w:p w14:paraId="7CC8301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87</w:t>
            </w:r>
          </w:p>
        </w:tc>
        <w:tc>
          <w:tcPr>
            <w:tcW w:w="0" w:type="auto"/>
            <w:noWrap/>
            <w:hideMark/>
          </w:tcPr>
          <w:p w14:paraId="26EB04F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86</w:t>
            </w:r>
          </w:p>
        </w:tc>
        <w:tc>
          <w:tcPr>
            <w:tcW w:w="0" w:type="auto"/>
            <w:noWrap/>
            <w:hideMark/>
          </w:tcPr>
          <w:p w14:paraId="212AE46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86</w:t>
            </w:r>
          </w:p>
        </w:tc>
        <w:tc>
          <w:tcPr>
            <w:tcW w:w="0" w:type="auto"/>
            <w:noWrap/>
            <w:hideMark/>
          </w:tcPr>
          <w:p w14:paraId="058A223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85</w:t>
            </w:r>
          </w:p>
        </w:tc>
        <w:tc>
          <w:tcPr>
            <w:tcW w:w="0" w:type="auto"/>
            <w:noWrap/>
            <w:hideMark/>
          </w:tcPr>
          <w:p w14:paraId="1F501C3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84</w:t>
            </w:r>
          </w:p>
        </w:tc>
        <w:tc>
          <w:tcPr>
            <w:tcW w:w="0" w:type="auto"/>
            <w:noWrap/>
            <w:hideMark/>
          </w:tcPr>
          <w:p w14:paraId="5F56F0D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83</w:t>
            </w:r>
          </w:p>
        </w:tc>
        <w:tc>
          <w:tcPr>
            <w:tcW w:w="0" w:type="auto"/>
            <w:noWrap/>
            <w:hideMark/>
          </w:tcPr>
          <w:p w14:paraId="2563902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82</w:t>
            </w:r>
          </w:p>
        </w:tc>
        <w:tc>
          <w:tcPr>
            <w:tcW w:w="0" w:type="auto"/>
            <w:noWrap/>
            <w:hideMark/>
          </w:tcPr>
          <w:p w14:paraId="779CF1C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81</w:t>
            </w:r>
          </w:p>
        </w:tc>
        <w:tc>
          <w:tcPr>
            <w:tcW w:w="0" w:type="auto"/>
            <w:noWrap/>
            <w:hideMark/>
          </w:tcPr>
          <w:p w14:paraId="5AF4CE3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72</w:t>
            </w:r>
          </w:p>
        </w:tc>
        <w:tc>
          <w:tcPr>
            <w:tcW w:w="0" w:type="auto"/>
            <w:noWrap/>
            <w:hideMark/>
          </w:tcPr>
          <w:p w14:paraId="7C98DDB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63</w:t>
            </w:r>
          </w:p>
        </w:tc>
        <w:tc>
          <w:tcPr>
            <w:tcW w:w="0" w:type="auto"/>
            <w:noWrap/>
            <w:hideMark/>
          </w:tcPr>
          <w:p w14:paraId="0F7F84D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56</w:t>
            </w:r>
          </w:p>
        </w:tc>
        <w:tc>
          <w:tcPr>
            <w:tcW w:w="0" w:type="auto"/>
            <w:noWrap/>
            <w:hideMark/>
          </w:tcPr>
          <w:p w14:paraId="2A18C6A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46</w:t>
            </w:r>
          </w:p>
        </w:tc>
        <w:tc>
          <w:tcPr>
            <w:tcW w:w="0" w:type="auto"/>
            <w:noWrap/>
            <w:hideMark/>
          </w:tcPr>
          <w:p w14:paraId="138A19F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37</w:t>
            </w:r>
          </w:p>
        </w:tc>
        <w:tc>
          <w:tcPr>
            <w:tcW w:w="0" w:type="auto"/>
            <w:noWrap/>
            <w:hideMark/>
          </w:tcPr>
          <w:p w14:paraId="3412C0A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4E7632D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tcBorders>
              <w:right w:val="single" w:sz="4" w:space="0" w:color="auto"/>
            </w:tcBorders>
            <w:noWrap/>
            <w:hideMark/>
          </w:tcPr>
          <w:p w14:paraId="2789505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top w:val="single" w:sz="4" w:space="0" w:color="auto"/>
              <w:left w:val="single" w:sz="4" w:space="0" w:color="auto"/>
              <w:bottom w:val="nil"/>
              <w:right w:val="nil"/>
            </w:tcBorders>
            <w:noWrap/>
            <w:hideMark/>
          </w:tcPr>
          <w:p w14:paraId="59DB6168"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06D1F3DA" w14:textId="77777777" w:rsidTr="00DA7478">
        <w:trPr>
          <w:trHeight w:val="255"/>
        </w:trPr>
        <w:tc>
          <w:tcPr>
            <w:tcW w:w="0" w:type="auto"/>
            <w:tcBorders>
              <w:right w:val="single" w:sz="12" w:space="0" w:color="auto"/>
            </w:tcBorders>
            <w:noWrap/>
            <w:hideMark/>
          </w:tcPr>
          <w:p w14:paraId="143BAE7B"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3</w:t>
            </w:r>
            <w:r w:rsidR="00DA7478" w:rsidRPr="005B184C">
              <w:rPr>
                <w:rFonts w:ascii="Arial" w:hAnsi="Arial" w:cs="Arial"/>
                <w:iCs/>
                <w:sz w:val="16"/>
                <w:szCs w:val="16"/>
              </w:rPr>
              <w:t>.</w:t>
            </w:r>
          </w:p>
        </w:tc>
        <w:tc>
          <w:tcPr>
            <w:tcW w:w="0" w:type="auto"/>
            <w:tcBorders>
              <w:left w:val="single" w:sz="12" w:space="0" w:color="auto"/>
            </w:tcBorders>
            <w:noWrap/>
            <w:hideMark/>
          </w:tcPr>
          <w:p w14:paraId="50A171A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84</w:t>
            </w:r>
          </w:p>
        </w:tc>
        <w:tc>
          <w:tcPr>
            <w:tcW w:w="0" w:type="auto"/>
            <w:noWrap/>
            <w:hideMark/>
          </w:tcPr>
          <w:p w14:paraId="5C91429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84</w:t>
            </w:r>
          </w:p>
        </w:tc>
        <w:tc>
          <w:tcPr>
            <w:tcW w:w="0" w:type="auto"/>
            <w:noWrap/>
            <w:hideMark/>
          </w:tcPr>
          <w:p w14:paraId="4BB4ACE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83</w:t>
            </w:r>
          </w:p>
        </w:tc>
        <w:tc>
          <w:tcPr>
            <w:tcW w:w="0" w:type="auto"/>
            <w:noWrap/>
            <w:hideMark/>
          </w:tcPr>
          <w:p w14:paraId="6D59815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83</w:t>
            </w:r>
          </w:p>
        </w:tc>
        <w:tc>
          <w:tcPr>
            <w:tcW w:w="0" w:type="auto"/>
            <w:noWrap/>
            <w:hideMark/>
          </w:tcPr>
          <w:p w14:paraId="1DC3D0A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83</w:t>
            </w:r>
          </w:p>
        </w:tc>
        <w:tc>
          <w:tcPr>
            <w:tcW w:w="0" w:type="auto"/>
            <w:noWrap/>
            <w:hideMark/>
          </w:tcPr>
          <w:p w14:paraId="7C278B3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82</w:t>
            </w:r>
          </w:p>
        </w:tc>
        <w:tc>
          <w:tcPr>
            <w:tcW w:w="0" w:type="auto"/>
            <w:noWrap/>
            <w:hideMark/>
          </w:tcPr>
          <w:p w14:paraId="141508A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81</w:t>
            </w:r>
          </w:p>
        </w:tc>
        <w:tc>
          <w:tcPr>
            <w:tcW w:w="0" w:type="auto"/>
            <w:noWrap/>
            <w:hideMark/>
          </w:tcPr>
          <w:p w14:paraId="05F923A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81</w:t>
            </w:r>
          </w:p>
        </w:tc>
        <w:tc>
          <w:tcPr>
            <w:tcW w:w="0" w:type="auto"/>
            <w:noWrap/>
            <w:hideMark/>
          </w:tcPr>
          <w:p w14:paraId="41DA116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80</w:t>
            </w:r>
          </w:p>
        </w:tc>
        <w:tc>
          <w:tcPr>
            <w:tcW w:w="0" w:type="auto"/>
            <w:noWrap/>
            <w:hideMark/>
          </w:tcPr>
          <w:p w14:paraId="65DAF57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80</w:t>
            </w:r>
          </w:p>
        </w:tc>
        <w:tc>
          <w:tcPr>
            <w:tcW w:w="0" w:type="auto"/>
            <w:noWrap/>
            <w:hideMark/>
          </w:tcPr>
          <w:p w14:paraId="1C08780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79</w:t>
            </w:r>
          </w:p>
        </w:tc>
        <w:tc>
          <w:tcPr>
            <w:tcW w:w="0" w:type="auto"/>
            <w:noWrap/>
            <w:hideMark/>
          </w:tcPr>
          <w:p w14:paraId="0BF27B0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78</w:t>
            </w:r>
          </w:p>
        </w:tc>
        <w:tc>
          <w:tcPr>
            <w:tcW w:w="0" w:type="auto"/>
            <w:noWrap/>
            <w:hideMark/>
          </w:tcPr>
          <w:p w14:paraId="7067132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77</w:t>
            </w:r>
          </w:p>
        </w:tc>
        <w:tc>
          <w:tcPr>
            <w:tcW w:w="0" w:type="auto"/>
            <w:noWrap/>
            <w:hideMark/>
          </w:tcPr>
          <w:p w14:paraId="3D57E92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77</w:t>
            </w:r>
          </w:p>
        </w:tc>
        <w:tc>
          <w:tcPr>
            <w:tcW w:w="0" w:type="auto"/>
            <w:noWrap/>
            <w:hideMark/>
          </w:tcPr>
          <w:p w14:paraId="7097AF5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76</w:t>
            </w:r>
          </w:p>
        </w:tc>
        <w:tc>
          <w:tcPr>
            <w:tcW w:w="0" w:type="auto"/>
            <w:noWrap/>
            <w:hideMark/>
          </w:tcPr>
          <w:p w14:paraId="062D9AD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76</w:t>
            </w:r>
          </w:p>
        </w:tc>
        <w:tc>
          <w:tcPr>
            <w:tcW w:w="0" w:type="auto"/>
            <w:noWrap/>
            <w:hideMark/>
          </w:tcPr>
          <w:p w14:paraId="1E99A02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75</w:t>
            </w:r>
          </w:p>
        </w:tc>
        <w:tc>
          <w:tcPr>
            <w:tcW w:w="0" w:type="auto"/>
            <w:noWrap/>
            <w:hideMark/>
          </w:tcPr>
          <w:p w14:paraId="06A158D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74</w:t>
            </w:r>
          </w:p>
        </w:tc>
        <w:tc>
          <w:tcPr>
            <w:tcW w:w="0" w:type="auto"/>
            <w:noWrap/>
            <w:hideMark/>
          </w:tcPr>
          <w:p w14:paraId="76DA598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72</w:t>
            </w:r>
          </w:p>
        </w:tc>
        <w:tc>
          <w:tcPr>
            <w:tcW w:w="0" w:type="auto"/>
            <w:noWrap/>
            <w:hideMark/>
          </w:tcPr>
          <w:p w14:paraId="31A9113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70</w:t>
            </w:r>
          </w:p>
        </w:tc>
        <w:tc>
          <w:tcPr>
            <w:tcW w:w="0" w:type="auto"/>
            <w:noWrap/>
            <w:hideMark/>
          </w:tcPr>
          <w:p w14:paraId="3E074DC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68</w:t>
            </w:r>
          </w:p>
        </w:tc>
        <w:tc>
          <w:tcPr>
            <w:tcW w:w="0" w:type="auto"/>
            <w:noWrap/>
            <w:hideMark/>
          </w:tcPr>
          <w:p w14:paraId="393F34A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60</w:t>
            </w:r>
          </w:p>
        </w:tc>
        <w:tc>
          <w:tcPr>
            <w:tcW w:w="0" w:type="auto"/>
            <w:noWrap/>
            <w:hideMark/>
          </w:tcPr>
          <w:p w14:paraId="48D43D2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53</w:t>
            </w:r>
          </w:p>
        </w:tc>
        <w:tc>
          <w:tcPr>
            <w:tcW w:w="0" w:type="auto"/>
            <w:noWrap/>
            <w:hideMark/>
          </w:tcPr>
          <w:p w14:paraId="113A70B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46</w:t>
            </w:r>
          </w:p>
        </w:tc>
        <w:tc>
          <w:tcPr>
            <w:tcW w:w="0" w:type="auto"/>
            <w:noWrap/>
            <w:hideMark/>
          </w:tcPr>
          <w:p w14:paraId="0A01C4E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37</w:t>
            </w:r>
          </w:p>
        </w:tc>
        <w:tc>
          <w:tcPr>
            <w:tcW w:w="0" w:type="auto"/>
            <w:noWrap/>
            <w:hideMark/>
          </w:tcPr>
          <w:p w14:paraId="00EC089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7A1282E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19</w:t>
            </w:r>
          </w:p>
        </w:tc>
        <w:tc>
          <w:tcPr>
            <w:tcW w:w="0" w:type="auto"/>
            <w:noWrap/>
            <w:hideMark/>
          </w:tcPr>
          <w:p w14:paraId="333520B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18355D2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2439C59"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1865C368" w14:textId="77777777" w:rsidTr="00DA7478">
        <w:trPr>
          <w:trHeight w:val="255"/>
        </w:trPr>
        <w:tc>
          <w:tcPr>
            <w:tcW w:w="0" w:type="auto"/>
            <w:tcBorders>
              <w:right w:val="single" w:sz="12" w:space="0" w:color="auto"/>
            </w:tcBorders>
            <w:noWrap/>
            <w:hideMark/>
          </w:tcPr>
          <w:p w14:paraId="3F84ACCA"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4</w:t>
            </w:r>
            <w:r w:rsidR="00DA7478" w:rsidRPr="005B184C">
              <w:rPr>
                <w:rFonts w:ascii="Arial" w:hAnsi="Arial" w:cs="Arial"/>
                <w:iCs/>
                <w:sz w:val="16"/>
                <w:szCs w:val="16"/>
              </w:rPr>
              <w:t>.</w:t>
            </w:r>
          </w:p>
        </w:tc>
        <w:tc>
          <w:tcPr>
            <w:tcW w:w="0" w:type="auto"/>
            <w:tcBorders>
              <w:left w:val="single" w:sz="12" w:space="0" w:color="auto"/>
            </w:tcBorders>
            <w:noWrap/>
            <w:hideMark/>
          </w:tcPr>
          <w:p w14:paraId="5FE59CD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78</w:t>
            </w:r>
          </w:p>
        </w:tc>
        <w:tc>
          <w:tcPr>
            <w:tcW w:w="0" w:type="auto"/>
            <w:noWrap/>
            <w:hideMark/>
          </w:tcPr>
          <w:p w14:paraId="06BFE88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78</w:t>
            </w:r>
          </w:p>
        </w:tc>
        <w:tc>
          <w:tcPr>
            <w:tcW w:w="0" w:type="auto"/>
            <w:noWrap/>
            <w:hideMark/>
          </w:tcPr>
          <w:p w14:paraId="0B489B3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77</w:t>
            </w:r>
          </w:p>
        </w:tc>
        <w:tc>
          <w:tcPr>
            <w:tcW w:w="0" w:type="auto"/>
            <w:noWrap/>
            <w:hideMark/>
          </w:tcPr>
          <w:p w14:paraId="7B77B02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76</w:t>
            </w:r>
          </w:p>
        </w:tc>
        <w:tc>
          <w:tcPr>
            <w:tcW w:w="0" w:type="auto"/>
            <w:noWrap/>
            <w:hideMark/>
          </w:tcPr>
          <w:p w14:paraId="39AE795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76</w:t>
            </w:r>
          </w:p>
        </w:tc>
        <w:tc>
          <w:tcPr>
            <w:tcW w:w="0" w:type="auto"/>
            <w:noWrap/>
            <w:hideMark/>
          </w:tcPr>
          <w:p w14:paraId="757244C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75</w:t>
            </w:r>
          </w:p>
        </w:tc>
        <w:tc>
          <w:tcPr>
            <w:tcW w:w="0" w:type="auto"/>
            <w:noWrap/>
            <w:hideMark/>
          </w:tcPr>
          <w:p w14:paraId="3BC5E41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74</w:t>
            </w:r>
          </w:p>
        </w:tc>
        <w:tc>
          <w:tcPr>
            <w:tcW w:w="0" w:type="auto"/>
            <w:noWrap/>
            <w:hideMark/>
          </w:tcPr>
          <w:p w14:paraId="31CBC64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74</w:t>
            </w:r>
          </w:p>
        </w:tc>
        <w:tc>
          <w:tcPr>
            <w:tcW w:w="0" w:type="auto"/>
            <w:noWrap/>
            <w:hideMark/>
          </w:tcPr>
          <w:p w14:paraId="71828B0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73</w:t>
            </w:r>
          </w:p>
        </w:tc>
        <w:tc>
          <w:tcPr>
            <w:tcW w:w="0" w:type="auto"/>
            <w:noWrap/>
            <w:hideMark/>
          </w:tcPr>
          <w:p w14:paraId="381C615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72</w:t>
            </w:r>
          </w:p>
        </w:tc>
        <w:tc>
          <w:tcPr>
            <w:tcW w:w="0" w:type="auto"/>
            <w:noWrap/>
            <w:hideMark/>
          </w:tcPr>
          <w:p w14:paraId="33CEF95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71</w:t>
            </w:r>
          </w:p>
        </w:tc>
        <w:tc>
          <w:tcPr>
            <w:tcW w:w="0" w:type="auto"/>
            <w:noWrap/>
            <w:hideMark/>
          </w:tcPr>
          <w:p w14:paraId="26400A9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70</w:t>
            </w:r>
          </w:p>
        </w:tc>
        <w:tc>
          <w:tcPr>
            <w:tcW w:w="0" w:type="auto"/>
            <w:noWrap/>
            <w:hideMark/>
          </w:tcPr>
          <w:p w14:paraId="01E3457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68</w:t>
            </w:r>
          </w:p>
        </w:tc>
        <w:tc>
          <w:tcPr>
            <w:tcW w:w="0" w:type="auto"/>
            <w:noWrap/>
            <w:hideMark/>
          </w:tcPr>
          <w:p w14:paraId="06EC63F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68</w:t>
            </w:r>
          </w:p>
        </w:tc>
        <w:tc>
          <w:tcPr>
            <w:tcW w:w="0" w:type="auto"/>
            <w:noWrap/>
            <w:hideMark/>
          </w:tcPr>
          <w:p w14:paraId="35C4832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67</w:t>
            </w:r>
          </w:p>
        </w:tc>
        <w:tc>
          <w:tcPr>
            <w:tcW w:w="0" w:type="auto"/>
            <w:noWrap/>
            <w:hideMark/>
          </w:tcPr>
          <w:p w14:paraId="4EE8606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66</w:t>
            </w:r>
          </w:p>
        </w:tc>
        <w:tc>
          <w:tcPr>
            <w:tcW w:w="0" w:type="auto"/>
            <w:noWrap/>
            <w:hideMark/>
          </w:tcPr>
          <w:p w14:paraId="43C61F0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65</w:t>
            </w:r>
          </w:p>
        </w:tc>
        <w:tc>
          <w:tcPr>
            <w:tcW w:w="0" w:type="auto"/>
            <w:noWrap/>
            <w:hideMark/>
          </w:tcPr>
          <w:p w14:paraId="22A1862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64</w:t>
            </w:r>
          </w:p>
        </w:tc>
        <w:tc>
          <w:tcPr>
            <w:tcW w:w="0" w:type="auto"/>
            <w:noWrap/>
            <w:hideMark/>
          </w:tcPr>
          <w:p w14:paraId="29A4062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62</w:t>
            </w:r>
          </w:p>
        </w:tc>
        <w:tc>
          <w:tcPr>
            <w:tcW w:w="0" w:type="auto"/>
            <w:noWrap/>
            <w:hideMark/>
          </w:tcPr>
          <w:p w14:paraId="148D797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59</w:t>
            </w:r>
          </w:p>
        </w:tc>
        <w:tc>
          <w:tcPr>
            <w:tcW w:w="0" w:type="auto"/>
            <w:noWrap/>
            <w:hideMark/>
          </w:tcPr>
          <w:p w14:paraId="1279758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57</w:t>
            </w:r>
          </w:p>
        </w:tc>
        <w:tc>
          <w:tcPr>
            <w:tcW w:w="0" w:type="auto"/>
            <w:noWrap/>
            <w:hideMark/>
          </w:tcPr>
          <w:p w14:paraId="589F088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50</w:t>
            </w:r>
          </w:p>
        </w:tc>
        <w:tc>
          <w:tcPr>
            <w:tcW w:w="0" w:type="auto"/>
            <w:noWrap/>
            <w:hideMark/>
          </w:tcPr>
          <w:p w14:paraId="6816CAE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43</w:t>
            </w:r>
          </w:p>
        </w:tc>
        <w:tc>
          <w:tcPr>
            <w:tcW w:w="0" w:type="auto"/>
            <w:noWrap/>
            <w:hideMark/>
          </w:tcPr>
          <w:p w14:paraId="4D72F20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36</w:t>
            </w:r>
          </w:p>
        </w:tc>
        <w:tc>
          <w:tcPr>
            <w:tcW w:w="0" w:type="auto"/>
            <w:noWrap/>
            <w:hideMark/>
          </w:tcPr>
          <w:p w14:paraId="4DBC0F3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42A1C4C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19</w:t>
            </w:r>
          </w:p>
        </w:tc>
        <w:tc>
          <w:tcPr>
            <w:tcW w:w="0" w:type="auto"/>
            <w:noWrap/>
            <w:hideMark/>
          </w:tcPr>
          <w:p w14:paraId="53068E1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3D85B7A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DE2B34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D051E3D"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62EBAED2" w14:textId="77777777" w:rsidTr="00DA7478">
        <w:trPr>
          <w:trHeight w:val="255"/>
        </w:trPr>
        <w:tc>
          <w:tcPr>
            <w:tcW w:w="0" w:type="auto"/>
            <w:tcBorders>
              <w:right w:val="single" w:sz="12" w:space="0" w:color="auto"/>
            </w:tcBorders>
            <w:noWrap/>
            <w:hideMark/>
          </w:tcPr>
          <w:p w14:paraId="13063DEF"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5</w:t>
            </w:r>
            <w:r w:rsidR="00DA7478" w:rsidRPr="005B184C">
              <w:rPr>
                <w:rFonts w:ascii="Arial" w:hAnsi="Arial" w:cs="Arial"/>
                <w:iCs/>
                <w:sz w:val="16"/>
                <w:szCs w:val="16"/>
              </w:rPr>
              <w:t>.</w:t>
            </w:r>
          </w:p>
        </w:tc>
        <w:tc>
          <w:tcPr>
            <w:tcW w:w="0" w:type="auto"/>
            <w:tcBorders>
              <w:left w:val="single" w:sz="12" w:space="0" w:color="auto"/>
            </w:tcBorders>
            <w:noWrap/>
            <w:hideMark/>
          </w:tcPr>
          <w:p w14:paraId="7182A26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73</w:t>
            </w:r>
          </w:p>
        </w:tc>
        <w:tc>
          <w:tcPr>
            <w:tcW w:w="0" w:type="auto"/>
            <w:noWrap/>
            <w:hideMark/>
          </w:tcPr>
          <w:p w14:paraId="3B9E676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73</w:t>
            </w:r>
          </w:p>
        </w:tc>
        <w:tc>
          <w:tcPr>
            <w:tcW w:w="0" w:type="auto"/>
            <w:noWrap/>
            <w:hideMark/>
          </w:tcPr>
          <w:p w14:paraId="46F17D4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72</w:t>
            </w:r>
          </w:p>
        </w:tc>
        <w:tc>
          <w:tcPr>
            <w:tcW w:w="0" w:type="auto"/>
            <w:noWrap/>
            <w:hideMark/>
          </w:tcPr>
          <w:p w14:paraId="395F389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71</w:t>
            </w:r>
          </w:p>
        </w:tc>
        <w:tc>
          <w:tcPr>
            <w:tcW w:w="0" w:type="auto"/>
            <w:noWrap/>
            <w:hideMark/>
          </w:tcPr>
          <w:p w14:paraId="150A32F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70</w:t>
            </w:r>
          </w:p>
        </w:tc>
        <w:tc>
          <w:tcPr>
            <w:tcW w:w="0" w:type="auto"/>
            <w:noWrap/>
            <w:hideMark/>
          </w:tcPr>
          <w:p w14:paraId="43515C0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69</w:t>
            </w:r>
          </w:p>
        </w:tc>
        <w:tc>
          <w:tcPr>
            <w:tcW w:w="0" w:type="auto"/>
            <w:noWrap/>
            <w:hideMark/>
          </w:tcPr>
          <w:p w14:paraId="234585B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68</w:t>
            </w:r>
          </w:p>
        </w:tc>
        <w:tc>
          <w:tcPr>
            <w:tcW w:w="0" w:type="auto"/>
            <w:noWrap/>
            <w:hideMark/>
          </w:tcPr>
          <w:p w14:paraId="3D2878C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68</w:t>
            </w:r>
          </w:p>
        </w:tc>
        <w:tc>
          <w:tcPr>
            <w:tcW w:w="0" w:type="auto"/>
            <w:noWrap/>
            <w:hideMark/>
          </w:tcPr>
          <w:p w14:paraId="54AE515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67</w:t>
            </w:r>
          </w:p>
        </w:tc>
        <w:tc>
          <w:tcPr>
            <w:tcW w:w="0" w:type="auto"/>
            <w:noWrap/>
            <w:hideMark/>
          </w:tcPr>
          <w:p w14:paraId="3E72874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66</w:t>
            </w:r>
          </w:p>
        </w:tc>
        <w:tc>
          <w:tcPr>
            <w:tcW w:w="0" w:type="auto"/>
            <w:noWrap/>
            <w:hideMark/>
          </w:tcPr>
          <w:p w14:paraId="4ABBF25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65</w:t>
            </w:r>
          </w:p>
        </w:tc>
        <w:tc>
          <w:tcPr>
            <w:tcW w:w="0" w:type="auto"/>
            <w:noWrap/>
            <w:hideMark/>
          </w:tcPr>
          <w:p w14:paraId="274C43F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63</w:t>
            </w:r>
          </w:p>
        </w:tc>
        <w:tc>
          <w:tcPr>
            <w:tcW w:w="0" w:type="auto"/>
            <w:noWrap/>
            <w:hideMark/>
          </w:tcPr>
          <w:p w14:paraId="33D7AD6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61</w:t>
            </w:r>
          </w:p>
        </w:tc>
        <w:tc>
          <w:tcPr>
            <w:tcW w:w="0" w:type="auto"/>
            <w:noWrap/>
            <w:hideMark/>
          </w:tcPr>
          <w:p w14:paraId="7424000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61</w:t>
            </w:r>
          </w:p>
        </w:tc>
        <w:tc>
          <w:tcPr>
            <w:tcW w:w="0" w:type="auto"/>
            <w:noWrap/>
            <w:hideMark/>
          </w:tcPr>
          <w:p w14:paraId="24216AC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60</w:t>
            </w:r>
          </w:p>
        </w:tc>
        <w:tc>
          <w:tcPr>
            <w:tcW w:w="0" w:type="auto"/>
            <w:noWrap/>
            <w:hideMark/>
          </w:tcPr>
          <w:p w14:paraId="310924B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58</w:t>
            </w:r>
          </w:p>
        </w:tc>
        <w:tc>
          <w:tcPr>
            <w:tcW w:w="0" w:type="auto"/>
            <w:noWrap/>
            <w:hideMark/>
          </w:tcPr>
          <w:p w14:paraId="46D32A1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57</w:t>
            </w:r>
          </w:p>
        </w:tc>
        <w:tc>
          <w:tcPr>
            <w:tcW w:w="0" w:type="auto"/>
            <w:noWrap/>
            <w:hideMark/>
          </w:tcPr>
          <w:p w14:paraId="2E02C6D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56</w:t>
            </w:r>
          </w:p>
        </w:tc>
        <w:tc>
          <w:tcPr>
            <w:tcW w:w="0" w:type="auto"/>
            <w:noWrap/>
            <w:hideMark/>
          </w:tcPr>
          <w:p w14:paraId="3B93041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54</w:t>
            </w:r>
          </w:p>
        </w:tc>
        <w:tc>
          <w:tcPr>
            <w:tcW w:w="0" w:type="auto"/>
            <w:noWrap/>
            <w:hideMark/>
          </w:tcPr>
          <w:p w14:paraId="120FD17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50</w:t>
            </w:r>
          </w:p>
        </w:tc>
        <w:tc>
          <w:tcPr>
            <w:tcW w:w="0" w:type="auto"/>
            <w:noWrap/>
            <w:hideMark/>
          </w:tcPr>
          <w:p w14:paraId="03E3EBD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48</w:t>
            </w:r>
          </w:p>
        </w:tc>
        <w:tc>
          <w:tcPr>
            <w:tcW w:w="0" w:type="auto"/>
            <w:noWrap/>
            <w:hideMark/>
          </w:tcPr>
          <w:p w14:paraId="59DC867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41</w:t>
            </w:r>
          </w:p>
        </w:tc>
        <w:tc>
          <w:tcPr>
            <w:tcW w:w="0" w:type="auto"/>
            <w:noWrap/>
            <w:hideMark/>
          </w:tcPr>
          <w:p w14:paraId="7C1FE68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34</w:t>
            </w:r>
          </w:p>
        </w:tc>
        <w:tc>
          <w:tcPr>
            <w:tcW w:w="0" w:type="auto"/>
            <w:noWrap/>
            <w:hideMark/>
          </w:tcPr>
          <w:p w14:paraId="6EDCFFE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27</w:t>
            </w:r>
          </w:p>
        </w:tc>
        <w:tc>
          <w:tcPr>
            <w:tcW w:w="0" w:type="auto"/>
            <w:noWrap/>
            <w:hideMark/>
          </w:tcPr>
          <w:p w14:paraId="2F51EF7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19</w:t>
            </w:r>
          </w:p>
        </w:tc>
        <w:tc>
          <w:tcPr>
            <w:tcW w:w="0" w:type="auto"/>
            <w:noWrap/>
            <w:hideMark/>
          </w:tcPr>
          <w:p w14:paraId="755BE0F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60D2944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98EA61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86420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9EFA0D"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221F49B0" w14:textId="77777777" w:rsidTr="00DA7478">
        <w:trPr>
          <w:trHeight w:val="255"/>
        </w:trPr>
        <w:tc>
          <w:tcPr>
            <w:tcW w:w="0" w:type="auto"/>
            <w:tcBorders>
              <w:right w:val="single" w:sz="12" w:space="0" w:color="auto"/>
            </w:tcBorders>
            <w:noWrap/>
            <w:hideMark/>
          </w:tcPr>
          <w:p w14:paraId="069E8FED"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6</w:t>
            </w:r>
            <w:r w:rsidR="00DA7478" w:rsidRPr="005B184C">
              <w:rPr>
                <w:rFonts w:ascii="Arial" w:hAnsi="Arial" w:cs="Arial"/>
                <w:iCs/>
                <w:sz w:val="16"/>
                <w:szCs w:val="16"/>
              </w:rPr>
              <w:t>.</w:t>
            </w:r>
          </w:p>
        </w:tc>
        <w:tc>
          <w:tcPr>
            <w:tcW w:w="0" w:type="auto"/>
            <w:tcBorders>
              <w:left w:val="single" w:sz="12" w:space="0" w:color="auto"/>
            </w:tcBorders>
            <w:noWrap/>
            <w:hideMark/>
          </w:tcPr>
          <w:p w14:paraId="0C041E3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69</w:t>
            </w:r>
          </w:p>
        </w:tc>
        <w:tc>
          <w:tcPr>
            <w:tcW w:w="0" w:type="auto"/>
            <w:noWrap/>
            <w:hideMark/>
          </w:tcPr>
          <w:p w14:paraId="1507D06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68</w:t>
            </w:r>
          </w:p>
        </w:tc>
        <w:tc>
          <w:tcPr>
            <w:tcW w:w="0" w:type="auto"/>
            <w:noWrap/>
            <w:hideMark/>
          </w:tcPr>
          <w:p w14:paraId="67D3415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67</w:t>
            </w:r>
          </w:p>
        </w:tc>
        <w:tc>
          <w:tcPr>
            <w:tcW w:w="0" w:type="auto"/>
            <w:noWrap/>
            <w:hideMark/>
          </w:tcPr>
          <w:p w14:paraId="2E7E370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66</w:t>
            </w:r>
          </w:p>
        </w:tc>
        <w:tc>
          <w:tcPr>
            <w:tcW w:w="0" w:type="auto"/>
            <w:noWrap/>
            <w:hideMark/>
          </w:tcPr>
          <w:p w14:paraId="3B1165D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65</w:t>
            </w:r>
          </w:p>
        </w:tc>
        <w:tc>
          <w:tcPr>
            <w:tcW w:w="0" w:type="auto"/>
            <w:noWrap/>
            <w:hideMark/>
          </w:tcPr>
          <w:p w14:paraId="257C338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64</w:t>
            </w:r>
          </w:p>
        </w:tc>
        <w:tc>
          <w:tcPr>
            <w:tcW w:w="0" w:type="auto"/>
            <w:noWrap/>
            <w:hideMark/>
          </w:tcPr>
          <w:p w14:paraId="28D1C71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63</w:t>
            </w:r>
          </w:p>
        </w:tc>
        <w:tc>
          <w:tcPr>
            <w:tcW w:w="0" w:type="auto"/>
            <w:noWrap/>
            <w:hideMark/>
          </w:tcPr>
          <w:p w14:paraId="12D0942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62</w:t>
            </w:r>
          </w:p>
        </w:tc>
        <w:tc>
          <w:tcPr>
            <w:tcW w:w="0" w:type="auto"/>
            <w:noWrap/>
            <w:hideMark/>
          </w:tcPr>
          <w:p w14:paraId="66D0763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61</w:t>
            </w:r>
          </w:p>
        </w:tc>
        <w:tc>
          <w:tcPr>
            <w:tcW w:w="0" w:type="auto"/>
            <w:noWrap/>
            <w:hideMark/>
          </w:tcPr>
          <w:p w14:paraId="66549C0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60</w:t>
            </w:r>
          </w:p>
        </w:tc>
        <w:tc>
          <w:tcPr>
            <w:tcW w:w="0" w:type="auto"/>
            <w:noWrap/>
            <w:hideMark/>
          </w:tcPr>
          <w:p w14:paraId="56F1EC1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59</w:t>
            </w:r>
          </w:p>
        </w:tc>
        <w:tc>
          <w:tcPr>
            <w:tcW w:w="0" w:type="auto"/>
            <w:noWrap/>
            <w:hideMark/>
          </w:tcPr>
          <w:p w14:paraId="19FC0A4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57</w:t>
            </w:r>
          </w:p>
        </w:tc>
        <w:tc>
          <w:tcPr>
            <w:tcW w:w="0" w:type="auto"/>
            <w:noWrap/>
            <w:hideMark/>
          </w:tcPr>
          <w:p w14:paraId="7521FA6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55</w:t>
            </w:r>
          </w:p>
        </w:tc>
        <w:tc>
          <w:tcPr>
            <w:tcW w:w="0" w:type="auto"/>
            <w:noWrap/>
            <w:hideMark/>
          </w:tcPr>
          <w:p w14:paraId="3391759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55</w:t>
            </w:r>
          </w:p>
        </w:tc>
        <w:tc>
          <w:tcPr>
            <w:tcW w:w="0" w:type="auto"/>
            <w:noWrap/>
            <w:hideMark/>
          </w:tcPr>
          <w:p w14:paraId="6E586EF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54</w:t>
            </w:r>
          </w:p>
        </w:tc>
        <w:tc>
          <w:tcPr>
            <w:tcW w:w="0" w:type="auto"/>
            <w:noWrap/>
            <w:hideMark/>
          </w:tcPr>
          <w:p w14:paraId="51A6603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52</w:t>
            </w:r>
          </w:p>
        </w:tc>
        <w:tc>
          <w:tcPr>
            <w:tcW w:w="0" w:type="auto"/>
            <w:noWrap/>
            <w:hideMark/>
          </w:tcPr>
          <w:p w14:paraId="76C5C6F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51</w:t>
            </w:r>
          </w:p>
        </w:tc>
        <w:tc>
          <w:tcPr>
            <w:tcW w:w="0" w:type="auto"/>
            <w:noWrap/>
            <w:hideMark/>
          </w:tcPr>
          <w:p w14:paraId="1C6ED94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49</w:t>
            </w:r>
          </w:p>
        </w:tc>
        <w:tc>
          <w:tcPr>
            <w:tcW w:w="0" w:type="auto"/>
            <w:noWrap/>
            <w:hideMark/>
          </w:tcPr>
          <w:p w14:paraId="63927A3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47</w:t>
            </w:r>
          </w:p>
        </w:tc>
        <w:tc>
          <w:tcPr>
            <w:tcW w:w="0" w:type="auto"/>
            <w:noWrap/>
            <w:hideMark/>
          </w:tcPr>
          <w:p w14:paraId="05669E3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42</w:t>
            </w:r>
          </w:p>
        </w:tc>
        <w:tc>
          <w:tcPr>
            <w:tcW w:w="0" w:type="auto"/>
            <w:noWrap/>
            <w:hideMark/>
          </w:tcPr>
          <w:p w14:paraId="4CD16E5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1982D3D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32</w:t>
            </w:r>
          </w:p>
        </w:tc>
        <w:tc>
          <w:tcPr>
            <w:tcW w:w="0" w:type="auto"/>
            <w:noWrap/>
            <w:hideMark/>
          </w:tcPr>
          <w:p w14:paraId="4B0525C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25</w:t>
            </w:r>
          </w:p>
        </w:tc>
        <w:tc>
          <w:tcPr>
            <w:tcW w:w="0" w:type="auto"/>
            <w:noWrap/>
            <w:hideMark/>
          </w:tcPr>
          <w:p w14:paraId="1F876B9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29370B9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3FC59A1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AB5619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B6C98C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02E888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4386249"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381B7A49" w14:textId="77777777" w:rsidTr="00DA7478">
        <w:trPr>
          <w:trHeight w:val="255"/>
        </w:trPr>
        <w:tc>
          <w:tcPr>
            <w:tcW w:w="0" w:type="auto"/>
            <w:tcBorders>
              <w:right w:val="single" w:sz="12" w:space="0" w:color="auto"/>
            </w:tcBorders>
            <w:noWrap/>
            <w:hideMark/>
          </w:tcPr>
          <w:p w14:paraId="255A9D23"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7</w:t>
            </w:r>
            <w:r w:rsidR="00DA7478" w:rsidRPr="005B184C">
              <w:rPr>
                <w:rFonts w:ascii="Arial" w:hAnsi="Arial" w:cs="Arial"/>
                <w:iCs/>
                <w:sz w:val="16"/>
                <w:szCs w:val="16"/>
              </w:rPr>
              <w:t>.</w:t>
            </w:r>
          </w:p>
        </w:tc>
        <w:tc>
          <w:tcPr>
            <w:tcW w:w="0" w:type="auto"/>
            <w:tcBorders>
              <w:left w:val="single" w:sz="12" w:space="0" w:color="auto"/>
            </w:tcBorders>
            <w:noWrap/>
            <w:hideMark/>
          </w:tcPr>
          <w:p w14:paraId="204B040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66</w:t>
            </w:r>
          </w:p>
        </w:tc>
        <w:tc>
          <w:tcPr>
            <w:tcW w:w="0" w:type="auto"/>
            <w:noWrap/>
            <w:hideMark/>
          </w:tcPr>
          <w:p w14:paraId="78E6893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64</w:t>
            </w:r>
          </w:p>
        </w:tc>
        <w:tc>
          <w:tcPr>
            <w:tcW w:w="0" w:type="auto"/>
            <w:noWrap/>
            <w:hideMark/>
          </w:tcPr>
          <w:p w14:paraId="3F2AC27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63</w:t>
            </w:r>
          </w:p>
        </w:tc>
        <w:tc>
          <w:tcPr>
            <w:tcW w:w="0" w:type="auto"/>
            <w:noWrap/>
            <w:hideMark/>
          </w:tcPr>
          <w:p w14:paraId="6672638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61</w:t>
            </w:r>
          </w:p>
        </w:tc>
        <w:tc>
          <w:tcPr>
            <w:tcW w:w="0" w:type="auto"/>
            <w:noWrap/>
            <w:hideMark/>
          </w:tcPr>
          <w:p w14:paraId="4D623E1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60</w:t>
            </w:r>
          </w:p>
        </w:tc>
        <w:tc>
          <w:tcPr>
            <w:tcW w:w="0" w:type="auto"/>
            <w:noWrap/>
            <w:hideMark/>
          </w:tcPr>
          <w:p w14:paraId="4CF5BE3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59</w:t>
            </w:r>
          </w:p>
        </w:tc>
        <w:tc>
          <w:tcPr>
            <w:tcW w:w="0" w:type="auto"/>
            <w:noWrap/>
            <w:hideMark/>
          </w:tcPr>
          <w:p w14:paraId="0A8F427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58</w:t>
            </w:r>
          </w:p>
        </w:tc>
        <w:tc>
          <w:tcPr>
            <w:tcW w:w="0" w:type="auto"/>
            <w:noWrap/>
            <w:hideMark/>
          </w:tcPr>
          <w:p w14:paraId="34F573B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57</w:t>
            </w:r>
          </w:p>
        </w:tc>
        <w:tc>
          <w:tcPr>
            <w:tcW w:w="0" w:type="auto"/>
            <w:noWrap/>
            <w:hideMark/>
          </w:tcPr>
          <w:p w14:paraId="4765454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56</w:t>
            </w:r>
          </w:p>
        </w:tc>
        <w:tc>
          <w:tcPr>
            <w:tcW w:w="0" w:type="auto"/>
            <w:noWrap/>
            <w:hideMark/>
          </w:tcPr>
          <w:p w14:paraId="132013D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54</w:t>
            </w:r>
          </w:p>
        </w:tc>
        <w:tc>
          <w:tcPr>
            <w:tcW w:w="0" w:type="auto"/>
            <w:noWrap/>
            <w:hideMark/>
          </w:tcPr>
          <w:p w14:paraId="50A6889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53</w:t>
            </w:r>
          </w:p>
        </w:tc>
        <w:tc>
          <w:tcPr>
            <w:tcW w:w="0" w:type="auto"/>
            <w:noWrap/>
            <w:hideMark/>
          </w:tcPr>
          <w:p w14:paraId="1FD295A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51</w:t>
            </w:r>
          </w:p>
        </w:tc>
        <w:tc>
          <w:tcPr>
            <w:tcW w:w="0" w:type="auto"/>
            <w:noWrap/>
            <w:hideMark/>
          </w:tcPr>
          <w:p w14:paraId="6CC49D4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49</w:t>
            </w:r>
          </w:p>
        </w:tc>
        <w:tc>
          <w:tcPr>
            <w:tcW w:w="0" w:type="auto"/>
            <w:noWrap/>
            <w:hideMark/>
          </w:tcPr>
          <w:p w14:paraId="4DD2BD0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49</w:t>
            </w:r>
          </w:p>
        </w:tc>
        <w:tc>
          <w:tcPr>
            <w:tcW w:w="0" w:type="auto"/>
            <w:noWrap/>
            <w:hideMark/>
          </w:tcPr>
          <w:p w14:paraId="28AAA8B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48</w:t>
            </w:r>
          </w:p>
        </w:tc>
        <w:tc>
          <w:tcPr>
            <w:tcW w:w="0" w:type="auto"/>
            <w:noWrap/>
            <w:hideMark/>
          </w:tcPr>
          <w:p w14:paraId="3617089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46</w:t>
            </w:r>
          </w:p>
        </w:tc>
        <w:tc>
          <w:tcPr>
            <w:tcW w:w="0" w:type="auto"/>
            <w:noWrap/>
            <w:hideMark/>
          </w:tcPr>
          <w:p w14:paraId="2CB049D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45</w:t>
            </w:r>
          </w:p>
        </w:tc>
        <w:tc>
          <w:tcPr>
            <w:tcW w:w="0" w:type="auto"/>
            <w:noWrap/>
            <w:hideMark/>
          </w:tcPr>
          <w:p w14:paraId="020E7D0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42</w:t>
            </w:r>
          </w:p>
        </w:tc>
        <w:tc>
          <w:tcPr>
            <w:tcW w:w="0" w:type="auto"/>
            <w:noWrap/>
            <w:hideMark/>
          </w:tcPr>
          <w:p w14:paraId="00E0266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40</w:t>
            </w:r>
          </w:p>
        </w:tc>
        <w:tc>
          <w:tcPr>
            <w:tcW w:w="0" w:type="auto"/>
            <w:noWrap/>
            <w:hideMark/>
          </w:tcPr>
          <w:p w14:paraId="322F011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35</w:t>
            </w:r>
          </w:p>
        </w:tc>
        <w:tc>
          <w:tcPr>
            <w:tcW w:w="0" w:type="auto"/>
            <w:noWrap/>
            <w:hideMark/>
          </w:tcPr>
          <w:p w14:paraId="504A740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31</w:t>
            </w:r>
          </w:p>
        </w:tc>
        <w:tc>
          <w:tcPr>
            <w:tcW w:w="0" w:type="auto"/>
            <w:noWrap/>
            <w:hideMark/>
          </w:tcPr>
          <w:p w14:paraId="5351BD3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01D5D86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17</w:t>
            </w:r>
          </w:p>
        </w:tc>
        <w:tc>
          <w:tcPr>
            <w:tcW w:w="0" w:type="auto"/>
            <w:noWrap/>
            <w:hideMark/>
          </w:tcPr>
          <w:p w14:paraId="03DAC77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7B2241D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440B3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96F2A4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8B6A66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21AED3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0A9C50"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3DF5037B" w14:textId="77777777" w:rsidTr="00DA7478">
        <w:trPr>
          <w:trHeight w:val="255"/>
        </w:trPr>
        <w:tc>
          <w:tcPr>
            <w:tcW w:w="0" w:type="auto"/>
            <w:tcBorders>
              <w:right w:val="single" w:sz="12" w:space="0" w:color="auto"/>
            </w:tcBorders>
            <w:noWrap/>
            <w:hideMark/>
          </w:tcPr>
          <w:p w14:paraId="112F1877"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8</w:t>
            </w:r>
            <w:r w:rsidR="00DA7478" w:rsidRPr="005B184C">
              <w:rPr>
                <w:rFonts w:ascii="Arial" w:hAnsi="Arial" w:cs="Arial"/>
                <w:iCs/>
                <w:sz w:val="16"/>
                <w:szCs w:val="16"/>
              </w:rPr>
              <w:t>.</w:t>
            </w:r>
          </w:p>
        </w:tc>
        <w:tc>
          <w:tcPr>
            <w:tcW w:w="0" w:type="auto"/>
            <w:tcBorders>
              <w:left w:val="single" w:sz="12" w:space="0" w:color="auto"/>
            </w:tcBorders>
            <w:noWrap/>
            <w:hideMark/>
          </w:tcPr>
          <w:p w14:paraId="56CA4DD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63</w:t>
            </w:r>
          </w:p>
        </w:tc>
        <w:tc>
          <w:tcPr>
            <w:tcW w:w="0" w:type="auto"/>
            <w:noWrap/>
            <w:hideMark/>
          </w:tcPr>
          <w:p w14:paraId="2A183AC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61</w:t>
            </w:r>
          </w:p>
        </w:tc>
        <w:tc>
          <w:tcPr>
            <w:tcW w:w="0" w:type="auto"/>
            <w:noWrap/>
            <w:hideMark/>
          </w:tcPr>
          <w:p w14:paraId="7E945ED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59</w:t>
            </w:r>
          </w:p>
        </w:tc>
        <w:tc>
          <w:tcPr>
            <w:tcW w:w="0" w:type="auto"/>
            <w:noWrap/>
            <w:hideMark/>
          </w:tcPr>
          <w:p w14:paraId="1D07BA9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57</w:t>
            </w:r>
          </w:p>
        </w:tc>
        <w:tc>
          <w:tcPr>
            <w:tcW w:w="0" w:type="auto"/>
            <w:noWrap/>
            <w:hideMark/>
          </w:tcPr>
          <w:p w14:paraId="4C8F2F1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56</w:t>
            </w:r>
          </w:p>
        </w:tc>
        <w:tc>
          <w:tcPr>
            <w:tcW w:w="0" w:type="auto"/>
            <w:noWrap/>
            <w:hideMark/>
          </w:tcPr>
          <w:p w14:paraId="2C0F651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55</w:t>
            </w:r>
          </w:p>
        </w:tc>
        <w:tc>
          <w:tcPr>
            <w:tcW w:w="0" w:type="auto"/>
            <w:noWrap/>
            <w:hideMark/>
          </w:tcPr>
          <w:p w14:paraId="65A52ED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53</w:t>
            </w:r>
          </w:p>
        </w:tc>
        <w:tc>
          <w:tcPr>
            <w:tcW w:w="0" w:type="auto"/>
            <w:noWrap/>
            <w:hideMark/>
          </w:tcPr>
          <w:p w14:paraId="0D02DD0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52</w:t>
            </w:r>
          </w:p>
        </w:tc>
        <w:tc>
          <w:tcPr>
            <w:tcW w:w="0" w:type="auto"/>
            <w:noWrap/>
            <w:hideMark/>
          </w:tcPr>
          <w:p w14:paraId="41E51C3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51</w:t>
            </w:r>
          </w:p>
        </w:tc>
        <w:tc>
          <w:tcPr>
            <w:tcW w:w="0" w:type="auto"/>
            <w:noWrap/>
            <w:hideMark/>
          </w:tcPr>
          <w:p w14:paraId="0D796F2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49</w:t>
            </w:r>
          </w:p>
        </w:tc>
        <w:tc>
          <w:tcPr>
            <w:tcW w:w="0" w:type="auto"/>
            <w:noWrap/>
            <w:hideMark/>
          </w:tcPr>
          <w:p w14:paraId="06AA3C4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48</w:t>
            </w:r>
          </w:p>
        </w:tc>
        <w:tc>
          <w:tcPr>
            <w:tcW w:w="0" w:type="auto"/>
            <w:noWrap/>
            <w:hideMark/>
          </w:tcPr>
          <w:p w14:paraId="4BD84FF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46</w:t>
            </w:r>
          </w:p>
        </w:tc>
        <w:tc>
          <w:tcPr>
            <w:tcW w:w="0" w:type="auto"/>
            <w:noWrap/>
            <w:hideMark/>
          </w:tcPr>
          <w:p w14:paraId="448038C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44</w:t>
            </w:r>
          </w:p>
        </w:tc>
        <w:tc>
          <w:tcPr>
            <w:tcW w:w="0" w:type="auto"/>
            <w:noWrap/>
            <w:hideMark/>
          </w:tcPr>
          <w:p w14:paraId="060E1A4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44</w:t>
            </w:r>
          </w:p>
        </w:tc>
        <w:tc>
          <w:tcPr>
            <w:tcW w:w="0" w:type="auto"/>
            <w:noWrap/>
            <w:hideMark/>
          </w:tcPr>
          <w:p w14:paraId="661311A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42</w:t>
            </w:r>
          </w:p>
        </w:tc>
        <w:tc>
          <w:tcPr>
            <w:tcW w:w="0" w:type="auto"/>
            <w:noWrap/>
            <w:hideMark/>
          </w:tcPr>
          <w:p w14:paraId="0498F0D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40</w:t>
            </w:r>
          </w:p>
        </w:tc>
        <w:tc>
          <w:tcPr>
            <w:tcW w:w="0" w:type="auto"/>
            <w:noWrap/>
            <w:hideMark/>
          </w:tcPr>
          <w:p w14:paraId="7A5B176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139EB5D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36</w:t>
            </w:r>
          </w:p>
        </w:tc>
        <w:tc>
          <w:tcPr>
            <w:tcW w:w="0" w:type="auto"/>
            <w:noWrap/>
            <w:hideMark/>
          </w:tcPr>
          <w:p w14:paraId="4AB211A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33</w:t>
            </w:r>
          </w:p>
        </w:tc>
        <w:tc>
          <w:tcPr>
            <w:tcW w:w="0" w:type="auto"/>
            <w:noWrap/>
            <w:hideMark/>
          </w:tcPr>
          <w:p w14:paraId="2C5B2D4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40E3A8F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78D61F3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17</w:t>
            </w:r>
          </w:p>
        </w:tc>
        <w:tc>
          <w:tcPr>
            <w:tcW w:w="0" w:type="auto"/>
            <w:noWrap/>
            <w:hideMark/>
          </w:tcPr>
          <w:p w14:paraId="4977604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03B4AC8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4A934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8FFD58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9B0006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0D21A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2D0C52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285FEF"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2A3B7662" w14:textId="77777777" w:rsidTr="00DA7478">
        <w:trPr>
          <w:trHeight w:val="255"/>
        </w:trPr>
        <w:tc>
          <w:tcPr>
            <w:tcW w:w="0" w:type="auto"/>
            <w:tcBorders>
              <w:right w:val="single" w:sz="12" w:space="0" w:color="auto"/>
            </w:tcBorders>
            <w:noWrap/>
            <w:hideMark/>
          </w:tcPr>
          <w:p w14:paraId="7B934D3D"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9</w:t>
            </w:r>
            <w:r w:rsidR="00DA7478" w:rsidRPr="005B184C">
              <w:rPr>
                <w:rFonts w:ascii="Arial" w:hAnsi="Arial" w:cs="Arial"/>
                <w:iCs/>
                <w:sz w:val="16"/>
                <w:szCs w:val="16"/>
              </w:rPr>
              <w:t>.</w:t>
            </w:r>
          </w:p>
        </w:tc>
        <w:tc>
          <w:tcPr>
            <w:tcW w:w="0" w:type="auto"/>
            <w:tcBorders>
              <w:left w:val="single" w:sz="12" w:space="0" w:color="auto"/>
            </w:tcBorders>
            <w:noWrap/>
            <w:hideMark/>
          </w:tcPr>
          <w:p w14:paraId="5D0708E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60</w:t>
            </w:r>
          </w:p>
        </w:tc>
        <w:tc>
          <w:tcPr>
            <w:tcW w:w="0" w:type="auto"/>
            <w:noWrap/>
            <w:hideMark/>
          </w:tcPr>
          <w:p w14:paraId="71ED8DE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58</w:t>
            </w:r>
          </w:p>
        </w:tc>
        <w:tc>
          <w:tcPr>
            <w:tcW w:w="0" w:type="auto"/>
            <w:noWrap/>
            <w:hideMark/>
          </w:tcPr>
          <w:p w14:paraId="416A177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56</w:t>
            </w:r>
          </w:p>
        </w:tc>
        <w:tc>
          <w:tcPr>
            <w:tcW w:w="0" w:type="auto"/>
            <w:noWrap/>
            <w:hideMark/>
          </w:tcPr>
          <w:p w14:paraId="1E13C2F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54</w:t>
            </w:r>
          </w:p>
        </w:tc>
        <w:tc>
          <w:tcPr>
            <w:tcW w:w="0" w:type="auto"/>
            <w:noWrap/>
            <w:hideMark/>
          </w:tcPr>
          <w:p w14:paraId="772C670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52</w:t>
            </w:r>
          </w:p>
        </w:tc>
        <w:tc>
          <w:tcPr>
            <w:tcW w:w="0" w:type="auto"/>
            <w:noWrap/>
            <w:hideMark/>
          </w:tcPr>
          <w:p w14:paraId="7D79992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51</w:t>
            </w:r>
          </w:p>
        </w:tc>
        <w:tc>
          <w:tcPr>
            <w:tcW w:w="0" w:type="auto"/>
            <w:noWrap/>
            <w:hideMark/>
          </w:tcPr>
          <w:p w14:paraId="3CF5B27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49</w:t>
            </w:r>
          </w:p>
        </w:tc>
        <w:tc>
          <w:tcPr>
            <w:tcW w:w="0" w:type="auto"/>
            <w:noWrap/>
            <w:hideMark/>
          </w:tcPr>
          <w:p w14:paraId="38CBF00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48</w:t>
            </w:r>
          </w:p>
        </w:tc>
        <w:tc>
          <w:tcPr>
            <w:tcW w:w="0" w:type="auto"/>
            <w:noWrap/>
            <w:hideMark/>
          </w:tcPr>
          <w:p w14:paraId="02C3CE8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47</w:t>
            </w:r>
          </w:p>
        </w:tc>
        <w:tc>
          <w:tcPr>
            <w:tcW w:w="0" w:type="auto"/>
            <w:noWrap/>
            <w:hideMark/>
          </w:tcPr>
          <w:p w14:paraId="2CD6DB4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45</w:t>
            </w:r>
          </w:p>
        </w:tc>
        <w:tc>
          <w:tcPr>
            <w:tcW w:w="0" w:type="auto"/>
            <w:noWrap/>
            <w:hideMark/>
          </w:tcPr>
          <w:p w14:paraId="49A7CCA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43</w:t>
            </w:r>
          </w:p>
        </w:tc>
        <w:tc>
          <w:tcPr>
            <w:tcW w:w="0" w:type="auto"/>
            <w:noWrap/>
            <w:hideMark/>
          </w:tcPr>
          <w:p w14:paraId="4563E01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41</w:t>
            </w:r>
          </w:p>
        </w:tc>
        <w:tc>
          <w:tcPr>
            <w:tcW w:w="0" w:type="auto"/>
            <w:noWrap/>
            <w:hideMark/>
          </w:tcPr>
          <w:p w14:paraId="2397B02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0D4CFEE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5DDB31F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37</w:t>
            </w:r>
          </w:p>
        </w:tc>
        <w:tc>
          <w:tcPr>
            <w:tcW w:w="0" w:type="auto"/>
            <w:noWrap/>
            <w:hideMark/>
          </w:tcPr>
          <w:p w14:paraId="3D17BE7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35</w:t>
            </w:r>
          </w:p>
        </w:tc>
        <w:tc>
          <w:tcPr>
            <w:tcW w:w="0" w:type="auto"/>
            <w:noWrap/>
            <w:hideMark/>
          </w:tcPr>
          <w:p w14:paraId="52F2EC3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34</w:t>
            </w:r>
          </w:p>
        </w:tc>
        <w:tc>
          <w:tcPr>
            <w:tcW w:w="0" w:type="auto"/>
            <w:noWrap/>
            <w:hideMark/>
          </w:tcPr>
          <w:p w14:paraId="4C5CE60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22F1718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27</w:t>
            </w:r>
          </w:p>
        </w:tc>
        <w:tc>
          <w:tcPr>
            <w:tcW w:w="0" w:type="auto"/>
            <w:noWrap/>
            <w:hideMark/>
          </w:tcPr>
          <w:p w14:paraId="239D6A3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68FF8FF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17</w:t>
            </w:r>
          </w:p>
        </w:tc>
        <w:tc>
          <w:tcPr>
            <w:tcW w:w="0" w:type="auto"/>
            <w:noWrap/>
            <w:hideMark/>
          </w:tcPr>
          <w:p w14:paraId="2F4329C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3EA7C8A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CABD4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DCC7FF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554C5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85F89B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33FE8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9B8B6A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E44A359"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6F07D472" w14:textId="77777777" w:rsidTr="00DA7478">
        <w:trPr>
          <w:trHeight w:val="255"/>
        </w:trPr>
        <w:tc>
          <w:tcPr>
            <w:tcW w:w="0" w:type="auto"/>
            <w:tcBorders>
              <w:right w:val="single" w:sz="12" w:space="0" w:color="auto"/>
            </w:tcBorders>
            <w:noWrap/>
            <w:hideMark/>
          </w:tcPr>
          <w:p w14:paraId="46395A8E"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10</w:t>
            </w:r>
            <w:r w:rsidR="00DA7478" w:rsidRPr="005B184C">
              <w:rPr>
                <w:rFonts w:ascii="Arial" w:hAnsi="Arial" w:cs="Arial"/>
                <w:iCs/>
                <w:sz w:val="16"/>
                <w:szCs w:val="16"/>
              </w:rPr>
              <w:t>.</w:t>
            </w:r>
          </w:p>
        </w:tc>
        <w:tc>
          <w:tcPr>
            <w:tcW w:w="0" w:type="auto"/>
            <w:tcBorders>
              <w:left w:val="single" w:sz="12" w:space="0" w:color="auto"/>
            </w:tcBorders>
            <w:noWrap/>
            <w:hideMark/>
          </w:tcPr>
          <w:p w14:paraId="2153C1F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57</w:t>
            </w:r>
          </w:p>
        </w:tc>
        <w:tc>
          <w:tcPr>
            <w:tcW w:w="0" w:type="auto"/>
            <w:noWrap/>
            <w:hideMark/>
          </w:tcPr>
          <w:p w14:paraId="25450C6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55</w:t>
            </w:r>
          </w:p>
        </w:tc>
        <w:tc>
          <w:tcPr>
            <w:tcW w:w="0" w:type="auto"/>
            <w:noWrap/>
            <w:hideMark/>
          </w:tcPr>
          <w:p w14:paraId="64F9A5E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53</w:t>
            </w:r>
          </w:p>
        </w:tc>
        <w:tc>
          <w:tcPr>
            <w:tcW w:w="0" w:type="auto"/>
            <w:noWrap/>
            <w:hideMark/>
          </w:tcPr>
          <w:p w14:paraId="585F857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51</w:t>
            </w:r>
          </w:p>
        </w:tc>
        <w:tc>
          <w:tcPr>
            <w:tcW w:w="0" w:type="auto"/>
            <w:noWrap/>
            <w:hideMark/>
          </w:tcPr>
          <w:p w14:paraId="6390C0B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49</w:t>
            </w:r>
          </w:p>
        </w:tc>
        <w:tc>
          <w:tcPr>
            <w:tcW w:w="0" w:type="auto"/>
            <w:noWrap/>
            <w:hideMark/>
          </w:tcPr>
          <w:p w14:paraId="433DD7B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47</w:t>
            </w:r>
          </w:p>
        </w:tc>
        <w:tc>
          <w:tcPr>
            <w:tcW w:w="0" w:type="auto"/>
            <w:noWrap/>
            <w:hideMark/>
          </w:tcPr>
          <w:p w14:paraId="368959E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45</w:t>
            </w:r>
          </w:p>
        </w:tc>
        <w:tc>
          <w:tcPr>
            <w:tcW w:w="0" w:type="auto"/>
            <w:noWrap/>
            <w:hideMark/>
          </w:tcPr>
          <w:p w14:paraId="4E4AC54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44</w:t>
            </w:r>
          </w:p>
        </w:tc>
        <w:tc>
          <w:tcPr>
            <w:tcW w:w="0" w:type="auto"/>
            <w:noWrap/>
            <w:hideMark/>
          </w:tcPr>
          <w:p w14:paraId="257E8D1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43</w:t>
            </w:r>
          </w:p>
        </w:tc>
        <w:tc>
          <w:tcPr>
            <w:tcW w:w="0" w:type="auto"/>
            <w:noWrap/>
            <w:hideMark/>
          </w:tcPr>
          <w:p w14:paraId="02F72E2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41</w:t>
            </w:r>
          </w:p>
        </w:tc>
        <w:tc>
          <w:tcPr>
            <w:tcW w:w="0" w:type="auto"/>
            <w:noWrap/>
            <w:hideMark/>
          </w:tcPr>
          <w:p w14:paraId="5FB1771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3633662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37</w:t>
            </w:r>
          </w:p>
        </w:tc>
        <w:tc>
          <w:tcPr>
            <w:tcW w:w="0" w:type="auto"/>
            <w:noWrap/>
            <w:hideMark/>
          </w:tcPr>
          <w:p w14:paraId="6CE3F0F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35</w:t>
            </w:r>
          </w:p>
        </w:tc>
        <w:tc>
          <w:tcPr>
            <w:tcW w:w="0" w:type="auto"/>
            <w:noWrap/>
            <w:hideMark/>
          </w:tcPr>
          <w:p w14:paraId="7FA0100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34</w:t>
            </w:r>
          </w:p>
        </w:tc>
        <w:tc>
          <w:tcPr>
            <w:tcW w:w="0" w:type="auto"/>
            <w:noWrap/>
            <w:hideMark/>
          </w:tcPr>
          <w:p w14:paraId="3A94477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32</w:t>
            </w:r>
          </w:p>
        </w:tc>
        <w:tc>
          <w:tcPr>
            <w:tcW w:w="0" w:type="auto"/>
            <w:noWrap/>
            <w:hideMark/>
          </w:tcPr>
          <w:p w14:paraId="6585A4F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5316C60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29</w:t>
            </w:r>
          </w:p>
        </w:tc>
        <w:tc>
          <w:tcPr>
            <w:tcW w:w="0" w:type="auto"/>
            <w:noWrap/>
            <w:hideMark/>
          </w:tcPr>
          <w:p w14:paraId="2BB74DF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25</w:t>
            </w:r>
          </w:p>
        </w:tc>
        <w:tc>
          <w:tcPr>
            <w:tcW w:w="0" w:type="auto"/>
            <w:noWrap/>
            <w:hideMark/>
          </w:tcPr>
          <w:p w14:paraId="3236AD4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21</w:t>
            </w:r>
          </w:p>
        </w:tc>
        <w:tc>
          <w:tcPr>
            <w:tcW w:w="0" w:type="auto"/>
            <w:noWrap/>
            <w:hideMark/>
          </w:tcPr>
          <w:p w14:paraId="76A297F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56ACE5C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41F6DCE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846D5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62A48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04DA7C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2B537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F2ED17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226305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E18AA2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345923C"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303823D9" w14:textId="77777777" w:rsidTr="00DA7478">
        <w:trPr>
          <w:trHeight w:val="255"/>
        </w:trPr>
        <w:tc>
          <w:tcPr>
            <w:tcW w:w="0" w:type="auto"/>
            <w:tcBorders>
              <w:right w:val="single" w:sz="12" w:space="0" w:color="auto"/>
            </w:tcBorders>
            <w:noWrap/>
            <w:hideMark/>
          </w:tcPr>
          <w:p w14:paraId="1A6E12A7"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11</w:t>
            </w:r>
            <w:r w:rsidR="00DA7478" w:rsidRPr="005B184C">
              <w:rPr>
                <w:rFonts w:ascii="Arial" w:hAnsi="Arial" w:cs="Arial"/>
                <w:iCs/>
                <w:sz w:val="16"/>
                <w:szCs w:val="16"/>
              </w:rPr>
              <w:t>.</w:t>
            </w:r>
          </w:p>
        </w:tc>
        <w:tc>
          <w:tcPr>
            <w:tcW w:w="0" w:type="auto"/>
            <w:tcBorders>
              <w:left w:val="single" w:sz="12" w:space="0" w:color="auto"/>
            </w:tcBorders>
            <w:noWrap/>
            <w:hideMark/>
          </w:tcPr>
          <w:p w14:paraId="0BCE404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54</w:t>
            </w:r>
          </w:p>
        </w:tc>
        <w:tc>
          <w:tcPr>
            <w:tcW w:w="0" w:type="auto"/>
            <w:noWrap/>
            <w:hideMark/>
          </w:tcPr>
          <w:p w14:paraId="028397D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52</w:t>
            </w:r>
          </w:p>
        </w:tc>
        <w:tc>
          <w:tcPr>
            <w:tcW w:w="0" w:type="auto"/>
            <w:noWrap/>
            <w:hideMark/>
          </w:tcPr>
          <w:p w14:paraId="0D64DC9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50</w:t>
            </w:r>
          </w:p>
        </w:tc>
        <w:tc>
          <w:tcPr>
            <w:tcW w:w="0" w:type="auto"/>
            <w:noWrap/>
            <w:hideMark/>
          </w:tcPr>
          <w:p w14:paraId="71702DC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48</w:t>
            </w:r>
          </w:p>
        </w:tc>
        <w:tc>
          <w:tcPr>
            <w:tcW w:w="0" w:type="auto"/>
            <w:noWrap/>
            <w:hideMark/>
          </w:tcPr>
          <w:p w14:paraId="77992BB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46</w:t>
            </w:r>
          </w:p>
        </w:tc>
        <w:tc>
          <w:tcPr>
            <w:tcW w:w="0" w:type="auto"/>
            <w:noWrap/>
            <w:hideMark/>
          </w:tcPr>
          <w:p w14:paraId="4A2F189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44</w:t>
            </w:r>
          </w:p>
        </w:tc>
        <w:tc>
          <w:tcPr>
            <w:tcW w:w="0" w:type="auto"/>
            <w:noWrap/>
            <w:hideMark/>
          </w:tcPr>
          <w:p w14:paraId="0BCE741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42</w:t>
            </w:r>
          </w:p>
        </w:tc>
        <w:tc>
          <w:tcPr>
            <w:tcW w:w="0" w:type="auto"/>
            <w:noWrap/>
            <w:hideMark/>
          </w:tcPr>
          <w:p w14:paraId="0A47F15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40</w:t>
            </w:r>
          </w:p>
        </w:tc>
        <w:tc>
          <w:tcPr>
            <w:tcW w:w="0" w:type="auto"/>
            <w:noWrap/>
            <w:hideMark/>
          </w:tcPr>
          <w:p w14:paraId="05027AC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4B2D453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37</w:t>
            </w:r>
          </w:p>
        </w:tc>
        <w:tc>
          <w:tcPr>
            <w:tcW w:w="0" w:type="auto"/>
            <w:noWrap/>
            <w:hideMark/>
          </w:tcPr>
          <w:p w14:paraId="22C6154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35</w:t>
            </w:r>
          </w:p>
        </w:tc>
        <w:tc>
          <w:tcPr>
            <w:tcW w:w="0" w:type="auto"/>
            <w:noWrap/>
            <w:hideMark/>
          </w:tcPr>
          <w:p w14:paraId="242BB9C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33</w:t>
            </w:r>
          </w:p>
        </w:tc>
        <w:tc>
          <w:tcPr>
            <w:tcW w:w="0" w:type="auto"/>
            <w:noWrap/>
            <w:hideMark/>
          </w:tcPr>
          <w:p w14:paraId="3C8412B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31</w:t>
            </w:r>
          </w:p>
        </w:tc>
        <w:tc>
          <w:tcPr>
            <w:tcW w:w="0" w:type="auto"/>
            <w:noWrap/>
            <w:hideMark/>
          </w:tcPr>
          <w:p w14:paraId="31CDD7A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40D638B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7549CC2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2B298C3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73F5260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1EC07A5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15</w:t>
            </w:r>
          </w:p>
        </w:tc>
        <w:tc>
          <w:tcPr>
            <w:tcW w:w="0" w:type="auto"/>
            <w:noWrap/>
            <w:hideMark/>
          </w:tcPr>
          <w:p w14:paraId="5921298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6841F68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9C845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8F01B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425F3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24C8E1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F4B80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04538D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AA1740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EED230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A65D8B9"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57FC444E" w14:textId="77777777" w:rsidTr="00DA7478">
        <w:trPr>
          <w:trHeight w:val="255"/>
        </w:trPr>
        <w:tc>
          <w:tcPr>
            <w:tcW w:w="0" w:type="auto"/>
            <w:tcBorders>
              <w:right w:val="single" w:sz="12" w:space="0" w:color="auto"/>
            </w:tcBorders>
            <w:noWrap/>
            <w:hideMark/>
          </w:tcPr>
          <w:p w14:paraId="74C4125F"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12</w:t>
            </w:r>
            <w:r w:rsidR="00DA7478" w:rsidRPr="005B184C">
              <w:rPr>
                <w:rFonts w:ascii="Arial" w:hAnsi="Arial" w:cs="Arial"/>
                <w:iCs/>
                <w:sz w:val="16"/>
                <w:szCs w:val="16"/>
              </w:rPr>
              <w:t>.</w:t>
            </w:r>
          </w:p>
        </w:tc>
        <w:tc>
          <w:tcPr>
            <w:tcW w:w="0" w:type="auto"/>
            <w:tcBorders>
              <w:left w:val="single" w:sz="12" w:space="0" w:color="auto"/>
            </w:tcBorders>
            <w:noWrap/>
            <w:hideMark/>
          </w:tcPr>
          <w:p w14:paraId="2101BED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51</w:t>
            </w:r>
          </w:p>
        </w:tc>
        <w:tc>
          <w:tcPr>
            <w:tcW w:w="0" w:type="auto"/>
            <w:noWrap/>
            <w:hideMark/>
          </w:tcPr>
          <w:p w14:paraId="5B0359E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49</w:t>
            </w:r>
          </w:p>
        </w:tc>
        <w:tc>
          <w:tcPr>
            <w:tcW w:w="0" w:type="auto"/>
            <w:noWrap/>
            <w:hideMark/>
          </w:tcPr>
          <w:p w14:paraId="2A9BFEC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47</w:t>
            </w:r>
          </w:p>
        </w:tc>
        <w:tc>
          <w:tcPr>
            <w:tcW w:w="0" w:type="auto"/>
            <w:noWrap/>
            <w:hideMark/>
          </w:tcPr>
          <w:p w14:paraId="3D8A03A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45</w:t>
            </w:r>
          </w:p>
        </w:tc>
        <w:tc>
          <w:tcPr>
            <w:tcW w:w="0" w:type="auto"/>
            <w:noWrap/>
            <w:hideMark/>
          </w:tcPr>
          <w:p w14:paraId="72BB75C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43</w:t>
            </w:r>
          </w:p>
        </w:tc>
        <w:tc>
          <w:tcPr>
            <w:tcW w:w="0" w:type="auto"/>
            <w:noWrap/>
            <w:hideMark/>
          </w:tcPr>
          <w:p w14:paraId="1CA18DF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41</w:t>
            </w:r>
          </w:p>
        </w:tc>
        <w:tc>
          <w:tcPr>
            <w:tcW w:w="0" w:type="auto"/>
            <w:noWrap/>
            <w:hideMark/>
          </w:tcPr>
          <w:p w14:paraId="7CD0D5C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72A666A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37</w:t>
            </w:r>
          </w:p>
        </w:tc>
        <w:tc>
          <w:tcPr>
            <w:tcW w:w="0" w:type="auto"/>
            <w:noWrap/>
            <w:hideMark/>
          </w:tcPr>
          <w:p w14:paraId="74BDA8A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35</w:t>
            </w:r>
          </w:p>
        </w:tc>
        <w:tc>
          <w:tcPr>
            <w:tcW w:w="0" w:type="auto"/>
            <w:noWrap/>
            <w:hideMark/>
          </w:tcPr>
          <w:p w14:paraId="2AFB01B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33</w:t>
            </w:r>
          </w:p>
        </w:tc>
        <w:tc>
          <w:tcPr>
            <w:tcW w:w="0" w:type="auto"/>
            <w:noWrap/>
            <w:hideMark/>
          </w:tcPr>
          <w:p w14:paraId="7A7E234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31</w:t>
            </w:r>
          </w:p>
        </w:tc>
        <w:tc>
          <w:tcPr>
            <w:tcW w:w="0" w:type="auto"/>
            <w:noWrap/>
            <w:hideMark/>
          </w:tcPr>
          <w:p w14:paraId="541CF59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29</w:t>
            </w:r>
          </w:p>
        </w:tc>
        <w:tc>
          <w:tcPr>
            <w:tcW w:w="0" w:type="auto"/>
            <w:noWrap/>
            <w:hideMark/>
          </w:tcPr>
          <w:p w14:paraId="7605CFA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27</w:t>
            </w:r>
          </w:p>
        </w:tc>
        <w:tc>
          <w:tcPr>
            <w:tcW w:w="0" w:type="auto"/>
            <w:noWrap/>
            <w:hideMark/>
          </w:tcPr>
          <w:p w14:paraId="57FC564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068660D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6C3D244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00A5259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19</w:t>
            </w:r>
          </w:p>
        </w:tc>
        <w:tc>
          <w:tcPr>
            <w:tcW w:w="0" w:type="auto"/>
            <w:noWrap/>
            <w:hideMark/>
          </w:tcPr>
          <w:p w14:paraId="5A9FC01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15</w:t>
            </w:r>
          </w:p>
        </w:tc>
        <w:tc>
          <w:tcPr>
            <w:tcW w:w="0" w:type="auto"/>
            <w:noWrap/>
            <w:hideMark/>
          </w:tcPr>
          <w:p w14:paraId="3D98E89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2E2054B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5F5C4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A64018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9BB44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55F8A3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454C7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69298A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F7972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56DEA5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4C3D02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15BCE4"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328D8C4A" w14:textId="77777777" w:rsidTr="00DA7478">
        <w:trPr>
          <w:trHeight w:val="255"/>
        </w:trPr>
        <w:tc>
          <w:tcPr>
            <w:tcW w:w="0" w:type="auto"/>
            <w:tcBorders>
              <w:right w:val="single" w:sz="12" w:space="0" w:color="auto"/>
            </w:tcBorders>
            <w:noWrap/>
            <w:hideMark/>
          </w:tcPr>
          <w:p w14:paraId="03D53723"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13</w:t>
            </w:r>
            <w:r w:rsidR="00DA7478" w:rsidRPr="005B184C">
              <w:rPr>
                <w:rFonts w:ascii="Arial" w:hAnsi="Arial" w:cs="Arial"/>
                <w:iCs/>
                <w:sz w:val="16"/>
                <w:szCs w:val="16"/>
              </w:rPr>
              <w:t>.</w:t>
            </w:r>
          </w:p>
        </w:tc>
        <w:tc>
          <w:tcPr>
            <w:tcW w:w="0" w:type="auto"/>
            <w:tcBorders>
              <w:left w:val="single" w:sz="12" w:space="0" w:color="auto"/>
            </w:tcBorders>
            <w:noWrap/>
            <w:hideMark/>
          </w:tcPr>
          <w:p w14:paraId="25B0E22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48</w:t>
            </w:r>
          </w:p>
        </w:tc>
        <w:tc>
          <w:tcPr>
            <w:tcW w:w="0" w:type="auto"/>
            <w:noWrap/>
            <w:hideMark/>
          </w:tcPr>
          <w:p w14:paraId="0DE1B57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46</w:t>
            </w:r>
          </w:p>
        </w:tc>
        <w:tc>
          <w:tcPr>
            <w:tcW w:w="0" w:type="auto"/>
            <w:noWrap/>
            <w:hideMark/>
          </w:tcPr>
          <w:p w14:paraId="26FC276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44</w:t>
            </w:r>
          </w:p>
        </w:tc>
        <w:tc>
          <w:tcPr>
            <w:tcW w:w="0" w:type="auto"/>
            <w:noWrap/>
            <w:hideMark/>
          </w:tcPr>
          <w:p w14:paraId="328117C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42</w:t>
            </w:r>
          </w:p>
        </w:tc>
        <w:tc>
          <w:tcPr>
            <w:tcW w:w="0" w:type="auto"/>
            <w:noWrap/>
            <w:hideMark/>
          </w:tcPr>
          <w:p w14:paraId="1D78FF7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40</w:t>
            </w:r>
          </w:p>
        </w:tc>
        <w:tc>
          <w:tcPr>
            <w:tcW w:w="0" w:type="auto"/>
            <w:noWrap/>
            <w:hideMark/>
          </w:tcPr>
          <w:p w14:paraId="45ED1C1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38</w:t>
            </w:r>
          </w:p>
        </w:tc>
        <w:tc>
          <w:tcPr>
            <w:tcW w:w="0" w:type="auto"/>
            <w:noWrap/>
            <w:hideMark/>
          </w:tcPr>
          <w:p w14:paraId="345CAB5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36</w:t>
            </w:r>
          </w:p>
        </w:tc>
        <w:tc>
          <w:tcPr>
            <w:tcW w:w="0" w:type="auto"/>
            <w:noWrap/>
            <w:hideMark/>
          </w:tcPr>
          <w:p w14:paraId="622575B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34</w:t>
            </w:r>
          </w:p>
        </w:tc>
        <w:tc>
          <w:tcPr>
            <w:tcW w:w="0" w:type="auto"/>
            <w:noWrap/>
            <w:hideMark/>
          </w:tcPr>
          <w:p w14:paraId="522253F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32</w:t>
            </w:r>
          </w:p>
        </w:tc>
        <w:tc>
          <w:tcPr>
            <w:tcW w:w="0" w:type="auto"/>
            <w:noWrap/>
            <w:hideMark/>
          </w:tcPr>
          <w:p w14:paraId="09FBD3B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1CF5FB0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23AC3CC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21A51E4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5686434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77D1012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2826B5C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7019319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11906FE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6D22E3E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E8D60E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CBEF1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AA0F9F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CA3193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80AC5D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055B7A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37371F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EE8B51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78772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87F91F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0FB487"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61DC6575" w14:textId="77777777" w:rsidTr="00DA7478">
        <w:trPr>
          <w:trHeight w:val="255"/>
        </w:trPr>
        <w:tc>
          <w:tcPr>
            <w:tcW w:w="0" w:type="auto"/>
            <w:tcBorders>
              <w:right w:val="single" w:sz="12" w:space="0" w:color="auto"/>
            </w:tcBorders>
            <w:noWrap/>
            <w:hideMark/>
          </w:tcPr>
          <w:p w14:paraId="7B4BC646"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14</w:t>
            </w:r>
            <w:r w:rsidR="00DA7478" w:rsidRPr="005B184C">
              <w:rPr>
                <w:rFonts w:ascii="Arial" w:hAnsi="Arial" w:cs="Arial"/>
                <w:iCs/>
                <w:sz w:val="16"/>
                <w:szCs w:val="16"/>
              </w:rPr>
              <w:t>.</w:t>
            </w:r>
          </w:p>
        </w:tc>
        <w:tc>
          <w:tcPr>
            <w:tcW w:w="0" w:type="auto"/>
            <w:tcBorders>
              <w:left w:val="single" w:sz="12" w:space="0" w:color="auto"/>
            </w:tcBorders>
            <w:noWrap/>
            <w:hideMark/>
          </w:tcPr>
          <w:p w14:paraId="2502720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45</w:t>
            </w:r>
          </w:p>
        </w:tc>
        <w:tc>
          <w:tcPr>
            <w:tcW w:w="0" w:type="auto"/>
            <w:noWrap/>
            <w:hideMark/>
          </w:tcPr>
          <w:p w14:paraId="69DC4C8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43</w:t>
            </w:r>
          </w:p>
        </w:tc>
        <w:tc>
          <w:tcPr>
            <w:tcW w:w="0" w:type="auto"/>
            <w:noWrap/>
            <w:hideMark/>
          </w:tcPr>
          <w:p w14:paraId="4370D1C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41</w:t>
            </w:r>
          </w:p>
        </w:tc>
        <w:tc>
          <w:tcPr>
            <w:tcW w:w="0" w:type="auto"/>
            <w:noWrap/>
            <w:hideMark/>
          </w:tcPr>
          <w:p w14:paraId="5A2C870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7943DE5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37</w:t>
            </w:r>
          </w:p>
        </w:tc>
        <w:tc>
          <w:tcPr>
            <w:tcW w:w="0" w:type="auto"/>
            <w:noWrap/>
            <w:hideMark/>
          </w:tcPr>
          <w:p w14:paraId="3BB4C90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35</w:t>
            </w:r>
          </w:p>
        </w:tc>
        <w:tc>
          <w:tcPr>
            <w:tcW w:w="0" w:type="auto"/>
            <w:noWrap/>
            <w:hideMark/>
          </w:tcPr>
          <w:p w14:paraId="2190F84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33</w:t>
            </w:r>
          </w:p>
        </w:tc>
        <w:tc>
          <w:tcPr>
            <w:tcW w:w="0" w:type="auto"/>
            <w:noWrap/>
            <w:hideMark/>
          </w:tcPr>
          <w:p w14:paraId="51914A0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31</w:t>
            </w:r>
          </w:p>
        </w:tc>
        <w:tc>
          <w:tcPr>
            <w:tcW w:w="0" w:type="auto"/>
            <w:noWrap/>
            <w:hideMark/>
          </w:tcPr>
          <w:p w14:paraId="4DD1DC0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29</w:t>
            </w:r>
          </w:p>
        </w:tc>
        <w:tc>
          <w:tcPr>
            <w:tcW w:w="0" w:type="auto"/>
            <w:noWrap/>
            <w:hideMark/>
          </w:tcPr>
          <w:p w14:paraId="06F2476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27</w:t>
            </w:r>
          </w:p>
        </w:tc>
        <w:tc>
          <w:tcPr>
            <w:tcW w:w="0" w:type="auto"/>
            <w:noWrap/>
            <w:hideMark/>
          </w:tcPr>
          <w:p w14:paraId="17A99B2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25</w:t>
            </w:r>
          </w:p>
        </w:tc>
        <w:tc>
          <w:tcPr>
            <w:tcW w:w="0" w:type="auto"/>
            <w:noWrap/>
            <w:hideMark/>
          </w:tcPr>
          <w:p w14:paraId="60B2CAA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23</w:t>
            </w:r>
          </w:p>
        </w:tc>
        <w:tc>
          <w:tcPr>
            <w:tcW w:w="0" w:type="auto"/>
            <w:noWrap/>
            <w:hideMark/>
          </w:tcPr>
          <w:p w14:paraId="4614BF6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21</w:t>
            </w:r>
          </w:p>
        </w:tc>
        <w:tc>
          <w:tcPr>
            <w:tcW w:w="0" w:type="auto"/>
            <w:noWrap/>
            <w:hideMark/>
          </w:tcPr>
          <w:p w14:paraId="24FEE93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19</w:t>
            </w:r>
          </w:p>
        </w:tc>
        <w:tc>
          <w:tcPr>
            <w:tcW w:w="0" w:type="auto"/>
            <w:noWrap/>
            <w:hideMark/>
          </w:tcPr>
          <w:p w14:paraId="6245E24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2E06D54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5731A91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2730A11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FA098A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F0CA8A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AE65F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48B363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BAA876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81994E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872EA0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89665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127CFE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F5EAE0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E46FA5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3FFA7FC"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40413DBA" w14:textId="77777777" w:rsidTr="00DA7478">
        <w:trPr>
          <w:trHeight w:val="255"/>
        </w:trPr>
        <w:tc>
          <w:tcPr>
            <w:tcW w:w="0" w:type="auto"/>
            <w:tcBorders>
              <w:right w:val="single" w:sz="12" w:space="0" w:color="auto"/>
            </w:tcBorders>
            <w:noWrap/>
            <w:hideMark/>
          </w:tcPr>
          <w:p w14:paraId="5F2D1D75"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15</w:t>
            </w:r>
            <w:r w:rsidR="00DA7478" w:rsidRPr="005B184C">
              <w:rPr>
                <w:rFonts w:ascii="Arial" w:hAnsi="Arial" w:cs="Arial"/>
                <w:iCs/>
                <w:sz w:val="16"/>
                <w:szCs w:val="16"/>
              </w:rPr>
              <w:t>.</w:t>
            </w:r>
          </w:p>
        </w:tc>
        <w:tc>
          <w:tcPr>
            <w:tcW w:w="0" w:type="auto"/>
            <w:tcBorders>
              <w:left w:val="single" w:sz="12" w:space="0" w:color="auto"/>
            </w:tcBorders>
            <w:noWrap/>
            <w:hideMark/>
          </w:tcPr>
          <w:p w14:paraId="60CFF72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42</w:t>
            </w:r>
          </w:p>
        </w:tc>
        <w:tc>
          <w:tcPr>
            <w:tcW w:w="0" w:type="auto"/>
            <w:noWrap/>
            <w:hideMark/>
          </w:tcPr>
          <w:p w14:paraId="254A8C3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40</w:t>
            </w:r>
          </w:p>
        </w:tc>
        <w:tc>
          <w:tcPr>
            <w:tcW w:w="0" w:type="auto"/>
            <w:noWrap/>
            <w:hideMark/>
          </w:tcPr>
          <w:p w14:paraId="37F1A7B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38</w:t>
            </w:r>
          </w:p>
        </w:tc>
        <w:tc>
          <w:tcPr>
            <w:tcW w:w="0" w:type="auto"/>
            <w:noWrap/>
            <w:hideMark/>
          </w:tcPr>
          <w:p w14:paraId="4CBB145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36</w:t>
            </w:r>
          </w:p>
        </w:tc>
        <w:tc>
          <w:tcPr>
            <w:tcW w:w="0" w:type="auto"/>
            <w:noWrap/>
            <w:hideMark/>
          </w:tcPr>
          <w:p w14:paraId="4008C5D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34</w:t>
            </w:r>
          </w:p>
        </w:tc>
        <w:tc>
          <w:tcPr>
            <w:tcW w:w="0" w:type="auto"/>
            <w:noWrap/>
            <w:hideMark/>
          </w:tcPr>
          <w:p w14:paraId="2B9AC0B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32</w:t>
            </w:r>
          </w:p>
        </w:tc>
        <w:tc>
          <w:tcPr>
            <w:tcW w:w="0" w:type="auto"/>
            <w:noWrap/>
            <w:hideMark/>
          </w:tcPr>
          <w:p w14:paraId="6ADF1C3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0C4B5D7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424DDAF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3FD6718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20CD1CA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77D22F9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5579127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20C6523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734E0DC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13</w:t>
            </w:r>
          </w:p>
        </w:tc>
        <w:tc>
          <w:tcPr>
            <w:tcW w:w="0" w:type="auto"/>
            <w:noWrap/>
            <w:hideMark/>
          </w:tcPr>
          <w:p w14:paraId="1472A14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0CA1AD2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17CB03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7823D2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A6FBF1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C03376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271B7C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FA4E23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387B21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7C8398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754D99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D2B9FD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D9FC0D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4B6BC3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608E56"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56D93E86" w14:textId="77777777" w:rsidTr="00DA7478">
        <w:trPr>
          <w:trHeight w:val="255"/>
        </w:trPr>
        <w:tc>
          <w:tcPr>
            <w:tcW w:w="0" w:type="auto"/>
            <w:tcBorders>
              <w:right w:val="single" w:sz="12" w:space="0" w:color="auto"/>
            </w:tcBorders>
            <w:noWrap/>
            <w:hideMark/>
          </w:tcPr>
          <w:p w14:paraId="21E9E329"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16</w:t>
            </w:r>
            <w:r w:rsidR="00DA7478" w:rsidRPr="005B184C">
              <w:rPr>
                <w:rFonts w:ascii="Arial" w:hAnsi="Arial" w:cs="Arial"/>
                <w:iCs/>
                <w:sz w:val="16"/>
                <w:szCs w:val="16"/>
              </w:rPr>
              <w:t>.</w:t>
            </w:r>
          </w:p>
        </w:tc>
        <w:tc>
          <w:tcPr>
            <w:tcW w:w="0" w:type="auto"/>
            <w:tcBorders>
              <w:left w:val="single" w:sz="12" w:space="0" w:color="auto"/>
            </w:tcBorders>
            <w:noWrap/>
            <w:hideMark/>
          </w:tcPr>
          <w:p w14:paraId="24BC668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39</w:t>
            </w:r>
          </w:p>
        </w:tc>
        <w:tc>
          <w:tcPr>
            <w:tcW w:w="0" w:type="auto"/>
            <w:noWrap/>
            <w:hideMark/>
          </w:tcPr>
          <w:p w14:paraId="6AB5F93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37</w:t>
            </w:r>
          </w:p>
        </w:tc>
        <w:tc>
          <w:tcPr>
            <w:tcW w:w="0" w:type="auto"/>
            <w:noWrap/>
            <w:hideMark/>
          </w:tcPr>
          <w:p w14:paraId="6226D1A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35</w:t>
            </w:r>
          </w:p>
        </w:tc>
        <w:tc>
          <w:tcPr>
            <w:tcW w:w="0" w:type="auto"/>
            <w:noWrap/>
            <w:hideMark/>
          </w:tcPr>
          <w:p w14:paraId="0646CF1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33</w:t>
            </w:r>
          </w:p>
        </w:tc>
        <w:tc>
          <w:tcPr>
            <w:tcW w:w="0" w:type="auto"/>
            <w:noWrap/>
            <w:hideMark/>
          </w:tcPr>
          <w:p w14:paraId="6584494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31</w:t>
            </w:r>
          </w:p>
        </w:tc>
        <w:tc>
          <w:tcPr>
            <w:tcW w:w="0" w:type="auto"/>
            <w:noWrap/>
            <w:hideMark/>
          </w:tcPr>
          <w:p w14:paraId="1EFBF60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29</w:t>
            </w:r>
          </w:p>
        </w:tc>
        <w:tc>
          <w:tcPr>
            <w:tcW w:w="0" w:type="auto"/>
            <w:noWrap/>
            <w:hideMark/>
          </w:tcPr>
          <w:p w14:paraId="431AE84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27</w:t>
            </w:r>
          </w:p>
        </w:tc>
        <w:tc>
          <w:tcPr>
            <w:tcW w:w="0" w:type="auto"/>
            <w:noWrap/>
            <w:hideMark/>
          </w:tcPr>
          <w:p w14:paraId="7A4CBA6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25</w:t>
            </w:r>
          </w:p>
        </w:tc>
        <w:tc>
          <w:tcPr>
            <w:tcW w:w="0" w:type="auto"/>
            <w:noWrap/>
            <w:hideMark/>
          </w:tcPr>
          <w:p w14:paraId="6C9936B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23</w:t>
            </w:r>
          </w:p>
        </w:tc>
        <w:tc>
          <w:tcPr>
            <w:tcW w:w="0" w:type="auto"/>
            <w:noWrap/>
            <w:hideMark/>
          </w:tcPr>
          <w:p w14:paraId="4CD44CF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21</w:t>
            </w:r>
          </w:p>
        </w:tc>
        <w:tc>
          <w:tcPr>
            <w:tcW w:w="0" w:type="auto"/>
            <w:noWrap/>
            <w:hideMark/>
          </w:tcPr>
          <w:p w14:paraId="079974C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19</w:t>
            </w:r>
          </w:p>
        </w:tc>
        <w:tc>
          <w:tcPr>
            <w:tcW w:w="0" w:type="auto"/>
            <w:noWrap/>
            <w:hideMark/>
          </w:tcPr>
          <w:p w14:paraId="2521AFF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17</w:t>
            </w:r>
          </w:p>
        </w:tc>
        <w:tc>
          <w:tcPr>
            <w:tcW w:w="0" w:type="auto"/>
            <w:noWrap/>
            <w:hideMark/>
          </w:tcPr>
          <w:p w14:paraId="1869518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15</w:t>
            </w:r>
          </w:p>
        </w:tc>
        <w:tc>
          <w:tcPr>
            <w:tcW w:w="0" w:type="auto"/>
            <w:noWrap/>
            <w:hideMark/>
          </w:tcPr>
          <w:p w14:paraId="1B689E7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13</w:t>
            </w:r>
          </w:p>
        </w:tc>
        <w:tc>
          <w:tcPr>
            <w:tcW w:w="0" w:type="auto"/>
            <w:noWrap/>
            <w:hideMark/>
          </w:tcPr>
          <w:p w14:paraId="1794754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3563FF2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8407D9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1FF94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ABF63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610428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D57D5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35C73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728A90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E94AC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9E6C15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492C7B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E03C2E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588CC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1C9F7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1F0396"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0BE09993" w14:textId="77777777" w:rsidTr="00DA7478">
        <w:trPr>
          <w:trHeight w:val="255"/>
        </w:trPr>
        <w:tc>
          <w:tcPr>
            <w:tcW w:w="0" w:type="auto"/>
            <w:tcBorders>
              <w:right w:val="single" w:sz="12" w:space="0" w:color="auto"/>
            </w:tcBorders>
            <w:noWrap/>
            <w:hideMark/>
          </w:tcPr>
          <w:p w14:paraId="67407AE3"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17</w:t>
            </w:r>
            <w:r w:rsidR="00DA7478" w:rsidRPr="005B184C">
              <w:rPr>
                <w:rFonts w:ascii="Arial" w:hAnsi="Arial" w:cs="Arial"/>
                <w:iCs/>
                <w:sz w:val="16"/>
                <w:szCs w:val="16"/>
              </w:rPr>
              <w:t>.</w:t>
            </w:r>
          </w:p>
        </w:tc>
        <w:tc>
          <w:tcPr>
            <w:tcW w:w="0" w:type="auto"/>
            <w:tcBorders>
              <w:left w:val="single" w:sz="12" w:space="0" w:color="auto"/>
            </w:tcBorders>
            <w:noWrap/>
            <w:hideMark/>
          </w:tcPr>
          <w:p w14:paraId="2FB738F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36</w:t>
            </w:r>
          </w:p>
        </w:tc>
        <w:tc>
          <w:tcPr>
            <w:tcW w:w="0" w:type="auto"/>
            <w:noWrap/>
            <w:hideMark/>
          </w:tcPr>
          <w:p w14:paraId="2312630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34</w:t>
            </w:r>
          </w:p>
        </w:tc>
        <w:tc>
          <w:tcPr>
            <w:tcW w:w="0" w:type="auto"/>
            <w:noWrap/>
            <w:hideMark/>
          </w:tcPr>
          <w:p w14:paraId="136D0B7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32</w:t>
            </w:r>
          </w:p>
        </w:tc>
        <w:tc>
          <w:tcPr>
            <w:tcW w:w="0" w:type="auto"/>
            <w:noWrap/>
            <w:hideMark/>
          </w:tcPr>
          <w:p w14:paraId="595C74A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4AF3B72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02C7465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31E331C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73F990E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48382D0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2E245A5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43AB35B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1A38937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077DD18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00DB588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79E0B10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BF5106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83D66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3C4043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E31FB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4509A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090E2E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5E8DF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378E45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FDDC75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35ECC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1C8D49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90D0A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EA1F6D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687F50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8CF82FB"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0B6DF679" w14:textId="77777777" w:rsidTr="00DA7478">
        <w:trPr>
          <w:trHeight w:val="255"/>
        </w:trPr>
        <w:tc>
          <w:tcPr>
            <w:tcW w:w="0" w:type="auto"/>
            <w:tcBorders>
              <w:right w:val="single" w:sz="12" w:space="0" w:color="auto"/>
            </w:tcBorders>
            <w:noWrap/>
            <w:hideMark/>
          </w:tcPr>
          <w:p w14:paraId="42704D55"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18</w:t>
            </w:r>
            <w:r w:rsidR="00DA7478" w:rsidRPr="005B184C">
              <w:rPr>
                <w:rFonts w:ascii="Arial" w:hAnsi="Arial" w:cs="Arial"/>
                <w:iCs/>
                <w:sz w:val="16"/>
                <w:szCs w:val="16"/>
              </w:rPr>
              <w:t>.</w:t>
            </w:r>
          </w:p>
        </w:tc>
        <w:tc>
          <w:tcPr>
            <w:tcW w:w="0" w:type="auto"/>
            <w:tcBorders>
              <w:left w:val="single" w:sz="12" w:space="0" w:color="auto"/>
            </w:tcBorders>
            <w:noWrap/>
            <w:hideMark/>
          </w:tcPr>
          <w:p w14:paraId="695380C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34</w:t>
            </w:r>
          </w:p>
        </w:tc>
        <w:tc>
          <w:tcPr>
            <w:tcW w:w="0" w:type="auto"/>
            <w:noWrap/>
            <w:hideMark/>
          </w:tcPr>
          <w:p w14:paraId="4381514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32</w:t>
            </w:r>
          </w:p>
        </w:tc>
        <w:tc>
          <w:tcPr>
            <w:tcW w:w="0" w:type="auto"/>
            <w:noWrap/>
            <w:hideMark/>
          </w:tcPr>
          <w:p w14:paraId="5316EC1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316C71D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2858417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5CD51FF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7738327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41F553C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7B9CC57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484FAEC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33F11EF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443E1B0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1D9F12C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7AA09AE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E63BA1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2E67E9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931AE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7CFF8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B6349E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B1668B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5BB6FB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2B8E33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9F2AAB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8C55F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BC9FD7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F0E25F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CD4074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D27A9E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5AEA3F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7D61846"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5FBB5F9E" w14:textId="77777777" w:rsidTr="00DA7478">
        <w:trPr>
          <w:trHeight w:val="255"/>
        </w:trPr>
        <w:tc>
          <w:tcPr>
            <w:tcW w:w="0" w:type="auto"/>
            <w:tcBorders>
              <w:right w:val="single" w:sz="12" w:space="0" w:color="auto"/>
            </w:tcBorders>
            <w:noWrap/>
            <w:hideMark/>
          </w:tcPr>
          <w:p w14:paraId="1495268C"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19</w:t>
            </w:r>
            <w:r w:rsidR="00DA7478" w:rsidRPr="005B184C">
              <w:rPr>
                <w:rFonts w:ascii="Arial" w:hAnsi="Arial" w:cs="Arial"/>
                <w:iCs/>
                <w:sz w:val="16"/>
                <w:szCs w:val="16"/>
              </w:rPr>
              <w:t>.</w:t>
            </w:r>
          </w:p>
        </w:tc>
        <w:tc>
          <w:tcPr>
            <w:tcW w:w="0" w:type="auto"/>
            <w:tcBorders>
              <w:left w:val="single" w:sz="12" w:space="0" w:color="auto"/>
            </w:tcBorders>
            <w:noWrap/>
            <w:hideMark/>
          </w:tcPr>
          <w:p w14:paraId="38F4913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32</w:t>
            </w:r>
          </w:p>
        </w:tc>
        <w:tc>
          <w:tcPr>
            <w:tcW w:w="0" w:type="auto"/>
            <w:noWrap/>
            <w:hideMark/>
          </w:tcPr>
          <w:p w14:paraId="1974BCD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2E7D11E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0F2441D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7CFF22D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62E9238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250477D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37753FE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282061F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7D5C438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5796C43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4DF1704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426D43E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4D22B1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CCD49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604BC2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B25A4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B3E9F2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C6B6B1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FF80A6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B2E78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F6A14E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3B054A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AC851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B7B08A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075F6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7E30A5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C10A05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E429A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1EFC22"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24BAC7CB" w14:textId="77777777" w:rsidTr="00DA7478">
        <w:trPr>
          <w:trHeight w:val="255"/>
        </w:trPr>
        <w:tc>
          <w:tcPr>
            <w:tcW w:w="0" w:type="auto"/>
            <w:tcBorders>
              <w:right w:val="single" w:sz="12" w:space="0" w:color="auto"/>
            </w:tcBorders>
            <w:noWrap/>
            <w:hideMark/>
          </w:tcPr>
          <w:p w14:paraId="3250243D"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20</w:t>
            </w:r>
            <w:r w:rsidR="00DA7478" w:rsidRPr="005B184C">
              <w:rPr>
                <w:rFonts w:ascii="Arial" w:hAnsi="Arial" w:cs="Arial"/>
                <w:iCs/>
                <w:sz w:val="16"/>
                <w:szCs w:val="16"/>
              </w:rPr>
              <w:t>.</w:t>
            </w:r>
          </w:p>
        </w:tc>
        <w:tc>
          <w:tcPr>
            <w:tcW w:w="0" w:type="auto"/>
            <w:tcBorders>
              <w:left w:val="single" w:sz="12" w:space="0" w:color="auto"/>
            </w:tcBorders>
            <w:noWrap/>
            <w:hideMark/>
          </w:tcPr>
          <w:p w14:paraId="478B0AF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30</w:t>
            </w:r>
          </w:p>
        </w:tc>
        <w:tc>
          <w:tcPr>
            <w:tcW w:w="0" w:type="auto"/>
            <w:noWrap/>
            <w:hideMark/>
          </w:tcPr>
          <w:p w14:paraId="3C3027D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1E74CD2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01EF228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4E0CEC0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60C70DC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4F6952BB"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1697A0E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5205B1D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3F85383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74CB448A"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35114DC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E2B26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AE3CA3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D1E99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2FBFE0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84C61C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54FDAF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390479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11844F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B1AF6B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477F11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86A0AE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731153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106A10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65CC4D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FF9300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5B4129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839547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6A2284"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6E4B3E55" w14:textId="77777777" w:rsidTr="00DA7478">
        <w:trPr>
          <w:trHeight w:val="255"/>
        </w:trPr>
        <w:tc>
          <w:tcPr>
            <w:tcW w:w="0" w:type="auto"/>
            <w:tcBorders>
              <w:right w:val="single" w:sz="12" w:space="0" w:color="auto"/>
            </w:tcBorders>
            <w:noWrap/>
            <w:hideMark/>
          </w:tcPr>
          <w:p w14:paraId="2C8F862C"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21</w:t>
            </w:r>
            <w:r w:rsidR="00DA7478" w:rsidRPr="005B184C">
              <w:rPr>
                <w:rFonts w:ascii="Arial" w:hAnsi="Arial" w:cs="Arial"/>
                <w:iCs/>
                <w:sz w:val="16"/>
                <w:szCs w:val="16"/>
              </w:rPr>
              <w:t>.</w:t>
            </w:r>
          </w:p>
        </w:tc>
        <w:tc>
          <w:tcPr>
            <w:tcW w:w="0" w:type="auto"/>
            <w:tcBorders>
              <w:left w:val="single" w:sz="12" w:space="0" w:color="auto"/>
            </w:tcBorders>
            <w:noWrap/>
            <w:hideMark/>
          </w:tcPr>
          <w:p w14:paraId="191B0E2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28</w:t>
            </w:r>
          </w:p>
        </w:tc>
        <w:tc>
          <w:tcPr>
            <w:tcW w:w="0" w:type="auto"/>
            <w:noWrap/>
            <w:hideMark/>
          </w:tcPr>
          <w:p w14:paraId="3DFA51D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4722B25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1920C2D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18E0A3E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7CFBB16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5ED26F6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4A087CF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42ADD7B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2239106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0236E42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DAC65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F7D73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408412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BB77B6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9063E9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F9CF43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3519A0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C8ED34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4C821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826AB6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E8A777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116036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8D1A9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4414DE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8572C6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34E505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E6C0D6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4B7B1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4BEFF0C"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0EF099AE" w14:textId="77777777" w:rsidTr="00DA7478">
        <w:trPr>
          <w:trHeight w:val="255"/>
        </w:trPr>
        <w:tc>
          <w:tcPr>
            <w:tcW w:w="0" w:type="auto"/>
            <w:tcBorders>
              <w:right w:val="single" w:sz="12" w:space="0" w:color="auto"/>
            </w:tcBorders>
            <w:noWrap/>
            <w:hideMark/>
          </w:tcPr>
          <w:p w14:paraId="57A32DF3"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22</w:t>
            </w:r>
            <w:r w:rsidR="00DA7478" w:rsidRPr="005B184C">
              <w:rPr>
                <w:rFonts w:ascii="Arial" w:hAnsi="Arial" w:cs="Arial"/>
                <w:iCs/>
                <w:sz w:val="16"/>
                <w:szCs w:val="16"/>
              </w:rPr>
              <w:t>.</w:t>
            </w:r>
          </w:p>
        </w:tc>
        <w:tc>
          <w:tcPr>
            <w:tcW w:w="0" w:type="auto"/>
            <w:tcBorders>
              <w:left w:val="single" w:sz="12" w:space="0" w:color="auto"/>
            </w:tcBorders>
            <w:noWrap/>
            <w:hideMark/>
          </w:tcPr>
          <w:p w14:paraId="2A26B2D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26</w:t>
            </w:r>
          </w:p>
        </w:tc>
        <w:tc>
          <w:tcPr>
            <w:tcW w:w="0" w:type="auto"/>
            <w:noWrap/>
            <w:hideMark/>
          </w:tcPr>
          <w:p w14:paraId="29A7F41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2B4B03B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77DA97F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18059F3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2AB93CB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1F5B4CD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0C9FA07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62DB85D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1AAB559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9FE4CD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BD640D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582AAE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0E2893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B749D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B9899C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850CEA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F1572B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DF260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FC2E04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223597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2CEBB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35CE85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E49FEE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7C612E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4D0205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750C6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868EBB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2866E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501BE5B"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61E79535" w14:textId="77777777" w:rsidTr="00DA7478">
        <w:trPr>
          <w:trHeight w:val="255"/>
        </w:trPr>
        <w:tc>
          <w:tcPr>
            <w:tcW w:w="0" w:type="auto"/>
            <w:tcBorders>
              <w:right w:val="single" w:sz="12" w:space="0" w:color="auto"/>
            </w:tcBorders>
            <w:noWrap/>
            <w:hideMark/>
          </w:tcPr>
          <w:p w14:paraId="3F445BE9"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23</w:t>
            </w:r>
            <w:r w:rsidR="00DA7478" w:rsidRPr="005B184C">
              <w:rPr>
                <w:rFonts w:ascii="Arial" w:hAnsi="Arial" w:cs="Arial"/>
                <w:iCs/>
                <w:sz w:val="16"/>
                <w:szCs w:val="16"/>
              </w:rPr>
              <w:t>.</w:t>
            </w:r>
          </w:p>
        </w:tc>
        <w:tc>
          <w:tcPr>
            <w:tcW w:w="0" w:type="auto"/>
            <w:tcBorders>
              <w:left w:val="single" w:sz="12" w:space="0" w:color="auto"/>
            </w:tcBorders>
            <w:noWrap/>
            <w:hideMark/>
          </w:tcPr>
          <w:p w14:paraId="3C86E039"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24</w:t>
            </w:r>
          </w:p>
        </w:tc>
        <w:tc>
          <w:tcPr>
            <w:tcW w:w="0" w:type="auto"/>
            <w:noWrap/>
            <w:hideMark/>
          </w:tcPr>
          <w:p w14:paraId="1D54B7B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561976A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29E97F7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7DCCDFA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37AD3CE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0C06099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5EAB9F81"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7912FF0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CF010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67D7B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2CC583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460CE5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0D86E1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A035E2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E41335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65CBEE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F151D8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819B96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EB631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A4530B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69A6C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F300E2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19B397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AF97C7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028345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16D1BD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1D0E07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5401EA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E4DC63"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20E97846" w14:textId="77777777" w:rsidTr="00DA7478">
        <w:trPr>
          <w:trHeight w:val="255"/>
        </w:trPr>
        <w:tc>
          <w:tcPr>
            <w:tcW w:w="0" w:type="auto"/>
            <w:tcBorders>
              <w:right w:val="single" w:sz="12" w:space="0" w:color="auto"/>
            </w:tcBorders>
            <w:noWrap/>
            <w:hideMark/>
          </w:tcPr>
          <w:p w14:paraId="0C540AE4"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24</w:t>
            </w:r>
            <w:r w:rsidR="00DA7478" w:rsidRPr="005B184C">
              <w:rPr>
                <w:rFonts w:ascii="Arial" w:hAnsi="Arial" w:cs="Arial"/>
                <w:iCs/>
                <w:sz w:val="16"/>
                <w:szCs w:val="16"/>
              </w:rPr>
              <w:t>.</w:t>
            </w:r>
          </w:p>
        </w:tc>
        <w:tc>
          <w:tcPr>
            <w:tcW w:w="0" w:type="auto"/>
            <w:tcBorders>
              <w:left w:val="single" w:sz="12" w:space="0" w:color="auto"/>
            </w:tcBorders>
            <w:noWrap/>
            <w:hideMark/>
          </w:tcPr>
          <w:p w14:paraId="0F32913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22</w:t>
            </w:r>
          </w:p>
        </w:tc>
        <w:tc>
          <w:tcPr>
            <w:tcW w:w="0" w:type="auto"/>
            <w:noWrap/>
            <w:hideMark/>
          </w:tcPr>
          <w:p w14:paraId="21FAA4C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27905B6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680F7AF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34EC91C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72A1161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28D892C6"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17836E8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83303A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820381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714D86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5BF69B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B46AFE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D7DDE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168D9C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E77B8F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FF46A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947331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80B85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42C2B5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D882EC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C7777B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E385EC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98D41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90CF0A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07964B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C1A0B8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396A0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BA6420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40B194"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117F9EE3" w14:textId="77777777" w:rsidTr="00DA7478">
        <w:trPr>
          <w:trHeight w:val="255"/>
        </w:trPr>
        <w:tc>
          <w:tcPr>
            <w:tcW w:w="0" w:type="auto"/>
            <w:tcBorders>
              <w:right w:val="single" w:sz="12" w:space="0" w:color="auto"/>
            </w:tcBorders>
            <w:noWrap/>
            <w:hideMark/>
          </w:tcPr>
          <w:p w14:paraId="37B7D26C"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25</w:t>
            </w:r>
            <w:r w:rsidR="00DA7478" w:rsidRPr="005B184C">
              <w:rPr>
                <w:rFonts w:ascii="Arial" w:hAnsi="Arial" w:cs="Arial"/>
                <w:iCs/>
                <w:sz w:val="16"/>
                <w:szCs w:val="16"/>
              </w:rPr>
              <w:t>.</w:t>
            </w:r>
          </w:p>
        </w:tc>
        <w:tc>
          <w:tcPr>
            <w:tcW w:w="0" w:type="auto"/>
            <w:tcBorders>
              <w:left w:val="single" w:sz="12" w:space="0" w:color="auto"/>
            </w:tcBorders>
            <w:noWrap/>
            <w:hideMark/>
          </w:tcPr>
          <w:p w14:paraId="22104D8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20</w:t>
            </w:r>
          </w:p>
        </w:tc>
        <w:tc>
          <w:tcPr>
            <w:tcW w:w="0" w:type="auto"/>
            <w:noWrap/>
            <w:hideMark/>
          </w:tcPr>
          <w:p w14:paraId="667B1B24"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1BCD31E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29FF83F8"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4A7684E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3FD57A8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7BCA09A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0E1DEA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4279E7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F7D18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42D7FF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92AD0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04A2E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AEA956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472FC5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487B8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9B82B5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964342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4326E5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BF470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E14F8C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599330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1475EB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A08B39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ADFB63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5F86C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2C2256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D20F72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B6186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D36968"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7FF39622" w14:textId="77777777" w:rsidTr="00DA7478">
        <w:trPr>
          <w:trHeight w:val="255"/>
        </w:trPr>
        <w:tc>
          <w:tcPr>
            <w:tcW w:w="0" w:type="auto"/>
            <w:tcBorders>
              <w:right w:val="single" w:sz="12" w:space="0" w:color="auto"/>
            </w:tcBorders>
            <w:noWrap/>
            <w:hideMark/>
          </w:tcPr>
          <w:p w14:paraId="67FF37B7"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26</w:t>
            </w:r>
            <w:r w:rsidR="00DA7478" w:rsidRPr="005B184C">
              <w:rPr>
                <w:rFonts w:ascii="Arial" w:hAnsi="Arial" w:cs="Arial"/>
                <w:iCs/>
                <w:sz w:val="16"/>
                <w:szCs w:val="16"/>
              </w:rPr>
              <w:t>.</w:t>
            </w:r>
          </w:p>
        </w:tc>
        <w:tc>
          <w:tcPr>
            <w:tcW w:w="0" w:type="auto"/>
            <w:tcBorders>
              <w:left w:val="single" w:sz="12" w:space="0" w:color="auto"/>
            </w:tcBorders>
            <w:noWrap/>
            <w:hideMark/>
          </w:tcPr>
          <w:p w14:paraId="45094BB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18</w:t>
            </w:r>
          </w:p>
        </w:tc>
        <w:tc>
          <w:tcPr>
            <w:tcW w:w="0" w:type="auto"/>
            <w:noWrap/>
            <w:hideMark/>
          </w:tcPr>
          <w:p w14:paraId="10AB467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15BBDF10"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63691E62"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52BF90E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1A27F9E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AB5EB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B5DBB7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5ECCEE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C9EFF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606FF1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573F51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C8E128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1698E1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7D32D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3135EC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27026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8951A8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B270AA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3D0743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F067F9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59FDD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26B819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156391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3D9280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CE0A9D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1E0AA7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2F99A9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CAD2FA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B0A29D4"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60CA91B5" w14:textId="77777777" w:rsidTr="00DA7478">
        <w:trPr>
          <w:trHeight w:val="255"/>
        </w:trPr>
        <w:tc>
          <w:tcPr>
            <w:tcW w:w="0" w:type="auto"/>
            <w:tcBorders>
              <w:right w:val="single" w:sz="12" w:space="0" w:color="auto"/>
            </w:tcBorders>
            <w:noWrap/>
            <w:hideMark/>
          </w:tcPr>
          <w:p w14:paraId="3ED39AC0"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27</w:t>
            </w:r>
            <w:r w:rsidR="00DA7478" w:rsidRPr="005B184C">
              <w:rPr>
                <w:rFonts w:ascii="Arial" w:hAnsi="Arial" w:cs="Arial"/>
                <w:iCs/>
                <w:sz w:val="16"/>
                <w:szCs w:val="16"/>
              </w:rPr>
              <w:t>.</w:t>
            </w:r>
          </w:p>
        </w:tc>
        <w:tc>
          <w:tcPr>
            <w:tcW w:w="0" w:type="auto"/>
            <w:tcBorders>
              <w:left w:val="single" w:sz="12" w:space="0" w:color="auto"/>
            </w:tcBorders>
            <w:noWrap/>
            <w:hideMark/>
          </w:tcPr>
          <w:p w14:paraId="56E49017"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16</w:t>
            </w:r>
          </w:p>
        </w:tc>
        <w:tc>
          <w:tcPr>
            <w:tcW w:w="0" w:type="auto"/>
            <w:noWrap/>
            <w:hideMark/>
          </w:tcPr>
          <w:p w14:paraId="1978A21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43F0119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6BE0C77E"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2952189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D8667B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846CCC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F2A9F3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12B18A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5CF14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A0A5A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AFEE8D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037EB7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C50AF6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671D8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4E5859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441A8E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5F9534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FB93F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668632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B031F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B78F0E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9BE752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AA2467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7549F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4A499A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A833C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4D6258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66B025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4589F7"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4F85A99F" w14:textId="77777777" w:rsidTr="00DA7478">
        <w:trPr>
          <w:trHeight w:val="255"/>
        </w:trPr>
        <w:tc>
          <w:tcPr>
            <w:tcW w:w="0" w:type="auto"/>
            <w:tcBorders>
              <w:right w:val="single" w:sz="12" w:space="0" w:color="auto"/>
            </w:tcBorders>
            <w:noWrap/>
            <w:hideMark/>
          </w:tcPr>
          <w:p w14:paraId="5644C9CF"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28</w:t>
            </w:r>
            <w:r w:rsidR="00DA7478" w:rsidRPr="005B184C">
              <w:rPr>
                <w:rFonts w:ascii="Arial" w:hAnsi="Arial" w:cs="Arial"/>
                <w:iCs/>
                <w:sz w:val="16"/>
                <w:szCs w:val="16"/>
              </w:rPr>
              <w:t>.</w:t>
            </w:r>
          </w:p>
        </w:tc>
        <w:tc>
          <w:tcPr>
            <w:tcW w:w="0" w:type="auto"/>
            <w:tcBorders>
              <w:left w:val="single" w:sz="12" w:space="0" w:color="auto"/>
            </w:tcBorders>
            <w:noWrap/>
            <w:hideMark/>
          </w:tcPr>
          <w:p w14:paraId="27FEEA1C"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14</w:t>
            </w:r>
          </w:p>
        </w:tc>
        <w:tc>
          <w:tcPr>
            <w:tcW w:w="0" w:type="auto"/>
            <w:noWrap/>
            <w:hideMark/>
          </w:tcPr>
          <w:p w14:paraId="7967FAD3"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noWrap/>
            <w:hideMark/>
          </w:tcPr>
          <w:p w14:paraId="250E7BDF"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37B2E05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56657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80697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65ADA2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6F5DB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96BDA2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99CD06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FF2D44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C6AD1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EB2A8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CAD7A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C0095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B3443F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2085B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DB6AAA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BD952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B107DE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2BB7E6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ED340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FF2892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6845A1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E80CB5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04CDA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952307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11968C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D521D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80DC06"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13891EF0" w14:textId="77777777" w:rsidTr="00DA7478">
        <w:trPr>
          <w:trHeight w:val="255"/>
        </w:trPr>
        <w:tc>
          <w:tcPr>
            <w:tcW w:w="0" w:type="auto"/>
            <w:tcBorders>
              <w:right w:val="single" w:sz="12" w:space="0" w:color="auto"/>
            </w:tcBorders>
            <w:noWrap/>
            <w:hideMark/>
          </w:tcPr>
          <w:p w14:paraId="55C911A0"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29</w:t>
            </w:r>
            <w:r w:rsidR="00DA7478" w:rsidRPr="005B184C">
              <w:rPr>
                <w:rFonts w:ascii="Arial" w:hAnsi="Arial" w:cs="Arial"/>
                <w:iCs/>
                <w:sz w:val="16"/>
                <w:szCs w:val="16"/>
              </w:rPr>
              <w:t>.</w:t>
            </w:r>
          </w:p>
        </w:tc>
        <w:tc>
          <w:tcPr>
            <w:tcW w:w="0" w:type="auto"/>
            <w:tcBorders>
              <w:left w:val="single" w:sz="12" w:space="0" w:color="auto"/>
            </w:tcBorders>
            <w:noWrap/>
            <w:hideMark/>
          </w:tcPr>
          <w:p w14:paraId="1DB6114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12</w:t>
            </w:r>
          </w:p>
        </w:tc>
        <w:tc>
          <w:tcPr>
            <w:tcW w:w="0" w:type="auto"/>
            <w:tcBorders>
              <w:bottom w:val="single" w:sz="4" w:space="0" w:color="auto"/>
            </w:tcBorders>
            <w:noWrap/>
            <w:hideMark/>
          </w:tcPr>
          <w:p w14:paraId="6CC27935"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7BB0D5F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A0D84B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3A8BFB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BD0810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8F32C2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F0E38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B5671D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5A01D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E06ADD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47E52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2FC18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920D54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BA3CE2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629811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149588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5D5BD0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C0D5A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7D094D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7EC13D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C2F1D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C5400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36A58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47953C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D90FA5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DE1137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B525C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6774A2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965054C"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r w:rsidR="00402747" w:rsidRPr="005B184C" w14:paraId="63895739" w14:textId="77777777" w:rsidTr="00DA7478">
        <w:trPr>
          <w:trHeight w:val="255"/>
        </w:trPr>
        <w:tc>
          <w:tcPr>
            <w:tcW w:w="0" w:type="auto"/>
            <w:tcBorders>
              <w:right w:val="single" w:sz="12" w:space="0" w:color="auto"/>
            </w:tcBorders>
            <w:noWrap/>
            <w:hideMark/>
          </w:tcPr>
          <w:p w14:paraId="0E748700" w14:textId="77777777" w:rsidR="00402747" w:rsidRPr="005B184C" w:rsidRDefault="00402747" w:rsidP="00402747">
            <w:pPr>
              <w:pStyle w:val="BodyText"/>
              <w:tabs>
                <w:tab w:val="left" w:pos="600"/>
              </w:tabs>
              <w:spacing w:line="288" w:lineRule="auto"/>
              <w:rPr>
                <w:rFonts w:ascii="Arial" w:hAnsi="Arial" w:cs="Arial"/>
                <w:iCs/>
                <w:sz w:val="16"/>
                <w:szCs w:val="16"/>
              </w:rPr>
            </w:pPr>
            <w:r w:rsidRPr="005B184C">
              <w:rPr>
                <w:rFonts w:ascii="Arial" w:hAnsi="Arial" w:cs="Arial"/>
                <w:iCs/>
                <w:sz w:val="16"/>
                <w:szCs w:val="16"/>
              </w:rPr>
              <w:t>30</w:t>
            </w:r>
            <w:r w:rsidR="00DA7478" w:rsidRPr="005B184C">
              <w:rPr>
                <w:rFonts w:ascii="Arial" w:hAnsi="Arial" w:cs="Arial"/>
                <w:iCs/>
                <w:sz w:val="16"/>
                <w:szCs w:val="16"/>
              </w:rPr>
              <w:t>.</w:t>
            </w:r>
          </w:p>
        </w:tc>
        <w:tc>
          <w:tcPr>
            <w:tcW w:w="0" w:type="auto"/>
            <w:tcBorders>
              <w:left w:val="single" w:sz="12" w:space="0" w:color="auto"/>
            </w:tcBorders>
            <w:noWrap/>
            <w:hideMark/>
          </w:tcPr>
          <w:p w14:paraId="276BCC1D" w14:textId="77777777" w:rsidR="00402747" w:rsidRPr="005B184C" w:rsidRDefault="00402747" w:rsidP="00402747">
            <w:pPr>
              <w:pStyle w:val="BodyText"/>
              <w:tabs>
                <w:tab w:val="left" w:pos="600"/>
              </w:tabs>
              <w:spacing w:line="288" w:lineRule="auto"/>
              <w:rPr>
                <w:rFonts w:ascii="Arial" w:hAnsi="Arial" w:cs="Arial"/>
                <w:b/>
                <w:iCs/>
                <w:sz w:val="16"/>
                <w:szCs w:val="16"/>
              </w:rPr>
            </w:pPr>
            <w:r w:rsidRPr="005B184C">
              <w:rPr>
                <w:rFonts w:ascii="Arial" w:hAnsi="Arial" w:cs="Arial"/>
                <w:b/>
                <w:iCs/>
                <w:sz w:val="16"/>
                <w:szCs w:val="16"/>
              </w:rPr>
              <w:t>10</w:t>
            </w:r>
          </w:p>
        </w:tc>
        <w:tc>
          <w:tcPr>
            <w:tcW w:w="0" w:type="auto"/>
            <w:tcBorders>
              <w:bottom w:val="nil"/>
              <w:right w:val="nil"/>
            </w:tcBorders>
            <w:noWrap/>
            <w:hideMark/>
          </w:tcPr>
          <w:p w14:paraId="6D82487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A2274C4"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6E648F6"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89E35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3E2DED0"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18AAE79"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0543AC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A60214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4E8E4EE"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A33B4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26E5B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946A6A5"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73DEA2"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630CCC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92C1B7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C27BBF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B63C57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9BE117"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170E4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F8C0C0B"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AB6CFB3"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24AC75D"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9CF239C"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A95F5E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60898A1"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D44B48"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58C71F"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DBD26A" w14:textId="77777777" w:rsidR="00402747" w:rsidRPr="005B184C"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242AC4" w14:textId="77777777" w:rsidR="00402747" w:rsidRPr="005B184C" w:rsidRDefault="00402747" w:rsidP="00402747">
            <w:pPr>
              <w:pStyle w:val="BodyText"/>
              <w:tabs>
                <w:tab w:val="left" w:pos="600"/>
              </w:tabs>
              <w:spacing w:line="288" w:lineRule="auto"/>
              <w:rPr>
                <w:rFonts w:ascii="Arial" w:hAnsi="Arial" w:cs="Arial"/>
                <w:b/>
                <w:iCs/>
                <w:sz w:val="16"/>
                <w:szCs w:val="16"/>
              </w:rPr>
            </w:pPr>
          </w:p>
        </w:tc>
      </w:tr>
    </w:tbl>
    <w:p w14:paraId="26E4247D" w14:textId="77777777" w:rsidR="00402747" w:rsidRPr="005B184C" w:rsidRDefault="00402747" w:rsidP="00F30B0B">
      <w:pPr>
        <w:pStyle w:val="BodyText"/>
        <w:tabs>
          <w:tab w:val="left" w:pos="600"/>
        </w:tabs>
        <w:spacing w:line="288" w:lineRule="auto"/>
        <w:rPr>
          <w:iCs/>
          <w:szCs w:val="24"/>
        </w:rPr>
      </w:pPr>
    </w:p>
    <w:sectPr w:rsidR="00402747" w:rsidRPr="005B184C" w:rsidSect="00DA7478">
      <w:headerReference w:type="default" r:id="rId16"/>
      <w:footerReference w:type="default" r:id="rId17"/>
      <w:pgSz w:w="16840" w:h="11907" w:orient="landscape" w:code="9"/>
      <w:pgMar w:top="851" w:right="1134" w:bottom="851"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36FF5" w14:textId="77777777" w:rsidR="00A7569D" w:rsidRDefault="00A7569D">
      <w:r>
        <w:separator/>
      </w:r>
    </w:p>
  </w:endnote>
  <w:endnote w:type="continuationSeparator" w:id="0">
    <w:p w14:paraId="000263AB" w14:textId="77777777" w:rsidR="00A7569D" w:rsidRDefault="00A7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458688"/>
      <w:docPartObj>
        <w:docPartGallery w:val="Page Numbers (Bottom of Page)"/>
        <w:docPartUnique/>
      </w:docPartObj>
    </w:sdtPr>
    <w:sdtEndPr>
      <w:rPr>
        <w:noProof/>
      </w:rPr>
    </w:sdtEndPr>
    <w:sdtContent>
      <w:p w14:paraId="505268F2" w14:textId="77777777" w:rsidR="00A7569D" w:rsidRDefault="00A7569D">
        <w:pPr>
          <w:pStyle w:val="Footer"/>
          <w:jc w:val="right"/>
        </w:pPr>
        <w:r>
          <w:fldChar w:fldCharType="begin"/>
        </w:r>
        <w:r>
          <w:instrText xml:space="preserve"> PAGE   \* MERGEFORMAT </w:instrText>
        </w:r>
        <w:r>
          <w:fldChar w:fldCharType="separate"/>
        </w:r>
        <w:r w:rsidR="002D796B">
          <w:rPr>
            <w:noProof/>
          </w:rPr>
          <w:t>7</w:t>
        </w:r>
        <w:r>
          <w:rPr>
            <w:noProof/>
          </w:rPr>
          <w:fldChar w:fldCharType="end"/>
        </w:r>
      </w:p>
    </w:sdtContent>
  </w:sdt>
  <w:p w14:paraId="0490FF4F" w14:textId="77777777" w:rsidR="00A7569D" w:rsidRDefault="00A756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7B1F" w14:textId="77777777" w:rsidR="00A7569D" w:rsidRDefault="00A7569D" w:rsidP="00B9294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8686" w14:textId="77777777" w:rsidR="00A7569D" w:rsidRPr="0079145C" w:rsidRDefault="00A7569D" w:rsidP="007914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EA42" w14:textId="77777777" w:rsidR="00A7569D" w:rsidRDefault="00A7569D">
      <w:r>
        <w:separator/>
      </w:r>
    </w:p>
  </w:footnote>
  <w:footnote w:type="continuationSeparator" w:id="0">
    <w:p w14:paraId="4EFABB5D" w14:textId="77777777" w:rsidR="00A7569D" w:rsidRDefault="00A7569D">
      <w:r>
        <w:continuationSeparator/>
      </w:r>
    </w:p>
  </w:footnote>
  <w:footnote w:id="1">
    <w:p w14:paraId="2D22944E" w14:textId="77777777" w:rsidR="00A7569D" w:rsidRPr="004E42D6" w:rsidRDefault="00A7569D" w:rsidP="009A2B87">
      <w:pPr>
        <w:pStyle w:val="FootnoteText"/>
        <w:rPr>
          <w:lang w:val="lv-LV"/>
        </w:rPr>
      </w:pPr>
      <w:r>
        <w:rPr>
          <w:rStyle w:val="FootnoteReference"/>
        </w:rPr>
        <w:footnoteRef/>
      </w:r>
      <w:r>
        <w:t xml:space="preserve"> </w:t>
      </w:r>
      <w:r>
        <w:rPr>
          <w:lang w:val="lv-LV"/>
        </w:rPr>
        <w:t>Iekavās sniegts pieteiktais rezerves datums; tam ir tikai informatīva nozīme.</w:t>
      </w:r>
    </w:p>
  </w:footnote>
  <w:footnote w:id="2">
    <w:p w14:paraId="22A04C27" w14:textId="00ADD8C5" w:rsidR="00A7569D" w:rsidRPr="00C44838" w:rsidRDefault="00A7569D">
      <w:pPr>
        <w:pStyle w:val="FootnoteText"/>
        <w:rPr>
          <w:lang w:val="lv-LV"/>
        </w:rPr>
      </w:pPr>
      <w:r>
        <w:rPr>
          <w:rStyle w:val="FootnoteReference"/>
        </w:rPr>
        <w:footnoteRef/>
      </w:r>
      <w:r>
        <w:t xml:space="preserve"> </w:t>
      </w:r>
      <w:r w:rsidRPr="00C44838">
        <w:rPr>
          <w:lang w:val="lv-LV"/>
        </w:rPr>
        <w:t>Ieskaites punktu koef</w:t>
      </w:r>
      <w:r>
        <w:rPr>
          <w:lang w:val="lv-LV"/>
        </w:rPr>
        <w:t>I</w:t>
      </w:r>
      <w:r w:rsidRPr="00C44838">
        <w:rPr>
          <w:lang w:val="lv-LV"/>
        </w:rPr>
        <w:t xml:space="preserve">cients, skatīt punktu </w:t>
      </w:r>
      <w:r w:rsidRPr="00C44838">
        <w:rPr>
          <w:lang w:val="lv-LV"/>
        </w:rPr>
        <w:fldChar w:fldCharType="begin"/>
      </w:r>
      <w:r w:rsidRPr="00C44838">
        <w:rPr>
          <w:lang w:val="lv-LV"/>
        </w:rPr>
        <w:instrText xml:space="preserve"> REF _Ref405533967 \w \h </w:instrText>
      </w:r>
      <w:r w:rsidRPr="00C44838">
        <w:rPr>
          <w:lang w:val="lv-LV"/>
        </w:rPr>
      </w:r>
      <w:r w:rsidRPr="00C44838">
        <w:rPr>
          <w:lang w:val="lv-LV"/>
        </w:rPr>
        <w:fldChar w:fldCharType="separate"/>
      </w:r>
      <w:r w:rsidR="00977AC6">
        <w:rPr>
          <w:lang w:val="lv-LV"/>
        </w:rPr>
        <w:t>8.1.4</w:t>
      </w:r>
      <w:r w:rsidRPr="00C44838">
        <w:rPr>
          <w:lang w:val="lv-LV"/>
        </w:rPr>
        <w:fldChar w:fldCharType="end"/>
      </w:r>
      <w:r w:rsidRPr="00C44838">
        <w:rPr>
          <w:lang w:val="lv-LV"/>
        </w:rPr>
        <w:t>.</w:t>
      </w:r>
    </w:p>
  </w:footnote>
  <w:footnote w:id="3">
    <w:p w14:paraId="7A964982" w14:textId="77777777" w:rsidR="00A7569D" w:rsidRPr="004E42D6" w:rsidRDefault="00A7569D" w:rsidP="009A2B87">
      <w:pPr>
        <w:pStyle w:val="FootnoteText"/>
        <w:rPr>
          <w:lang w:val="lv-LV"/>
        </w:rPr>
      </w:pPr>
      <w:r>
        <w:rPr>
          <w:rStyle w:val="FootnoteReference"/>
        </w:rPr>
        <w:footnoteRef/>
      </w:r>
      <w:r>
        <w:t xml:space="preserve"> </w:t>
      </w:r>
      <w:r>
        <w:rPr>
          <w:lang w:val="lv-LV"/>
        </w:rPr>
        <w:t>Informatīva norāde par čempionāta posmu, kas tiek rīkots kopīgi ar Latvijas rallija čempionāta (LRČ) posmu.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2492E" w14:textId="77777777" w:rsidR="00A7569D" w:rsidRDefault="00A7569D" w:rsidP="00B929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E6C88" w14:textId="77777777" w:rsidR="00A7569D" w:rsidRDefault="00A7569D" w:rsidP="00B929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B198" w14:textId="5826ED0F" w:rsidR="00A7569D" w:rsidRPr="009A2B87" w:rsidRDefault="00A7569D" w:rsidP="00E3549B">
    <w:pPr>
      <w:pStyle w:val="Header"/>
      <w:ind w:right="360"/>
      <w:jc w:val="center"/>
      <w:rPr>
        <w:rFonts w:ascii="Arial Narrow" w:hAnsi="Arial Narrow"/>
        <w:i/>
        <w:color w:val="808080"/>
        <w:sz w:val="22"/>
        <w:lang w:val="lv-LV"/>
      </w:rPr>
    </w:pPr>
    <w:r w:rsidRPr="009A2B87">
      <w:rPr>
        <w:rFonts w:ascii="Arial Narrow" w:hAnsi="Arial Narrow"/>
        <w:i/>
        <w:color w:val="808080"/>
        <w:sz w:val="22"/>
        <w:lang w:val="lv-LV"/>
      </w:rPr>
      <w:t>201</w:t>
    </w:r>
    <w:r>
      <w:rPr>
        <w:rFonts w:ascii="Arial Narrow" w:hAnsi="Arial Narrow"/>
        <w:i/>
        <w:color w:val="808080"/>
        <w:sz w:val="22"/>
        <w:lang w:val="lv-LV"/>
      </w:rPr>
      <w:t>6</w:t>
    </w:r>
    <w:r w:rsidRPr="009A2B87">
      <w:rPr>
        <w:rFonts w:ascii="Arial Narrow" w:hAnsi="Arial Narrow"/>
        <w:i/>
        <w:color w:val="808080"/>
        <w:sz w:val="22"/>
        <w:lang w:val="lv-LV"/>
      </w:rPr>
      <w:t>. gada Latvijas Republikas Čempionāts rallijsprintā</w:t>
    </w:r>
    <w:r>
      <w:rPr>
        <w:rFonts w:ascii="Arial Narrow" w:hAnsi="Arial Narrow"/>
        <w:i/>
        <w:color w:val="808080"/>
        <w:sz w:val="22"/>
        <w:lang w:val="lv-LV"/>
      </w:rPr>
      <w:tab/>
    </w:r>
    <w:r w:rsidRPr="001F3024">
      <w:rPr>
        <w:rFonts w:ascii="Arial Narrow" w:hAnsi="Arial Narrow"/>
        <w:b/>
        <w:i/>
        <w:color w:val="FF0000"/>
        <w:sz w:val="22"/>
      </w:rPr>
      <w:t>PROJEKTS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F3D8" w14:textId="6CE0D695" w:rsidR="00A7569D" w:rsidRDefault="00A7569D">
    <w:pPr>
      <w:pStyle w:val="Header"/>
    </w:pPr>
    <w:r>
      <w:tab/>
    </w:r>
    <w:r>
      <w:tab/>
    </w:r>
    <w:r w:rsidRPr="001F3024">
      <w:rPr>
        <w:rFonts w:ascii="Arial Narrow" w:hAnsi="Arial Narrow"/>
        <w:b/>
        <w:i/>
        <w:color w:val="FF0000"/>
        <w:sz w:val="22"/>
      </w:rPr>
      <w:t>PROJEKTS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692B" w14:textId="77777777" w:rsidR="00A7569D" w:rsidRPr="00DA7478" w:rsidRDefault="00A7569D" w:rsidP="00DA74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0B0"/>
    <w:multiLevelType w:val="multilevel"/>
    <w:tmpl w:val="7DB2956A"/>
    <w:lvl w:ilvl="0">
      <w:start w:val="1"/>
      <w:numFmt w:val="decimal"/>
      <w:pStyle w:val="Heading1"/>
      <w:lvlText w:val="%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lvlText w:val="%1.%2.%3."/>
      <w:lvlJc w:val="left"/>
      <w:pPr>
        <w:ind w:left="720" w:hanging="720"/>
      </w:pPr>
      <w:rPr>
        <w:rFonts w:hint="default"/>
        <w:strike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48E82B42"/>
    <w:multiLevelType w:val="multilevel"/>
    <w:tmpl w:val="FEF6E686"/>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3)"/>
      <w:lvlJc w:val="left"/>
      <w:pPr>
        <w:ind w:left="720" w:hanging="720"/>
      </w:pPr>
      <w:rPr>
        <w:rFonts w:hint="default"/>
        <w:strike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663E13FC"/>
    <w:multiLevelType w:val="multilevel"/>
    <w:tmpl w:val="FEF6E686"/>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3)"/>
      <w:lvlJc w:val="left"/>
      <w:pPr>
        <w:ind w:left="720" w:hanging="720"/>
      </w:pPr>
      <w:rPr>
        <w:rFonts w:hint="default"/>
        <w:strike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5271BD5"/>
    <w:multiLevelType w:val="multilevel"/>
    <w:tmpl w:val="AC48DCBA"/>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3"/>
  </w:num>
  <w:num w:numId="3">
    <w:abstractNumId w:val="1"/>
  </w:num>
  <w:num w:numId="4">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isLgl/>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strike w:val="0"/>
          <w:color w:val="auto"/>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60"/>
    <w:rsid w:val="000019CC"/>
    <w:rsid w:val="000037D3"/>
    <w:rsid w:val="00013811"/>
    <w:rsid w:val="000157C6"/>
    <w:rsid w:val="000165BC"/>
    <w:rsid w:val="0001782F"/>
    <w:rsid w:val="000205E7"/>
    <w:rsid w:val="00020E8C"/>
    <w:rsid w:val="00032315"/>
    <w:rsid w:val="0003293D"/>
    <w:rsid w:val="00033175"/>
    <w:rsid w:val="000332CA"/>
    <w:rsid w:val="0003379A"/>
    <w:rsid w:val="00036A14"/>
    <w:rsid w:val="000427FA"/>
    <w:rsid w:val="00043C41"/>
    <w:rsid w:val="00046C1D"/>
    <w:rsid w:val="0005065C"/>
    <w:rsid w:val="00051DE8"/>
    <w:rsid w:val="00052A19"/>
    <w:rsid w:val="0005728D"/>
    <w:rsid w:val="00060272"/>
    <w:rsid w:val="00063E88"/>
    <w:rsid w:val="00064577"/>
    <w:rsid w:val="00066240"/>
    <w:rsid w:val="00070407"/>
    <w:rsid w:val="00071400"/>
    <w:rsid w:val="000715DB"/>
    <w:rsid w:val="00071C5E"/>
    <w:rsid w:val="00077B70"/>
    <w:rsid w:val="000803BA"/>
    <w:rsid w:val="0008775E"/>
    <w:rsid w:val="00087ED7"/>
    <w:rsid w:val="000976D6"/>
    <w:rsid w:val="000A1560"/>
    <w:rsid w:val="000A39A0"/>
    <w:rsid w:val="000A6AC5"/>
    <w:rsid w:val="000B029A"/>
    <w:rsid w:val="000B0ECD"/>
    <w:rsid w:val="000B154C"/>
    <w:rsid w:val="000B304F"/>
    <w:rsid w:val="000B4E36"/>
    <w:rsid w:val="000B595D"/>
    <w:rsid w:val="000B62F9"/>
    <w:rsid w:val="000C4C3B"/>
    <w:rsid w:val="000C655A"/>
    <w:rsid w:val="000C7053"/>
    <w:rsid w:val="000D016B"/>
    <w:rsid w:val="000D18B3"/>
    <w:rsid w:val="000D278E"/>
    <w:rsid w:val="000E0F2B"/>
    <w:rsid w:val="000E1F29"/>
    <w:rsid w:val="000E4B67"/>
    <w:rsid w:val="000E60F9"/>
    <w:rsid w:val="000E7803"/>
    <w:rsid w:val="000E7FBD"/>
    <w:rsid w:val="000F0532"/>
    <w:rsid w:val="000F281A"/>
    <w:rsid w:val="000F7A93"/>
    <w:rsid w:val="00101ECE"/>
    <w:rsid w:val="001029CC"/>
    <w:rsid w:val="00112923"/>
    <w:rsid w:val="001131EF"/>
    <w:rsid w:val="00116F16"/>
    <w:rsid w:val="00122C37"/>
    <w:rsid w:val="001270B7"/>
    <w:rsid w:val="00130358"/>
    <w:rsid w:val="00134486"/>
    <w:rsid w:val="00136111"/>
    <w:rsid w:val="00137B5D"/>
    <w:rsid w:val="001408CB"/>
    <w:rsid w:val="00143F5C"/>
    <w:rsid w:val="00144C65"/>
    <w:rsid w:val="0014756D"/>
    <w:rsid w:val="001509F0"/>
    <w:rsid w:val="00151B27"/>
    <w:rsid w:val="001604AB"/>
    <w:rsid w:val="001659FC"/>
    <w:rsid w:val="001744F9"/>
    <w:rsid w:val="00176587"/>
    <w:rsid w:val="0018365C"/>
    <w:rsid w:val="00184BB6"/>
    <w:rsid w:val="001859A8"/>
    <w:rsid w:val="00186FC0"/>
    <w:rsid w:val="00194AFD"/>
    <w:rsid w:val="00197066"/>
    <w:rsid w:val="001A17EF"/>
    <w:rsid w:val="001A4481"/>
    <w:rsid w:val="001A4D5D"/>
    <w:rsid w:val="001A5FFA"/>
    <w:rsid w:val="001A732A"/>
    <w:rsid w:val="001B0689"/>
    <w:rsid w:val="001B2D5A"/>
    <w:rsid w:val="001B6128"/>
    <w:rsid w:val="001B7335"/>
    <w:rsid w:val="001C06C9"/>
    <w:rsid w:val="001C1C90"/>
    <w:rsid w:val="001C2413"/>
    <w:rsid w:val="001C2BDD"/>
    <w:rsid w:val="001C31CD"/>
    <w:rsid w:val="001C7C56"/>
    <w:rsid w:val="001D17C1"/>
    <w:rsid w:val="001D1D6D"/>
    <w:rsid w:val="001D1E81"/>
    <w:rsid w:val="001D37C4"/>
    <w:rsid w:val="001E04B8"/>
    <w:rsid w:val="001E22FC"/>
    <w:rsid w:val="001E4BC2"/>
    <w:rsid w:val="001E4D89"/>
    <w:rsid w:val="001E5166"/>
    <w:rsid w:val="001E6C42"/>
    <w:rsid w:val="001E6EB2"/>
    <w:rsid w:val="001E7728"/>
    <w:rsid w:val="001F50FB"/>
    <w:rsid w:val="001F5DDF"/>
    <w:rsid w:val="001F61BE"/>
    <w:rsid w:val="002008CD"/>
    <w:rsid w:val="00204529"/>
    <w:rsid w:val="002058DD"/>
    <w:rsid w:val="0020608B"/>
    <w:rsid w:val="00210502"/>
    <w:rsid w:val="00220ED3"/>
    <w:rsid w:val="002242B8"/>
    <w:rsid w:val="002244E9"/>
    <w:rsid w:val="00225B25"/>
    <w:rsid w:val="00226B44"/>
    <w:rsid w:val="00230EE8"/>
    <w:rsid w:val="0023141F"/>
    <w:rsid w:val="0023343B"/>
    <w:rsid w:val="0023709D"/>
    <w:rsid w:val="00243211"/>
    <w:rsid w:val="00243EAE"/>
    <w:rsid w:val="00255308"/>
    <w:rsid w:val="002557F7"/>
    <w:rsid w:val="0025583D"/>
    <w:rsid w:val="00257773"/>
    <w:rsid w:val="00257FD7"/>
    <w:rsid w:val="0026165E"/>
    <w:rsid w:val="002717F3"/>
    <w:rsid w:val="00277773"/>
    <w:rsid w:val="00280330"/>
    <w:rsid w:val="00281C2D"/>
    <w:rsid w:val="00284350"/>
    <w:rsid w:val="002910D6"/>
    <w:rsid w:val="0029414D"/>
    <w:rsid w:val="00294D0E"/>
    <w:rsid w:val="00294E52"/>
    <w:rsid w:val="0029760E"/>
    <w:rsid w:val="0029778D"/>
    <w:rsid w:val="002A3BEF"/>
    <w:rsid w:val="002A601D"/>
    <w:rsid w:val="002A6949"/>
    <w:rsid w:val="002B05AA"/>
    <w:rsid w:val="002B73C8"/>
    <w:rsid w:val="002C25FB"/>
    <w:rsid w:val="002C30D0"/>
    <w:rsid w:val="002C3A46"/>
    <w:rsid w:val="002C511B"/>
    <w:rsid w:val="002C6D00"/>
    <w:rsid w:val="002D002A"/>
    <w:rsid w:val="002D718E"/>
    <w:rsid w:val="002D75A1"/>
    <w:rsid w:val="002D796B"/>
    <w:rsid w:val="002E192B"/>
    <w:rsid w:val="002E36EF"/>
    <w:rsid w:val="002E51F9"/>
    <w:rsid w:val="002F0C6C"/>
    <w:rsid w:val="002F144A"/>
    <w:rsid w:val="002F1E33"/>
    <w:rsid w:val="002F3504"/>
    <w:rsid w:val="002F5D67"/>
    <w:rsid w:val="00300B70"/>
    <w:rsid w:val="00303023"/>
    <w:rsid w:val="00304B8F"/>
    <w:rsid w:val="003054AF"/>
    <w:rsid w:val="00306565"/>
    <w:rsid w:val="00310856"/>
    <w:rsid w:val="00312D67"/>
    <w:rsid w:val="00313594"/>
    <w:rsid w:val="00314BA4"/>
    <w:rsid w:val="003150A9"/>
    <w:rsid w:val="003175FF"/>
    <w:rsid w:val="00317D0E"/>
    <w:rsid w:val="00330623"/>
    <w:rsid w:val="00331495"/>
    <w:rsid w:val="00331ECF"/>
    <w:rsid w:val="00343F19"/>
    <w:rsid w:val="0034493C"/>
    <w:rsid w:val="00344A08"/>
    <w:rsid w:val="00344F2A"/>
    <w:rsid w:val="00345735"/>
    <w:rsid w:val="00350F02"/>
    <w:rsid w:val="00352FBE"/>
    <w:rsid w:val="003541F6"/>
    <w:rsid w:val="00354824"/>
    <w:rsid w:val="00360E82"/>
    <w:rsid w:val="00362048"/>
    <w:rsid w:val="00364697"/>
    <w:rsid w:val="00367AA5"/>
    <w:rsid w:val="00373C69"/>
    <w:rsid w:val="00376A2C"/>
    <w:rsid w:val="003816D7"/>
    <w:rsid w:val="00385EE2"/>
    <w:rsid w:val="00390823"/>
    <w:rsid w:val="0039144A"/>
    <w:rsid w:val="00392690"/>
    <w:rsid w:val="003931E5"/>
    <w:rsid w:val="00397723"/>
    <w:rsid w:val="003A10ED"/>
    <w:rsid w:val="003A200D"/>
    <w:rsid w:val="003A36E7"/>
    <w:rsid w:val="003A61F2"/>
    <w:rsid w:val="003A6DCD"/>
    <w:rsid w:val="003B11B1"/>
    <w:rsid w:val="003B27F2"/>
    <w:rsid w:val="003B507A"/>
    <w:rsid w:val="003B6251"/>
    <w:rsid w:val="003C12F3"/>
    <w:rsid w:val="003C2F23"/>
    <w:rsid w:val="003C3974"/>
    <w:rsid w:val="003C6FC1"/>
    <w:rsid w:val="003D1BEA"/>
    <w:rsid w:val="003D3031"/>
    <w:rsid w:val="003D5AAA"/>
    <w:rsid w:val="003D5AF5"/>
    <w:rsid w:val="003D7110"/>
    <w:rsid w:val="003E2F31"/>
    <w:rsid w:val="003F4273"/>
    <w:rsid w:val="003F4F7C"/>
    <w:rsid w:val="003F62A3"/>
    <w:rsid w:val="00401828"/>
    <w:rsid w:val="00402747"/>
    <w:rsid w:val="00406923"/>
    <w:rsid w:val="0041136F"/>
    <w:rsid w:val="0041222A"/>
    <w:rsid w:val="00412755"/>
    <w:rsid w:val="004142EE"/>
    <w:rsid w:val="004158B4"/>
    <w:rsid w:val="00417618"/>
    <w:rsid w:val="00423257"/>
    <w:rsid w:val="00423B3B"/>
    <w:rsid w:val="00427CDA"/>
    <w:rsid w:val="00431228"/>
    <w:rsid w:val="00431734"/>
    <w:rsid w:val="00432C8A"/>
    <w:rsid w:val="00434C72"/>
    <w:rsid w:val="004362DA"/>
    <w:rsid w:val="004368D5"/>
    <w:rsid w:val="00436E5F"/>
    <w:rsid w:val="00442E38"/>
    <w:rsid w:val="00446075"/>
    <w:rsid w:val="0044776C"/>
    <w:rsid w:val="004559F5"/>
    <w:rsid w:val="004567B4"/>
    <w:rsid w:val="00462B42"/>
    <w:rsid w:val="00464ECD"/>
    <w:rsid w:val="0046658A"/>
    <w:rsid w:val="0046679D"/>
    <w:rsid w:val="004716AE"/>
    <w:rsid w:val="00471889"/>
    <w:rsid w:val="004739C8"/>
    <w:rsid w:val="00474F89"/>
    <w:rsid w:val="00476620"/>
    <w:rsid w:val="004773FF"/>
    <w:rsid w:val="004868B6"/>
    <w:rsid w:val="00487D4D"/>
    <w:rsid w:val="00491783"/>
    <w:rsid w:val="00491B39"/>
    <w:rsid w:val="00492736"/>
    <w:rsid w:val="00492A6E"/>
    <w:rsid w:val="00492B58"/>
    <w:rsid w:val="004960C7"/>
    <w:rsid w:val="00496319"/>
    <w:rsid w:val="00497537"/>
    <w:rsid w:val="004A11BB"/>
    <w:rsid w:val="004A3AD3"/>
    <w:rsid w:val="004A3C41"/>
    <w:rsid w:val="004A53E3"/>
    <w:rsid w:val="004A737B"/>
    <w:rsid w:val="004A7B56"/>
    <w:rsid w:val="004B1E57"/>
    <w:rsid w:val="004C1A69"/>
    <w:rsid w:val="004C5BEE"/>
    <w:rsid w:val="004C5C7E"/>
    <w:rsid w:val="004C6C31"/>
    <w:rsid w:val="004D2FA1"/>
    <w:rsid w:val="004D36E5"/>
    <w:rsid w:val="004E0C95"/>
    <w:rsid w:val="004E36E2"/>
    <w:rsid w:val="004E6AC3"/>
    <w:rsid w:val="004F56D5"/>
    <w:rsid w:val="0050735A"/>
    <w:rsid w:val="00510E10"/>
    <w:rsid w:val="0051122D"/>
    <w:rsid w:val="005236F7"/>
    <w:rsid w:val="0052544D"/>
    <w:rsid w:val="005267AC"/>
    <w:rsid w:val="005275B3"/>
    <w:rsid w:val="0052795A"/>
    <w:rsid w:val="00533F6E"/>
    <w:rsid w:val="00541EB2"/>
    <w:rsid w:val="005450C7"/>
    <w:rsid w:val="005462B7"/>
    <w:rsid w:val="005473A6"/>
    <w:rsid w:val="005527CA"/>
    <w:rsid w:val="00553283"/>
    <w:rsid w:val="005546D2"/>
    <w:rsid w:val="00554D80"/>
    <w:rsid w:val="00555E1F"/>
    <w:rsid w:val="00555F76"/>
    <w:rsid w:val="005630D8"/>
    <w:rsid w:val="0057010E"/>
    <w:rsid w:val="005708F9"/>
    <w:rsid w:val="00571BF5"/>
    <w:rsid w:val="00572463"/>
    <w:rsid w:val="005731AE"/>
    <w:rsid w:val="0057403C"/>
    <w:rsid w:val="00577736"/>
    <w:rsid w:val="00577EB2"/>
    <w:rsid w:val="0058326D"/>
    <w:rsid w:val="00583805"/>
    <w:rsid w:val="0058569A"/>
    <w:rsid w:val="005869BB"/>
    <w:rsid w:val="00590D99"/>
    <w:rsid w:val="00591A0C"/>
    <w:rsid w:val="0059223B"/>
    <w:rsid w:val="00592D78"/>
    <w:rsid w:val="00593D35"/>
    <w:rsid w:val="005947C5"/>
    <w:rsid w:val="00595A7F"/>
    <w:rsid w:val="0059730A"/>
    <w:rsid w:val="005A0072"/>
    <w:rsid w:val="005A2962"/>
    <w:rsid w:val="005A306B"/>
    <w:rsid w:val="005B184C"/>
    <w:rsid w:val="005B1F2B"/>
    <w:rsid w:val="005B1F8A"/>
    <w:rsid w:val="005B3651"/>
    <w:rsid w:val="005B5CCC"/>
    <w:rsid w:val="005B766D"/>
    <w:rsid w:val="005C0687"/>
    <w:rsid w:val="005C08D4"/>
    <w:rsid w:val="005C33C2"/>
    <w:rsid w:val="005C475E"/>
    <w:rsid w:val="005C5A0F"/>
    <w:rsid w:val="005C5E95"/>
    <w:rsid w:val="005C6DCC"/>
    <w:rsid w:val="005D4A28"/>
    <w:rsid w:val="005D588C"/>
    <w:rsid w:val="005E3F0D"/>
    <w:rsid w:val="005F201D"/>
    <w:rsid w:val="005F2453"/>
    <w:rsid w:val="005F763E"/>
    <w:rsid w:val="0060089B"/>
    <w:rsid w:val="00607395"/>
    <w:rsid w:val="00607D41"/>
    <w:rsid w:val="006128D1"/>
    <w:rsid w:val="00615526"/>
    <w:rsid w:val="00615B4D"/>
    <w:rsid w:val="00623103"/>
    <w:rsid w:val="0062365C"/>
    <w:rsid w:val="00624338"/>
    <w:rsid w:val="006262A2"/>
    <w:rsid w:val="006353DC"/>
    <w:rsid w:val="006371C1"/>
    <w:rsid w:val="006469A1"/>
    <w:rsid w:val="00647E1A"/>
    <w:rsid w:val="006561D0"/>
    <w:rsid w:val="006611E6"/>
    <w:rsid w:val="00661E0A"/>
    <w:rsid w:val="0067099F"/>
    <w:rsid w:val="00674DB4"/>
    <w:rsid w:val="00675DB7"/>
    <w:rsid w:val="006839DD"/>
    <w:rsid w:val="00683F60"/>
    <w:rsid w:val="00684AA6"/>
    <w:rsid w:val="00685DB7"/>
    <w:rsid w:val="006922BC"/>
    <w:rsid w:val="00692FF2"/>
    <w:rsid w:val="00693F17"/>
    <w:rsid w:val="006956C7"/>
    <w:rsid w:val="006A2379"/>
    <w:rsid w:val="006A643B"/>
    <w:rsid w:val="006A6AC6"/>
    <w:rsid w:val="006A7E71"/>
    <w:rsid w:val="006B0B72"/>
    <w:rsid w:val="006B0FB2"/>
    <w:rsid w:val="006C1FA8"/>
    <w:rsid w:val="006D3103"/>
    <w:rsid w:val="006D467C"/>
    <w:rsid w:val="006D7731"/>
    <w:rsid w:val="006D779A"/>
    <w:rsid w:val="006E0B28"/>
    <w:rsid w:val="006E4EDF"/>
    <w:rsid w:val="006F4881"/>
    <w:rsid w:val="006F4BBB"/>
    <w:rsid w:val="00703862"/>
    <w:rsid w:val="00704464"/>
    <w:rsid w:val="00705927"/>
    <w:rsid w:val="00706018"/>
    <w:rsid w:val="00706965"/>
    <w:rsid w:val="007158BD"/>
    <w:rsid w:val="00716653"/>
    <w:rsid w:val="00720BFB"/>
    <w:rsid w:val="007216D4"/>
    <w:rsid w:val="0072375B"/>
    <w:rsid w:val="00723ED5"/>
    <w:rsid w:val="00723F04"/>
    <w:rsid w:val="0072612F"/>
    <w:rsid w:val="0073521E"/>
    <w:rsid w:val="00735E53"/>
    <w:rsid w:val="00736066"/>
    <w:rsid w:val="00740898"/>
    <w:rsid w:val="00741A3C"/>
    <w:rsid w:val="00742EC1"/>
    <w:rsid w:val="00743231"/>
    <w:rsid w:val="00744474"/>
    <w:rsid w:val="007445A7"/>
    <w:rsid w:val="00744FB5"/>
    <w:rsid w:val="00746E97"/>
    <w:rsid w:val="007473DC"/>
    <w:rsid w:val="00750305"/>
    <w:rsid w:val="00750849"/>
    <w:rsid w:val="00753DF7"/>
    <w:rsid w:val="00756125"/>
    <w:rsid w:val="00764C60"/>
    <w:rsid w:val="0077378C"/>
    <w:rsid w:val="00782526"/>
    <w:rsid w:val="007839B1"/>
    <w:rsid w:val="00783B7F"/>
    <w:rsid w:val="0079145C"/>
    <w:rsid w:val="007A0B7E"/>
    <w:rsid w:val="007A4E9C"/>
    <w:rsid w:val="007A4F93"/>
    <w:rsid w:val="007A6208"/>
    <w:rsid w:val="007A67A0"/>
    <w:rsid w:val="007A7B36"/>
    <w:rsid w:val="007B41E2"/>
    <w:rsid w:val="007B47E5"/>
    <w:rsid w:val="007C15B9"/>
    <w:rsid w:val="007C2519"/>
    <w:rsid w:val="007C25F2"/>
    <w:rsid w:val="007C2633"/>
    <w:rsid w:val="007C3BDA"/>
    <w:rsid w:val="007C4E2B"/>
    <w:rsid w:val="007D086B"/>
    <w:rsid w:val="007D249D"/>
    <w:rsid w:val="007D2D05"/>
    <w:rsid w:val="007D37B7"/>
    <w:rsid w:val="007D79D1"/>
    <w:rsid w:val="007E1155"/>
    <w:rsid w:val="007F05EF"/>
    <w:rsid w:val="007F0D57"/>
    <w:rsid w:val="007F38F2"/>
    <w:rsid w:val="007F75C3"/>
    <w:rsid w:val="00801DE8"/>
    <w:rsid w:val="00803AFF"/>
    <w:rsid w:val="00804247"/>
    <w:rsid w:val="0080594E"/>
    <w:rsid w:val="0081073A"/>
    <w:rsid w:val="00815D82"/>
    <w:rsid w:val="00817D3D"/>
    <w:rsid w:val="0082093A"/>
    <w:rsid w:val="00822200"/>
    <w:rsid w:val="00832993"/>
    <w:rsid w:val="008359C5"/>
    <w:rsid w:val="00836ED4"/>
    <w:rsid w:val="0084313D"/>
    <w:rsid w:val="00844405"/>
    <w:rsid w:val="00854746"/>
    <w:rsid w:val="008552AC"/>
    <w:rsid w:val="00855A91"/>
    <w:rsid w:val="00856329"/>
    <w:rsid w:val="00867194"/>
    <w:rsid w:val="008734CC"/>
    <w:rsid w:val="00873F11"/>
    <w:rsid w:val="008752A0"/>
    <w:rsid w:val="0087613D"/>
    <w:rsid w:val="00880F07"/>
    <w:rsid w:val="00882842"/>
    <w:rsid w:val="0088449F"/>
    <w:rsid w:val="00884A0E"/>
    <w:rsid w:val="00884DE2"/>
    <w:rsid w:val="00887BCC"/>
    <w:rsid w:val="0089274C"/>
    <w:rsid w:val="008958FE"/>
    <w:rsid w:val="008A0997"/>
    <w:rsid w:val="008A2F3F"/>
    <w:rsid w:val="008A45F6"/>
    <w:rsid w:val="008B0D23"/>
    <w:rsid w:val="008B0E5E"/>
    <w:rsid w:val="008B2257"/>
    <w:rsid w:val="008B3E3E"/>
    <w:rsid w:val="008B5DE4"/>
    <w:rsid w:val="008B66FF"/>
    <w:rsid w:val="008B6884"/>
    <w:rsid w:val="008C4781"/>
    <w:rsid w:val="008C4D37"/>
    <w:rsid w:val="008C5772"/>
    <w:rsid w:val="008C6C2A"/>
    <w:rsid w:val="008C7A45"/>
    <w:rsid w:val="008D0756"/>
    <w:rsid w:val="008D0E84"/>
    <w:rsid w:val="008D2EB2"/>
    <w:rsid w:val="008D3039"/>
    <w:rsid w:val="008D48FF"/>
    <w:rsid w:val="008D4A25"/>
    <w:rsid w:val="008D4C22"/>
    <w:rsid w:val="008D503A"/>
    <w:rsid w:val="008D678B"/>
    <w:rsid w:val="008E04CB"/>
    <w:rsid w:val="008E0B33"/>
    <w:rsid w:val="008E37E0"/>
    <w:rsid w:val="008E6035"/>
    <w:rsid w:val="008E75BB"/>
    <w:rsid w:val="008F045F"/>
    <w:rsid w:val="008F5593"/>
    <w:rsid w:val="009010EE"/>
    <w:rsid w:val="009018C6"/>
    <w:rsid w:val="00902D3D"/>
    <w:rsid w:val="00904CF8"/>
    <w:rsid w:val="00905BD6"/>
    <w:rsid w:val="009137E5"/>
    <w:rsid w:val="00914491"/>
    <w:rsid w:val="009246F7"/>
    <w:rsid w:val="00925D37"/>
    <w:rsid w:val="00926B7B"/>
    <w:rsid w:val="0093310D"/>
    <w:rsid w:val="009360C6"/>
    <w:rsid w:val="00940A9C"/>
    <w:rsid w:val="00950466"/>
    <w:rsid w:val="009516A1"/>
    <w:rsid w:val="00952E04"/>
    <w:rsid w:val="009543F9"/>
    <w:rsid w:val="00954EEA"/>
    <w:rsid w:val="009550CC"/>
    <w:rsid w:val="009551C1"/>
    <w:rsid w:val="0095692C"/>
    <w:rsid w:val="00956DC5"/>
    <w:rsid w:val="0095742A"/>
    <w:rsid w:val="009618B8"/>
    <w:rsid w:val="0096306F"/>
    <w:rsid w:val="00964006"/>
    <w:rsid w:val="00966FA4"/>
    <w:rsid w:val="00967880"/>
    <w:rsid w:val="00974591"/>
    <w:rsid w:val="00975D1A"/>
    <w:rsid w:val="00977436"/>
    <w:rsid w:val="00977AC6"/>
    <w:rsid w:val="00980C70"/>
    <w:rsid w:val="00982ED5"/>
    <w:rsid w:val="009916ED"/>
    <w:rsid w:val="00994260"/>
    <w:rsid w:val="00997F25"/>
    <w:rsid w:val="009A073D"/>
    <w:rsid w:val="009A23D0"/>
    <w:rsid w:val="009A2B87"/>
    <w:rsid w:val="009A3033"/>
    <w:rsid w:val="009A3069"/>
    <w:rsid w:val="009A6405"/>
    <w:rsid w:val="009A6B96"/>
    <w:rsid w:val="009B0705"/>
    <w:rsid w:val="009B2192"/>
    <w:rsid w:val="009B3FEF"/>
    <w:rsid w:val="009B4A47"/>
    <w:rsid w:val="009B4E54"/>
    <w:rsid w:val="009B5503"/>
    <w:rsid w:val="009B5B28"/>
    <w:rsid w:val="009B65AD"/>
    <w:rsid w:val="009B7931"/>
    <w:rsid w:val="009C185F"/>
    <w:rsid w:val="009C2FC5"/>
    <w:rsid w:val="009C30CF"/>
    <w:rsid w:val="009C3576"/>
    <w:rsid w:val="009C481F"/>
    <w:rsid w:val="009C5785"/>
    <w:rsid w:val="009D3C29"/>
    <w:rsid w:val="009D66C7"/>
    <w:rsid w:val="009E459F"/>
    <w:rsid w:val="009E749F"/>
    <w:rsid w:val="009F0D5B"/>
    <w:rsid w:val="009F10C9"/>
    <w:rsid w:val="00A011F6"/>
    <w:rsid w:val="00A01E48"/>
    <w:rsid w:val="00A02A65"/>
    <w:rsid w:val="00A06F17"/>
    <w:rsid w:val="00A13E86"/>
    <w:rsid w:val="00A15284"/>
    <w:rsid w:val="00A2123A"/>
    <w:rsid w:val="00A25068"/>
    <w:rsid w:val="00A30BB9"/>
    <w:rsid w:val="00A329E1"/>
    <w:rsid w:val="00A33944"/>
    <w:rsid w:val="00A4511F"/>
    <w:rsid w:val="00A51DBF"/>
    <w:rsid w:val="00A537C3"/>
    <w:rsid w:val="00A54852"/>
    <w:rsid w:val="00A55FDF"/>
    <w:rsid w:val="00A61681"/>
    <w:rsid w:val="00A6172A"/>
    <w:rsid w:val="00A618EF"/>
    <w:rsid w:val="00A66706"/>
    <w:rsid w:val="00A6670C"/>
    <w:rsid w:val="00A70A68"/>
    <w:rsid w:val="00A74F58"/>
    <w:rsid w:val="00A7569D"/>
    <w:rsid w:val="00A80597"/>
    <w:rsid w:val="00A82CEC"/>
    <w:rsid w:val="00A92349"/>
    <w:rsid w:val="00A92981"/>
    <w:rsid w:val="00AA024E"/>
    <w:rsid w:val="00AA20EB"/>
    <w:rsid w:val="00AA571D"/>
    <w:rsid w:val="00AA60E1"/>
    <w:rsid w:val="00AB0BDC"/>
    <w:rsid w:val="00AB1ADA"/>
    <w:rsid w:val="00AB2C4B"/>
    <w:rsid w:val="00AB4B2F"/>
    <w:rsid w:val="00AB71CA"/>
    <w:rsid w:val="00AC134E"/>
    <w:rsid w:val="00AC442C"/>
    <w:rsid w:val="00AD0D7C"/>
    <w:rsid w:val="00AD27AE"/>
    <w:rsid w:val="00AD49B2"/>
    <w:rsid w:val="00AD5EA5"/>
    <w:rsid w:val="00AD5F77"/>
    <w:rsid w:val="00AE2630"/>
    <w:rsid w:val="00AE4672"/>
    <w:rsid w:val="00AE476B"/>
    <w:rsid w:val="00AF28DD"/>
    <w:rsid w:val="00AF381B"/>
    <w:rsid w:val="00AF510B"/>
    <w:rsid w:val="00AF7AEC"/>
    <w:rsid w:val="00B01583"/>
    <w:rsid w:val="00B03F78"/>
    <w:rsid w:val="00B053EF"/>
    <w:rsid w:val="00B05F0D"/>
    <w:rsid w:val="00B07012"/>
    <w:rsid w:val="00B10B99"/>
    <w:rsid w:val="00B1507E"/>
    <w:rsid w:val="00B151EC"/>
    <w:rsid w:val="00B157C1"/>
    <w:rsid w:val="00B17220"/>
    <w:rsid w:val="00B17822"/>
    <w:rsid w:val="00B20256"/>
    <w:rsid w:val="00B227AF"/>
    <w:rsid w:val="00B251B4"/>
    <w:rsid w:val="00B2543A"/>
    <w:rsid w:val="00B33E87"/>
    <w:rsid w:val="00B3451D"/>
    <w:rsid w:val="00B35068"/>
    <w:rsid w:val="00B37114"/>
    <w:rsid w:val="00B41E64"/>
    <w:rsid w:val="00B43971"/>
    <w:rsid w:val="00B52EF4"/>
    <w:rsid w:val="00B539C2"/>
    <w:rsid w:val="00B56FFA"/>
    <w:rsid w:val="00B57D2A"/>
    <w:rsid w:val="00B619A5"/>
    <w:rsid w:val="00B619C6"/>
    <w:rsid w:val="00B622BC"/>
    <w:rsid w:val="00B633A2"/>
    <w:rsid w:val="00B65952"/>
    <w:rsid w:val="00B66419"/>
    <w:rsid w:val="00B7158A"/>
    <w:rsid w:val="00B723B0"/>
    <w:rsid w:val="00B74179"/>
    <w:rsid w:val="00B7681F"/>
    <w:rsid w:val="00B77E02"/>
    <w:rsid w:val="00B87277"/>
    <w:rsid w:val="00B91CD4"/>
    <w:rsid w:val="00B9294C"/>
    <w:rsid w:val="00B92A63"/>
    <w:rsid w:val="00B92B80"/>
    <w:rsid w:val="00B9682F"/>
    <w:rsid w:val="00BA12C9"/>
    <w:rsid w:val="00BA700E"/>
    <w:rsid w:val="00BB0AD6"/>
    <w:rsid w:val="00BB2B6E"/>
    <w:rsid w:val="00BB4012"/>
    <w:rsid w:val="00BB7416"/>
    <w:rsid w:val="00BC1E7A"/>
    <w:rsid w:val="00BC288C"/>
    <w:rsid w:val="00BD4465"/>
    <w:rsid w:val="00BD501C"/>
    <w:rsid w:val="00BE0313"/>
    <w:rsid w:val="00BE05B4"/>
    <w:rsid w:val="00BE152A"/>
    <w:rsid w:val="00BE78DD"/>
    <w:rsid w:val="00BF0304"/>
    <w:rsid w:val="00BF34B0"/>
    <w:rsid w:val="00BF377E"/>
    <w:rsid w:val="00BF386E"/>
    <w:rsid w:val="00BF487D"/>
    <w:rsid w:val="00BF4E57"/>
    <w:rsid w:val="00BF4EE6"/>
    <w:rsid w:val="00BF7365"/>
    <w:rsid w:val="00BF786E"/>
    <w:rsid w:val="00BF7FB6"/>
    <w:rsid w:val="00C0319A"/>
    <w:rsid w:val="00C0480C"/>
    <w:rsid w:val="00C05290"/>
    <w:rsid w:val="00C05661"/>
    <w:rsid w:val="00C05D36"/>
    <w:rsid w:val="00C05E8E"/>
    <w:rsid w:val="00C07331"/>
    <w:rsid w:val="00C1073E"/>
    <w:rsid w:val="00C1146B"/>
    <w:rsid w:val="00C1312C"/>
    <w:rsid w:val="00C16397"/>
    <w:rsid w:val="00C17535"/>
    <w:rsid w:val="00C201E0"/>
    <w:rsid w:val="00C212F0"/>
    <w:rsid w:val="00C24BDB"/>
    <w:rsid w:val="00C261AB"/>
    <w:rsid w:val="00C31F17"/>
    <w:rsid w:val="00C32515"/>
    <w:rsid w:val="00C343B7"/>
    <w:rsid w:val="00C41CFE"/>
    <w:rsid w:val="00C43818"/>
    <w:rsid w:val="00C44838"/>
    <w:rsid w:val="00C44851"/>
    <w:rsid w:val="00C46129"/>
    <w:rsid w:val="00C46D08"/>
    <w:rsid w:val="00C51C91"/>
    <w:rsid w:val="00C534A7"/>
    <w:rsid w:val="00C547EE"/>
    <w:rsid w:val="00C554F7"/>
    <w:rsid w:val="00C55E11"/>
    <w:rsid w:val="00C56E86"/>
    <w:rsid w:val="00C62489"/>
    <w:rsid w:val="00C63E14"/>
    <w:rsid w:val="00C66134"/>
    <w:rsid w:val="00C7110B"/>
    <w:rsid w:val="00C73BE9"/>
    <w:rsid w:val="00C756B3"/>
    <w:rsid w:val="00C85C6A"/>
    <w:rsid w:val="00C90783"/>
    <w:rsid w:val="00C91036"/>
    <w:rsid w:val="00C91F91"/>
    <w:rsid w:val="00C96DE6"/>
    <w:rsid w:val="00C97D75"/>
    <w:rsid w:val="00CA1269"/>
    <w:rsid w:val="00CA18E1"/>
    <w:rsid w:val="00CB1CB5"/>
    <w:rsid w:val="00CB5C02"/>
    <w:rsid w:val="00CB7202"/>
    <w:rsid w:val="00CC08FA"/>
    <w:rsid w:val="00CC1101"/>
    <w:rsid w:val="00CC2C3A"/>
    <w:rsid w:val="00CC3433"/>
    <w:rsid w:val="00CC4484"/>
    <w:rsid w:val="00CD13DB"/>
    <w:rsid w:val="00CD1670"/>
    <w:rsid w:val="00CD1787"/>
    <w:rsid w:val="00CD38B2"/>
    <w:rsid w:val="00CD3CC7"/>
    <w:rsid w:val="00CD5911"/>
    <w:rsid w:val="00CD6320"/>
    <w:rsid w:val="00CD68AD"/>
    <w:rsid w:val="00CE03A8"/>
    <w:rsid w:val="00CE0489"/>
    <w:rsid w:val="00CE28AD"/>
    <w:rsid w:val="00CE5505"/>
    <w:rsid w:val="00CE743F"/>
    <w:rsid w:val="00CF0339"/>
    <w:rsid w:val="00CF2672"/>
    <w:rsid w:val="00CF2749"/>
    <w:rsid w:val="00CF6B5F"/>
    <w:rsid w:val="00D07B50"/>
    <w:rsid w:val="00D13931"/>
    <w:rsid w:val="00D2423C"/>
    <w:rsid w:val="00D26A4A"/>
    <w:rsid w:val="00D30D87"/>
    <w:rsid w:val="00D323F5"/>
    <w:rsid w:val="00D3635C"/>
    <w:rsid w:val="00D40477"/>
    <w:rsid w:val="00D40FF8"/>
    <w:rsid w:val="00D4117F"/>
    <w:rsid w:val="00D47869"/>
    <w:rsid w:val="00D51193"/>
    <w:rsid w:val="00D51927"/>
    <w:rsid w:val="00D53802"/>
    <w:rsid w:val="00D57915"/>
    <w:rsid w:val="00D60835"/>
    <w:rsid w:val="00D665D7"/>
    <w:rsid w:val="00D67022"/>
    <w:rsid w:val="00D73F44"/>
    <w:rsid w:val="00D74689"/>
    <w:rsid w:val="00D74A1E"/>
    <w:rsid w:val="00D82759"/>
    <w:rsid w:val="00D84DB4"/>
    <w:rsid w:val="00D85792"/>
    <w:rsid w:val="00D85C3F"/>
    <w:rsid w:val="00D86033"/>
    <w:rsid w:val="00D86819"/>
    <w:rsid w:val="00D948CF"/>
    <w:rsid w:val="00D9525C"/>
    <w:rsid w:val="00D96715"/>
    <w:rsid w:val="00DA098D"/>
    <w:rsid w:val="00DA123C"/>
    <w:rsid w:val="00DA2230"/>
    <w:rsid w:val="00DA2CC1"/>
    <w:rsid w:val="00DA2E09"/>
    <w:rsid w:val="00DA50CD"/>
    <w:rsid w:val="00DA5B56"/>
    <w:rsid w:val="00DA7478"/>
    <w:rsid w:val="00DA7939"/>
    <w:rsid w:val="00DA7F28"/>
    <w:rsid w:val="00DB0BEF"/>
    <w:rsid w:val="00DB215B"/>
    <w:rsid w:val="00DB5B9C"/>
    <w:rsid w:val="00DC0B34"/>
    <w:rsid w:val="00DC3120"/>
    <w:rsid w:val="00DC463F"/>
    <w:rsid w:val="00DC464E"/>
    <w:rsid w:val="00DC48EB"/>
    <w:rsid w:val="00DC5AFA"/>
    <w:rsid w:val="00DC6CB5"/>
    <w:rsid w:val="00DD04F3"/>
    <w:rsid w:val="00DD0E6F"/>
    <w:rsid w:val="00DD2115"/>
    <w:rsid w:val="00DD22E8"/>
    <w:rsid w:val="00DD456C"/>
    <w:rsid w:val="00DD72A6"/>
    <w:rsid w:val="00DE6639"/>
    <w:rsid w:val="00DE6880"/>
    <w:rsid w:val="00DE70A9"/>
    <w:rsid w:val="00DF0F04"/>
    <w:rsid w:val="00DF48B5"/>
    <w:rsid w:val="00DF6860"/>
    <w:rsid w:val="00E02361"/>
    <w:rsid w:val="00E0268F"/>
    <w:rsid w:val="00E039D2"/>
    <w:rsid w:val="00E05B84"/>
    <w:rsid w:val="00E06358"/>
    <w:rsid w:val="00E06549"/>
    <w:rsid w:val="00E07E30"/>
    <w:rsid w:val="00E11557"/>
    <w:rsid w:val="00E12F24"/>
    <w:rsid w:val="00E15F7C"/>
    <w:rsid w:val="00E16EE7"/>
    <w:rsid w:val="00E221FC"/>
    <w:rsid w:val="00E2432C"/>
    <w:rsid w:val="00E262F1"/>
    <w:rsid w:val="00E26A18"/>
    <w:rsid w:val="00E3084A"/>
    <w:rsid w:val="00E30D1E"/>
    <w:rsid w:val="00E32069"/>
    <w:rsid w:val="00E3246D"/>
    <w:rsid w:val="00E34411"/>
    <w:rsid w:val="00E34EFD"/>
    <w:rsid w:val="00E3549B"/>
    <w:rsid w:val="00E356A6"/>
    <w:rsid w:val="00E356B3"/>
    <w:rsid w:val="00E41364"/>
    <w:rsid w:val="00E441F0"/>
    <w:rsid w:val="00E4608A"/>
    <w:rsid w:val="00E47947"/>
    <w:rsid w:val="00E50A49"/>
    <w:rsid w:val="00E51FCF"/>
    <w:rsid w:val="00E5533E"/>
    <w:rsid w:val="00E60468"/>
    <w:rsid w:val="00E614C3"/>
    <w:rsid w:val="00E62003"/>
    <w:rsid w:val="00E62CE4"/>
    <w:rsid w:val="00E664FB"/>
    <w:rsid w:val="00E666BC"/>
    <w:rsid w:val="00E70E8D"/>
    <w:rsid w:val="00E73A73"/>
    <w:rsid w:val="00E828DC"/>
    <w:rsid w:val="00E8489F"/>
    <w:rsid w:val="00E85453"/>
    <w:rsid w:val="00E87ACC"/>
    <w:rsid w:val="00E87DEA"/>
    <w:rsid w:val="00E91478"/>
    <w:rsid w:val="00E9237F"/>
    <w:rsid w:val="00E938C5"/>
    <w:rsid w:val="00E93964"/>
    <w:rsid w:val="00E95367"/>
    <w:rsid w:val="00EA0176"/>
    <w:rsid w:val="00EA08D2"/>
    <w:rsid w:val="00EA1423"/>
    <w:rsid w:val="00EA18AE"/>
    <w:rsid w:val="00EA2F07"/>
    <w:rsid w:val="00EA36C1"/>
    <w:rsid w:val="00EA39B0"/>
    <w:rsid w:val="00EA4E94"/>
    <w:rsid w:val="00EA56FC"/>
    <w:rsid w:val="00EB05F1"/>
    <w:rsid w:val="00EB6CB8"/>
    <w:rsid w:val="00EB6FD0"/>
    <w:rsid w:val="00EB731B"/>
    <w:rsid w:val="00EC0DE8"/>
    <w:rsid w:val="00EC1358"/>
    <w:rsid w:val="00ED0C14"/>
    <w:rsid w:val="00ED1980"/>
    <w:rsid w:val="00ED1FB1"/>
    <w:rsid w:val="00EE0AA3"/>
    <w:rsid w:val="00EE0F33"/>
    <w:rsid w:val="00EE1BB6"/>
    <w:rsid w:val="00EE567C"/>
    <w:rsid w:val="00EF0477"/>
    <w:rsid w:val="00EF0A41"/>
    <w:rsid w:val="00EF21CA"/>
    <w:rsid w:val="00F05A89"/>
    <w:rsid w:val="00F05CAF"/>
    <w:rsid w:val="00F060DE"/>
    <w:rsid w:val="00F16021"/>
    <w:rsid w:val="00F235E0"/>
    <w:rsid w:val="00F30B0B"/>
    <w:rsid w:val="00F311E9"/>
    <w:rsid w:val="00F35564"/>
    <w:rsid w:val="00F36B15"/>
    <w:rsid w:val="00F37836"/>
    <w:rsid w:val="00F51A67"/>
    <w:rsid w:val="00F5205A"/>
    <w:rsid w:val="00F55E21"/>
    <w:rsid w:val="00F56FDF"/>
    <w:rsid w:val="00F619D4"/>
    <w:rsid w:val="00F70D4F"/>
    <w:rsid w:val="00F72BD6"/>
    <w:rsid w:val="00F731B9"/>
    <w:rsid w:val="00F73A2B"/>
    <w:rsid w:val="00F80CA7"/>
    <w:rsid w:val="00F8212A"/>
    <w:rsid w:val="00F839B8"/>
    <w:rsid w:val="00F84906"/>
    <w:rsid w:val="00F86C25"/>
    <w:rsid w:val="00F8743A"/>
    <w:rsid w:val="00F9052E"/>
    <w:rsid w:val="00F92B9F"/>
    <w:rsid w:val="00FA00B2"/>
    <w:rsid w:val="00FA399B"/>
    <w:rsid w:val="00FA7F50"/>
    <w:rsid w:val="00FB0EB6"/>
    <w:rsid w:val="00FB3BF5"/>
    <w:rsid w:val="00FB4C5A"/>
    <w:rsid w:val="00FB70B9"/>
    <w:rsid w:val="00FC142A"/>
    <w:rsid w:val="00FC29CF"/>
    <w:rsid w:val="00FC3AD5"/>
    <w:rsid w:val="00FC3EFE"/>
    <w:rsid w:val="00FC55BE"/>
    <w:rsid w:val="00FC63E3"/>
    <w:rsid w:val="00FD0905"/>
    <w:rsid w:val="00FD4E35"/>
    <w:rsid w:val="00FD5E4A"/>
    <w:rsid w:val="00FF03E1"/>
    <w:rsid w:val="00FF26BB"/>
    <w:rsid w:val="00FF3495"/>
    <w:rsid w:val="00FF610F"/>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D7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Indent"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E52"/>
    <w:rPr>
      <w:sz w:val="24"/>
      <w:lang w:val="en-US" w:eastAsia="en-US"/>
    </w:rPr>
  </w:style>
  <w:style w:type="paragraph" w:styleId="Heading1">
    <w:name w:val="heading 1"/>
    <w:basedOn w:val="Normal"/>
    <w:next w:val="Normal"/>
    <w:qFormat/>
    <w:rsid w:val="00BF7FB6"/>
    <w:pPr>
      <w:keepNext/>
      <w:numPr>
        <w:numId w:val="1"/>
      </w:numPr>
      <w:tabs>
        <w:tab w:val="left" w:pos="600"/>
      </w:tabs>
      <w:spacing w:before="120" w:line="360" w:lineRule="auto"/>
      <w:ind w:left="431" w:hanging="431"/>
      <w:jc w:val="both"/>
      <w:outlineLvl w:val="0"/>
    </w:pPr>
    <w:rPr>
      <w:b/>
      <w:iCs/>
      <w:szCs w:val="24"/>
      <w:lang w:val="lv-LV"/>
    </w:rPr>
  </w:style>
  <w:style w:type="paragraph" w:styleId="Heading2">
    <w:name w:val="heading 2"/>
    <w:basedOn w:val="Normal"/>
    <w:next w:val="Normal"/>
    <w:qFormat/>
    <w:rsid w:val="004567B4"/>
    <w:pPr>
      <w:keepNext/>
      <w:numPr>
        <w:ilvl w:val="1"/>
        <w:numId w:val="1"/>
      </w:numPr>
      <w:spacing w:line="360" w:lineRule="auto"/>
      <w:jc w:val="both"/>
      <w:outlineLvl w:val="1"/>
    </w:pPr>
    <w:rPr>
      <w:b/>
      <w:szCs w:val="24"/>
      <w:lang w:val="lv-LV"/>
    </w:rPr>
  </w:style>
  <w:style w:type="paragraph" w:styleId="Heading3">
    <w:name w:val="heading 3"/>
    <w:basedOn w:val="Heading2"/>
    <w:next w:val="Normal"/>
    <w:qFormat/>
    <w:rsid w:val="00D51193"/>
    <w:pPr>
      <w:numPr>
        <w:ilvl w:val="2"/>
      </w:numPr>
      <w:outlineLvl w:val="2"/>
    </w:pPr>
  </w:style>
  <w:style w:type="paragraph" w:styleId="Heading4">
    <w:name w:val="heading 4"/>
    <w:basedOn w:val="Normal"/>
    <w:next w:val="Normal"/>
    <w:qFormat/>
    <w:rsid w:val="00974591"/>
    <w:pPr>
      <w:keepNext/>
      <w:numPr>
        <w:ilvl w:val="3"/>
        <w:numId w:val="1"/>
      </w:numPr>
      <w:jc w:val="both"/>
      <w:outlineLvl w:val="3"/>
    </w:pPr>
    <w:rPr>
      <w:rFonts w:ascii="Arial Narrow" w:hAnsi="Arial Narrow"/>
      <w:b/>
      <w:bCs/>
      <w:lang w:val="lv-LV"/>
    </w:rPr>
  </w:style>
  <w:style w:type="paragraph" w:styleId="Heading5">
    <w:name w:val="heading 5"/>
    <w:basedOn w:val="Normal"/>
    <w:next w:val="Normal"/>
    <w:qFormat/>
    <w:rsid w:val="00974591"/>
    <w:pPr>
      <w:keepNext/>
      <w:numPr>
        <w:ilvl w:val="4"/>
        <w:numId w:val="1"/>
      </w:numPr>
      <w:jc w:val="both"/>
      <w:outlineLvl w:val="4"/>
    </w:pPr>
    <w:rPr>
      <w:i/>
      <w:iCs/>
      <w:sz w:val="22"/>
      <w:lang w:val="lv-LV"/>
    </w:rPr>
  </w:style>
  <w:style w:type="paragraph" w:styleId="Heading6">
    <w:name w:val="heading 6"/>
    <w:basedOn w:val="Normal"/>
    <w:next w:val="Normal"/>
    <w:qFormat/>
    <w:rsid w:val="00974591"/>
    <w:pPr>
      <w:keepNext/>
      <w:numPr>
        <w:ilvl w:val="5"/>
        <w:numId w:val="1"/>
      </w:numPr>
      <w:jc w:val="both"/>
      <w:outlineLvl w:val="5"/>
    </w:pPr>
    <w:rPr>
      <w:i/>
      <w:iCs/>
      <w:sz w:val="28"/>
      <w:lang w:val="lv-LV"/>
    </w:rPr>
  </w:style>
  <w:style w:type="paragraph" w:styleId="Heading7">
    <w:name w:val="heading 7"/>
    <w:basedOn w:val="Normal"/>
    <w:next w:val="Normal"/>
    <w:qFormat/>
    <w:rsid w:val="00974591"/>
    <w:pPr>
      <w:keepNext/>
      <w:numPr>
        <w:ilvl w:val="6"/>
        <w:numId w:val="1"/>
      </w:numPr>
      <w:tabs>
        <w:tab w:val="left" w:pos="8364"/>
      </w:tabs>
      <w:jc w:val="both"/>
      <w:outlineLvl w:val="6"/>
    </w:pPr>
    <w:rPr>
      <w:b/>
      <w:bCs/>
      <w:i/>
      <w:iCs/>
      <w:sz w:val="28"/>
      <w:u w:val="single"/>
      <w:lang w:val="lv-LV"/>
    </w:rPr>
  </w:style>
  <w:style w:type="paragraph" w:styleId="Heading8">
    <w:name w:val="heading 8"/>
    <w:basedOn w:val="Normal"/>
    <w:next w:val="Normal"/>
    <w:link w:val="Heading8Char"/>
    <w:semiHidden/>
    <w:unhideWhenUsed/>
    <w:qFormat/>
    <w:rsid w:val="004567B4"/>
    <w:pPr>
      <w:numPr>
        <w:ilvl w:val="7"/>
        <w:numId w:val="1"/>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4567B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92B"/>
    <w:pPr>
      <w:jc w:val="both"/>
    </w:pPr>
    <w:rPr>
      <w:lang w:val="lv-LV"/>
    </w:rPr>
  </w:style>
  <w:style w:type="paragraph" w:styleId="BodyTextIndent">
    <w:name w:val="Body Text Indent"/>
    <w:basedOn w:val="BodyTextLevel3"/>
    <w:link w:val="BodyTextIndentChar"/>
    <w:qFormat/>
    <w:rsid w:val="00476620"/>
    <w:pPr>
      <w:numPr>
        <w:ilvl w:val="0"/>
        <w:numId w:val="0"/>
      </w:numPr>
      <w:ind w:left="567"/>
    </w:pPr>
    <w:rPr>
      <w:iCs w:val="0"/>
    </w:rPr>
  </w:style>
  <w:style w:type="paragraph" w:styleId="BodyTextIndent2">
    <w:name w:val="Body Text Indent 2"/>
    <w:basedOn w:val="Normal"/>
    <w:rsid w:val="00974591"/>
    <w:pPr>
      <w:ind w:firstLine="390"/>
      <w:jc w:val="both"/>
    </w:pPr>
    <w:rPr>
      <w:lang w:val="lv-LV"/>
    </w:rPr>
  </w:style>
  <w:style w:type="paragraph" w:styleId="BodyTextIndent3">
    <w:name w:val="Body Text Indent 3"/>
    <w:basedOn w:val="Normal"/>
    <w:rsid w:val="00974591"/>
    <w:pPr>
      <w:tabs>
        <w:tab w:val="left" w:pos="8364"/>
      </w:tabs>
      <w:ind w:left="720"/>
      <w:jc w:val="both"/>
    </w:pPr>
    <w:rPr>
      <w:rFonts w:ascii="Arial Narrow" w:hAnsi="Arial Narrow"/>
      <w:b/>
      <w:bCs/>
      <w:lang w:val="lv-LV"/>
    </w:rPr>
  </w:style>
  <w:style w:type="character" w:styleId="Hyperlink">
    <w:name w:val="Hyperlink"/>
    <w:uiPriority w:val="99"/>
    <w:rsid w:val="00974591"/>
    <w:rPr>
      <w:color w:val="0000FF"/>
      <w:u w:val="single"/>
    </w:rPr>
  </w:style>
  <w:style w:type="paragraph" w:styleId="BodyText2">
    <w:name w:val="Body Text 2"/>
    <w:basedOn w:val="Normal"/>
    <w:rsid w:val="00974591"/>
    <w:pPr>
      <w:tabs>
        <w:tab w:val="left" w:pos="8364"/>
      </w:tabs>
      <w:jc w:val="both"/>
    </w:pPr>
    <w:rPr>
      <w:b/>
      <w:bCs/>
      <w:i/>
      <w:iCs/>
      <w:sz w:val="28"/>
      <w:u w:val="single"/>
      <w:lang w:val="lv-LV"/>
    </w:rPr>
  </w:style>
  <w:style w:type="paragraph" w:styleId="BodyText3">
    <w:name w:val="Body Text 3"/>
    <w:basedOn w:val="Normal"/>
    <w:rsid w:val="00974591"/>
    <w:pPr>
      <w:tabs>
        <w:tab w:val="left" w:pos="8364"/>
      </w:tabs>
      <w:jc w:val="both"/>
    </w:pPr>
    <w:rPr>
      <w:i/>
      <w:iCs/>
      <w:sz w:val="28"/>
      <w:lang w:val="lv-LV"/>
    </w:rPr>
  </w:style>
  <w:style w:type="paragraph" w:styleId="Header">
    <w:name w:val="header"/>
    <w:basedOn w:val="Normal"/>
    <w:rsid w:val="00B9294C"/>
    <w:pPr>
      <w:tabs>
        <w:tab w:val="center" w:pos="4153"/>
        <w:tab w:val="right" w:pos="8306"/>
      </w:tabs>
    </w:pPr>
  </w:style>
  <w:style w:type="character" w:styleId="PageNumber">
    <w:name w:val="page number"/>
    <w:basedOn w:val="DefaultParagraphFont"/>
    <w:rsid w:val="00B9294C"/>
  </w:style>
  <w:style w:type="paragraph" w:styleId="Footer">
    <w:name w:val="footer"/>
    <w:basedOn w:val="Normal"/>
    <w:link w:val="FooterChar"/>
    <w:uiPriority w:val="99"/>
    <w:rsid w:val="00B9294C"/>
    <w:pPr>
      <w:tabs>
        <w:tab w:val="center" w:pos="4153"/>
        <w:tab w:val="right" w:pos="8306"/>
      </w:tabs>
    </w:pPr>
  </w:style>
  <w:style w:type="table" w:styleId="TableGrid">
    <w:name w:val="Table Grid"/>
    <w:basedOn w:val="TableNormal"/>
    <w:rsid w:val="00F8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ed">
    <w:name w:val="fixed"/>
    <w:basedOn w:val="Normal"/>
    <w:rsid w:val="003B6251"/>
    <w:pPr>
      <w:spacing w:before="100" w:beforeAutospacing="1" w:after="100" w:afterAutospacing="1"/>
    </w:pPr>
    <w:rPr>
      <w:rFonts w:ascii="Courier New" w:hAnsi="Courier New" w:cs="Courier New"/>
      <w:lang w:val="lv-LV" w:eastAsia="lv-LV"/>
    </w:rPr>
  </w:style>
  <w:style w:type="paragraph" w:styleId="ListParagraph">
    <w:name w:val="List Paragraph"/>
    <w:basedOn w:val="Normal"/>
    <w:uiPriority w:val="34"/>
    <w:qFormat/>
    <w:rsid w:val="001B2D5A"/>
    <w:pPr>
      <w:ind w:left="720"/>
    </w:pPr>
  </w:style>
  <w:style w:type="character" w:customStyle="1" w:styleId="FooterChar">
    <w:name w:val="Footer Char"/>
    <w:link w:val="Footer"/>
    <w:uiPriority w:val="99"/>
    <w:rsid w:val="00DA098D"/>
    <w:rPr>
      <w:lang w:val="en-US" w:eastAsia="en-US"/>
    </w:rPr>
  </w:style>
  <w:style w:type="paragraph" w:styleId="DocumentMap">
    <w:name w:val="Document Map"/>
    <w:basedOn w:val="Normal"/>
    <w:semiHidden/>
    <w:rsid w:val="00CD1787"/>
    <w:pPr>
      <w:shd w:val="clear" w:color="auto" w:fill="000080"/>
    </w:pPr>
    <w:rPr>
      <w:rFonts w:ascii="Tahoma" w:hAnsi="Tahoma" w:cs="Tahoma"/>
    </w:rPr>
  </w:style>
  <w:style w:type="character" w:styleId="CommentReference">
    <w:name w:val="annotation reference"/>
    <w:rsid w:val="003A36E7"/>
    <w:rPr>
      <w:sz w:val="16"/>
      <w:szCs w:val="16"/>
    </w:rPr>
  </w:style>
  <w:style w:type="paragraph" w:styleId="CommentText">
    <w:name w:val="annotation text"/>
    <w:basedOn w:val="Normal"/>
    <w:link w:val="CommentTextChar"/>
    <w:rsid w:val="003A36E7"/>
  </w:style>
  <w:style w:type="character" w:customStyle="1" w:styleId="CommentTextChar">
    <w:name w:val="Comment Text Char"/>
    <w:link w:val="CommentText"/>
    <w:rsid w:val="003A36E7"/>
    <w:rPr>
      <w:lang w:val="en-US" w:eastAsia="en-US"/>
    </w:rPr>
  </w:style>
  <w:style w:type="paragraph" w:styleId="CommentSubject">
    <w:name w:val="annotation subject"/>
    <w:basedOn w:val="CommentText"/>
    <w:next w:val="CommentText"/>
    <w:link w:val="CommentSubjectChar"/>
    <w:rsid w:val="003A36E7"/>
    <w:rPr>
      <w:b/>
      <w:bCs/>
    </w:rPr>
  </w:style>
  <w:style w:type="character" w:customStyle="1" w:styleId="CommentSubjectChar">
    <w:name w:val="Comment Subject Char"/>
    <w:link w:val="CommentSubject"/>
    <w:rsid w:val="003A36E7"/>
    <w:rPr>
      <w:b/>
      <w:bCs/>
      <w:lang w:val="en-US" w:eastAsia="en-US"/>
    </w:rPr>
  </w:style>
  <w:style w:type="paragraph" w:styleId="BalloonText">
    <w:name w:val="Balloon Text"/>
    <w:basedOn w:val="Normal"/>
    <w:link w:val="BalloonTextChar"/>
    <w:rsid w:val="003A36E7"/>
    <w:rPr>
      <w:rFonts w:ascii="Tahoma" w:hAnsi="Tahoma"/>
      <w:sz w:val="16"/>
      <w:szCs w:val="16"/>
    </w:rPr>
  </w:style>
  <w:style w:type="character" w:customStyle="1" w:styleId="BalloonTextChar">
    <w:name w:val="Balloon Text Char"/>
    <w:link w:val="BalloonText"/>
    <w:rsid w:val="003A36E7"/>
    <w:rPr>
      <w:rFonts w:ascii="Tahoma" w:hAnsi="Tahoma" w:cs="Tahoma"/>
      <w:sz w:val="16"/>
      <w:szCs w:val="16"/>
      <w:lang w:val="en-US" w:eastAsia="en-US"/>
    </w:rPr>
  </w:style>
  <w:style w:type="paragraph" w:styleId="Title">
    <w:name w:val="Title"/>
    <w:basedOn w:val="Normal"/>
    <w:next w:val="Normal"/>
    <w:link w:val="TitleChar"/>
    <w:qFormat/>
    <w:rsid w:val="00DE6880"/>
    <w:pPr>
      <w:spacing w:line="288" w:lineRule="auto"/>
      <w:jc w:val="center"/>
    </w:pPr>
    <w:rPr>
      <w:iCs/>
      <w:sz w:val="32"/>
      <w:szCs w:val="32"/>
      <w:lang w:val="lv-LV"/>
    </w:rPr>
  </w:style>
  <w:style w:type="character" w:customStyle="1" w:styleId="TitleChar">
    <w:name w:val="Title Char"/>
    <w:basedOn w:val="DefaultParagraphFont"/>
    <w:link w:val="Title"/>
    <w:rsid w:val="00DE6880"/>
    <w:rPr>
      <w:iCs/>
      <w:sz w:val="32"/>
      <w:szCs w:val="32"/>
      <w:lang w:eastAsia="en-US"/>
    </w:rPr>
  </w:style>
  <w:style w:type="character" w:customStyle="1" w:styleId="Heading8Char">
    <w:name w:val="Heading 8 Char"/>
    <w:basedOn w:val="DefaultParagraphFont"/>
    <w:link w:val="Heading8"/>
    <w:semiHidden/>
    <w:rsid w:val="004567B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4567B4"/>
    <w:rPr>
      <w:rFonts w:asciiTheme="majorHAnsi" w:eastAsiaTheme="majorEastAsia" w:hAnsiTheme="majorHAnsi" w:cstheme="majorBidi"/>
      <w:sz w:val="22"/>
      <w:szCs w:val="22"/>
      <w:lang w:val="en-US" w:eastAsia="en-US"/>
    </w:rPr>
  </w:style>
  <w:style w:type="paragraph" w:styleId="TOC1">
    <w:name w:val="toc 1"/>
    <w:basedOn w:val="Normal"/>
    <w:next w:val="Normal"/>
    <w:autoRedefine/>
    <w:uiPriority w:val="39"/>
    <w:rsid w:val="00A329E1"/>
    <w:pPr>
      <w:spacing w:after="100"/>
    </w:pPr>
  </w:style>
  <w:style w:type="paragraph" w:customStyle="1" w:styleId="BodyTextLevel2">
    <w:name w:val="BodyText Level 2"/>
    <w:basedOn w:val="Heading2"/>
    <w:link w:val="BodyTextLevel2Char"/>
    <w:qFormat/>
    <w:rsid w:val="00BF7FB6"/>
    <w:pPr>
      <w:keepNext w:val="0"/>
      <w:ind w:left="426" w:hanging="426"/>
    </w:pPr>
    <w:rPr>
      <w:b w:val="0"/>
      <w:iCs/>
    </w:rPr>
  </w:style>
  <w:style w:type="paragraph" w:customStyle="1" w:styleId="BodyTextLevel3">
    <w:name w:val="BodyText Level 3"/>
    <w:basedOn w:val="Heading3"/>
    <w:link w:val="BodyTextLevel3Char"/>
    <w:qFormat/>
    <w:rsid w:val="00294E52"/>
    <w:pPr>
      <w:keepNext w:val="0"/>
      <w:ind w:left="567" w:hanging="567"/>
    </w:pPr>
    <w:rPr>
      <w:b w:val="0"/>
      <w:iCs/>
    </w:rPr>
  </w:style>
  <w:style w:type="character" w:customStyle="1" w:styleId="BodyTextChar">
    <w:name w:val="Body Text Char"/>
    <w:basedOn w:val="DefaultParagraphFont"/>
    <w:link w:val="BodyText"/>
    <w:rsid w:val="002E192B"/>
    <w:rPr>
      <w:sz w:val="24"/>
      <w:lang w:eastAsia="en-US"/>
    </w:rPr>
  </w:style>
  <w:style w:type="character" w:customStyle="1" w:styleId="BodyTextLevel2Char">
    <w:name w:val="BodyText Level 2 Char"/>
    <w:basedOn w:val="BodyTextChar"/>
    <w:link w:val="BodyTextLevel2"/>
    <w:rsid w:val="00BF7FB6"/>
    <w:rPr>
      <w:iCs/>
      <w:sz w:val="24"/>
      <w:szCs w:val="24"/>
      <w:lang w:eastAsia="en-US"/>
    </w:rPr>
  </w:style>
  <w:style w:type="character" w:customStyle="1" w:styleId="BodyTextLevel3Char">
    <w:name w:val="BodyText Level 3 Char"/>
    <w:basedOn w:val="BodyTextChar"/>
    <w:link w:val="BodyTextLevel3"/>
    <w:rsid w:val="00294E52"/>
    <w:rPr>
      <w:iCs/>
      <w:sz w:val="24"/>
      <w:szCs w:val="24"/>
      <w:lang w:eastAsia="en-US"/>
    </w:rPr>
  </w:style>
  <w:style w:type="character" w:styleId="FollowedHyperlink">
    <w:name w:val="FollowedHyperlink"/>
    <w:basedOn w:val="DefaultParagraphFont"/>
    <w:uiPriority w:val="99"/>
    <w:unhideWhenUsed/>
    <w:rsid w:val="00402747"/>
    <w:rPr>
      <w:color w:val="800080"/>
      <w:u w:val="single"/>
    </w:rPr>
  </w:style>
  <w:style w:type="paragraph" w:customStyle="1" w:styleId="xl68">
    <w:name w:val="xl68"/>
    <w:basedOn w:val="Normal"/>
    <w:rsid w:val="00402747"/>
    <w:pPr>
      <w:spacing w:before="100" w:beforeAutospacing="1" w:after="100" w:afterAutospacing="1"/>
    </w:pPr>
    <w:rPr>
      <w:szCs w:val="24"/>
      <w:lang w:val="lv-LV" w:eastAsia="lv-LV"/>
    </w:rPr>
  </w:style>
  <w:style w:type="paragraph" w:styleId="FootnoteText">
    <w:name w:val="footnote text"/>
    <w:basedOn w:val="Normal"/>
    <w:link w:val="FootnoteTextChar"/>
    <w:rsid w:val="009A2B87"/>
    <w:rPr>
      <w:szCs w:val="24"/>
    </w:rPr>
  </w:style>
  <w:style w:type="character" w:customStyle="1" w:styleId="FootnoteTextChar">
    <w:name w:val="Footnote Text Char"/>
    <w:basedOn w:val="DefaultParagraphFont"/>
    <w:link w:val="FootnoteText"/>
    <w:rsid w:val="009A2B87"/>
    <w:rPr>
      <w:sz w:val="24"/>
      <w:szCs w:val="24"/>
      <w:lang w:val="en-US" w:eastAsia="en-US"/>
    </w:rPr>
  </w:style>
  <w:style w:type="character" w:styleId="FootnoteReference">
    <w:name w:val="footnote reference"/>
    <w:basedOn w:val="DefaultParagraphFont"/>
    <w:rsid w:val="009A2B87"/>
    <w:rPr>
      <w:vertAlign w:val="superscript"/>
    </w:rPr>
  </w:style>
  <w:style w:type="character" w:customStyle="1" w:styleId="BodyTextIndentChar">
    <w:name w:val="Body Text Indent Char"/>
    <w:basedOn w:val="BodyTextLevel3Char"/>
    <w:link w:val="BodyTextIndent"/>
    <w:rsid w:val="009A2B87"/>
    <w:rPr>
      <w:iCs w:val="0"/>
      <w:sz w:val="24"/>
      <w:szCs w:val="24"/>
      <w:lang w:eastAsia="en-US"/>
    </w:rPr>
  </w:style>
  <w:style w:type="paragraph" w:customStyle="1" w:styleId="TableContents">
    <w:name w:val="Table Contents"/>
    <w:basedOn w:val="Normal"/>
    <w:rsid w:val="00EA18AE"/>
    <w:pPr>
      <w:suppressLineNumbers/>
      <w:suppressAutoHyphens/>
    </w:pPr>
    <w:rPr>
      <w:sz w:val="20"/>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Indent"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E52"/>
    <w:rPr>
      <w:sz w:val="24"/>
      <w:lang w:val="en-US" w:eastAsia="en-US"/>
    </w:rPr>
  </w:style>
  <w:style w:type="paragraph" w:styleId="Heading1">
    <w:name w:val="heading 1"/>
    <w:basedOn w:val="Normal"/>
    <w:next w:val="Normal"/>
    <w:qFormat/>
    <w:rsid w:val="00BF7FB6"/>
    <w:pPr>
      <w:keepNext/>
      <w:numPr>
        <w:numId w:val="1"/>
      </w:numPr>
      <w:tabs>
        <w:tab w:val="left" w:pos="600"/>
      </w:tabs>
      <w:spacing w:before="120" w:line="360" w:lineRule="auto"/>
      <w:ind w:left="431" w:hanging="431"/>
      <w:jc w:val="both"/>
      <w:outlineLvl w:val="0"/>
    </w:pPr>
    <w:rPr>
      <w:b/>
      <w:iCs/>
      <w:szCs w:val="24"/>
      <w:lang w:val="lv-LV"/>
    </w:rPr>
  </w:style>
  <w:style w:type="paragraph" w:styleId="Heading2">
    <w:name w:val="heading 2"/>
    <w:basedOn w:val="Normal"/>
    <w:next w:val="Normal"/>
    <w:qFormat/>
    <w:rsid w:val="004567B4"/>
    <w:pPr>
      <w:keepNext/>
      <w:numPr>
        <w:ilvl w:val="1"/>
        <w:numId w:val="1"/>
      </w:numPr>
      <w:spacing w:line="360" w:lineRule="auto"/>
      <w:jc w:val="both"/>
      <w:outlineLvl w:val="1"/>
    </w:pPr>
    <w:rPr>
      <w:b/>
      <w:szCs w:val="24"/>
      <w:lang w:val="lv-LV"/>
    </w:rPr>
  </w:style>
  <w:style w:type="paragraph" w:styleId="Heading3">
    <w:name w:val="heading 3"/>
    <w:basedOn w:val="Heading2"/>
    <w:next w:val="Normal"/>
    <w:qFormat/>
    <w:rsid w:val="00D51193"/>
    <w:pPr>
      <w:numPr>
        <w:ilvl w:val="2"/>
      </w:numPr>
      <w:outlineLvl w:val="2"/>
    </w:pPr>
  </w:style>
  <w:style w:type="paragraph" w:styleId="Heading4">
    <w:name w:val="heading 4"/>
    <w:basedOn w:val="Normal"/>
    <w:next w:val="Normal"/>
    <w:qFormat/>
    <w:rsid w:val="00974591"/>
    <w:pPr>
      <w:keepNext/>
      <w:numPr>
        <w:ilvl w:val="3"/>
        <w:numId w:val="1"/>
      </w:numPr>
      <w:jc w:val="both"/>
      <w:outlineLvl w:val="3"/>
    </w:pPr>
    <w:rPr>
      <w:rFonts w:ascii="Arial Narrow" w:hAnsi="Arial Narrow"/>
      <w:b/>
      <w:bCs/>
      <w:lang w:val="lv-LV"/>
    </w:rPr>
  </w:style>
  <w:style w:type="paragraph" w:styleId="Heading5">
    <w:name w:val="heading 5"/>
    <w:basedOn w:val="Normal"/>
    <w:next w:val="Normal"/>
    <w:qFormat/>
    <w:rsid w:val="00974591"/>
    <w:pPr>
      <w:keepNext/>
      <w:numPr>
        <w:ilvl w:val="4"/>
        <w:numId w:val="1"/>
      </w:numPr>
      <w:jc w:val="both"/>
      <w:outlineLvl w:val="4"/>
    </w:pPr>
    <w:rPr>
      <w:i/>
      <w:iCs/>
      <w:sz w:val="22"/>
      <w:lang w:val="lv-LV"/>
    </w:rPr>
  </w:style>
  <w:style w:type="paragraph" w:styleId="Heading6">
    <w:name w:val="heading 6"/>
    <w:basedOn w:val="Normal"/>
    <w:next w:val="Normal"/>
    <w:qFormat/>
    <w:rsid w:val="00974591"/>
    <w:pPr>
      <w:keepNext/>
      <w:numPr>
        <w:ilvl w:val="5"/>
        <w:numId w:val="1"/>
      </w:numPr>
      <w:jc w:val="both"/>
      <w:outlineLvl w:val="5"/>
    </w:pPr>
    <w:rPr>
      <w:i/>
      <w:iCs/>
      <w:sz w:val="28"/>
      <w:lang w:val="lv-LV"/>
    </w:rPr>
  </w:style>
  <w:style w:type="paragraph" w:styleId="Heading7">
    <w:name w:val="heading 7"/>
    <w:basedOn w:val="Normal"/>
    <w:next w:val="Normal"/>
    <w:qFormat/>
    <w:rsid w:val="00974591"/>
    <w:pPr>
      <w:keepNext/>
      <w:numPr>
        <w:ilvl w:val="6"/>
        <w:numId w:val="1"/>
      </w:numPr>
      <w:tabs>
        <w:tab w:val="left" w:pos="8364"/>
      </w:tabs>
      <w:jc w:val="both"/>
      <w:outlineLvl w:val="6"/>
    </w:pPr>
    <w:rPr>
      <w:b/>
      <w:bCs/>
      <w:i/>
      <w:iCs/>
      <w:sz w:val="28"/>
      <w:u w:val="single"/>
      <w:lang w:val="lv-LV"/>
    </w:rPr>
  </w:style>
  <w:style w:type="paragraph" w:styleId="Heading8">
    <w:name w:val="heading 8"/>
    <w:basedOn w:val="Normal"/>
    <w:next w:val="Normal"/>
    <w:link w:val="Heading8Char"/>
    <w:semiHidden/>
    <w:unhideWhenUsed/>
    <w:qFormat/>
    <w:rsid w:val="004567B4"/>
    <w:pPr>
      <w:numPr>
        <w:ilvl w:val="7"/>
        <w:numId w:val="1"/>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4567B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92B"/>
    <w:pPr>
      <w:jc w:val="both"/>
    </w:pPr>
    <w:rPr>
      <w:lang w:val="lv-LV"/>
    </w:rPr>
  </w:style>
  <w:style w:type="paragraph" w:styleId="BodyTextIndent">
    <w:name w:val="Body Text Indent"/>
    <w:basedOn w:val="BodyTextLevel3"/>
    <w:link w:val="BodyTextIndentChar"/>
    <w:qFormat/>
    <w:rsid w:val="00476620"/>
    <w:pPr>
      <w:numPr>
        <w:ilvl w:val="0"/>
        <w:numId w:val="0"/>
      </w:numPr>
      <w:ind w:left="567"/>
    </w:pPr>
    <w:rPr>
      <w:iCs w:val="0"/>
    </w:rPr>
  </w:style>
  <w:style w:type="paragraph" w:styleId="BodyTextIndent2">
    <w:name w:val="Body Text Indent 2"/>
    <w:basedOn w:val="Normal"/>
    <w:rsid w:val="00974591"/>
    <w:pPr>
      <w:ind w:firstLine="390"/>
      <w:jc w:val="both"/>
    </w:pPr>
    <w:rPr>
      <w:lang w:val="lv-LV"/>
    </w:rPr>
  </w:style>
  <w:style w:type="paragraph" w:styleId="BodyTextIndent3">
    <w:name w:val="Body Text Indent 3"/>
    <w:basedOn w:val="Normal"/>
    <w:rsid w:val="00974591"/>
    <w:pPr>
      <w:tabs>
        <w:tab w:val="left" w:pos="8364"/>
      </w:tabs>
      <w:ind w:left="720"/>
      <w:jc w:val="both"/>
    </w:pPr>
    <w:rPr>
      <w:rFonts w:ascii="Arial Narrow" w:hAnsi="Arial Narrow"/>
      <w:b/>
      <w:bCs/>
      <w:lang w:val="lv-LV"/>
    </w:rPr>
  </w:style>
  <w:style w:type="character" w:styleId="Hyperlink">
    <w:name w:val="Hyperlink"/>
    <w:uiPriority w:val="99"/>
    <w:rsid w:val="00974591"/>
    <w:rPr>
      <w:color w:val="0000FF"/>
      <w:u w:val="single"/>
    </w:rPr>
  </w:style>
  <w:style w:type="paragraph" w:styleId="BodyText2">
    <w:name w:val="Body Text 2"/>
    <w:basedOn w:val="Normal"/>
    <w:rsid w:val="00974591"/>
    <w:pPr>
      <w:tabs>
        <w:tab w:val="left" w:pos="8364"/>
      </w:tabs>
      <w:jc w:val="both"/>
    </w:pPr>
    <w:rPr>
      <w:b/>
      <w:bCs/>
      <w:i/>
      <w:iCs/>
      <w:sz w:val="28"/>
      <w:u w:val="single"/>
      <w:lang w:val="lv-LV"/>
    </w:rPr>
  </w:style>
  <w:style w:type="paragraph" w:styleId="BodyText3">
    <w:name w:val="Body Text 3"/>
    <w:basedOn w:val="Normal"/>
    <w:rsid w:val="00974591"/>
    <w:pPr>
      <w:tabs>
        <w:tab w:val="left" w:pos="8364"/>
      </w:tabs>
      <w:jc w:val="both"/>
    </w:pPr>
    <w:rPr>
      <w:i/>
      <w:iCs/>
      <w:sz w:val="28"/>
      <w:lang w:val="lv-LV"/>
    </w:rPr>
  </w:style>
  <w:style w:type="paragraph" w:styleId="Header">
    <w:name w:val="header"/>
    <w:basedOn w:val="Normal"/>
    <w:rsid w:val="00B9294C"/>
    <w:pPr>
      <w:tabs>
        <w:tab w:val="center" w:pos="4153"/>
        <w:tab w:val="right" w:pos="8306"/>
      </w:tabs>
    </w:pPr>
  </w:style>
  <w:style w:type="character" w:styleId="PageNumber">
    <w:name w:val="page number"/>
    <w:basedOn w:val="DefaultParagraphFont"/>
    <w:rsid w:val="00B9294C"/>
  </w:style>
  <w:style w:type="paragraph" w:styleId="Footer">
    <w:name w:val="footer"/>
    <w:basedOn w:val="Normal"/>
    <w:link w:val="FooterChar"/>
    <w:uiPriority w:val="99"/>
    <w:rsid w:val="00B9294C"/>
    <w:pPr>
      <w:tabs>
        <w:tab w:val="center" w:pos="4153"/>
        <w:tab w:val="right" w:pos="8306"/>
      </w:tabs>
    </w:pPr>
  </w:style>
  <w:style w:type="table" w:styleId="TableGrid">
    <w:name w:val="Table Grid"/>
    <w:basedOn w:val="TableNormal"/>
    <w:rsid w:val="00F8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ed">
    <w:name w:val="fixed"/>
    <w:basedOn w:val="Normal"/>
    <w:rsid w:val="003B6251"/>
    <w:pPr>
      <w:spacing w:before="100" w:beforeAutospacing="1" w:after="100" w:afterAutospacing="1"/>
    </w:pPr>
    <w:rPr>
      <w:rFonts w:ascii="Courier New" w:hAnsi="Courier New" w:cs="Courier New"/>
      <w:lang w:val="lv-LV" w:eastAsia="lv-LV"/>
    </w:rPr>
  </w:style>
  <w:style w:type="paragraph" w:styleId="ListParagraph">
    <w:name w:val="List Paragraph"/>
    <w:basedOn w:val="Normal"/>
    <w:uiPriority w:val="34"/>
    <w:qFormat/>
    <w:rsid w:val="001B2D5A"/>
    <w:pPr>
      <w:ind w:left="720"/>
    </w:pPr>
  </w:style>
  <w:style w:type="character" w:customStyle="1" w:styleId="FooterChar">
    <w:name w:val="Footer Char"/>
    <w:link w:val="Footer"/>
    <w:uiPriority w:val="99"/>
    <w:rsid w:val="00DA098D"/>
    <w:rPr>
      <w:lang w:val="en-US" w:eastAsia="en-US"/>
    </w:rPr>
  </w:style>
  <w:style w:type="paragraph" w:styleId="DocumentMap">
    <w:name w:val="Document Map"/>
    <w:basedOn w:val="Normal"/>
    <w:semiHidden/>
    <w:rsid w:val="00CD1787"/>
    <w:pPr>
      <w:shd w:val="clear" w:color="auto" w:fill="000080"/>
    </w:pPr>
    <w:rPr>
      <w:rFonts w:ascii="Tahoma" w:hAnsi="Tahoma" w:cs="Tahoma"/>
    </w:rPr>
  </w:style>
  <w:style w:type="character" w:styleId="CommentReference">
    <w:name w:val="annotation reference"/>
    <w:rsid w:val="003A36E7"/>
    <w:rPr>
      <w:sz w:val="16"/>
      <w:szCs w:val="16"/>
    </w:rPr>
  </w:style>
  <w:style w:type="paragraph" w:styleId="CommentText">
    <w:name w:val="annotation text"/>
    <w:basedOn w:val="Normal"/>
    <w:link w:val="CommentTextChar"/>
    <w:rsid w:val="003A36E7"/>
  </w:style>
  <w:style w:type="character" w:customStyle="1" w:styleId="CommentTextChar">
    <w:name w:val="Comment Text Char"/>
    <w:link w:val="CommentText"/>
    <w:rsid w:val="003A36E7"/>
    <w:rPr>
      <w:lang w:val="en-US" w:eastAsia="en-US"/>
    </w:rPr>
  </w:style>
  <w:style w:type="paragraph" w:styleId="CommentSubject">
    <w:name w:val="annotation subject"/>
    <w:basedOn w:val="CommentText"/>
    <w:next w:val="CommentText"/>
    <w:link w:val="CommentSubjectChar"/>
    <w:rsid w:val="003A36E7"/>
    <w:rPr>
      <w:b/>
      <w:bCs/>
    </w:rPr>
  </w:style>
  <w:style w:type="character" w:customStyle="1" w:styleId="CommentSubjectChar">
    <w:name w:val="Comment Subject Char"/>
    <w:link w:val="CommentSubject"/>
    <w:rsid w:val="003A36E7"/>
    <w:rPr>
      <w:b/>
      <w:bCs/>
      <w:lang w:val="en-US" w:eastAsia="en-US"/>
    </w:rPr>
  </w:style>
  <w:style w:type="paragraph" w:styleId="BalloonText">
    <w:name w:val="Balloon Text"/>
    <w:basedOn w:val="Normal"/>
    <w:link w:val="BalloonTextChar"/>
    <w:rsid w:val="003A36E7"/>
    <w:rPr>
      <w:rFonts w:ascii="Tahoma" w:hAnsi="Tahoma"/>
      <w:sz w:val="16"/>
      <w:szCs w:val="16"/>
    </w:rPr>
  </w:style>
  <w:style w:type="character" w:customStyle="1" w:styleId="BalloonTextChar">
    <w:name w:val="Balloon Text Char"/>
    <w:link w:val="BalloonText"/>
    <w:rsid w:val="003A36E7"/>
    <w:rPr>
      <w:rFonts w:ascii="Tahoma" w:hAnsi="Tahoma" w:cs="Tahoma"/>
      <w:sz w:val="16"/>
      <w:szCs w:val="16"/>
      <w:lang w:val="en-US" w:eastAsia="en-US"/>
    </w:rPr>
  </w:style>
  <w:style w:type="paragraph" w:styleId="Title">
    <w:name w:val="Title"/>
    <w:basedOn w:val="Normal"/>
    <w:next w:val="Normal"/>
    <w:link w:val="TitleChar"/>
    <w:qFormat/>
    <w:rsid w:val="00DE6880"/>
    <w:pPr>
      <w:spacing w:line="288" w:lineRule="auto"/>
      <w:jc w:val="center"/>
    </w:pPr>
    <w:rPr>
      <w:iCs/>
      <w:sz w:val="32"/>
      <w:szCs w:val="32"/>
      <w:lang w:val="lv-LV"/>
    </w:rPr>
  </w:style>
  <w:style w:type="character" w:customStyle="1" w:styleId="TitleChar">
    <w:name w:val="Title Char"/>
    <w:basedOn w:val="DefaultParagraphFont"/>
    <w:link w:val="Title"/>
    <w:rsid w:val="00DE6880"/>
    <w:rPr>
      <w:iCs/>
      <w:sz w:val="32"/>
      <w:szCs w:val="32"/>
      <w:lang w:eastAsia="en-US"/>
    </w:rPr>
  </w:style>
  <w:style w:type="character" w:customStyle="1" w:styleId="Heading8Char">
    <w:name w:val="Heading 8 Char"/>
    <w:basedOn w:val="DefaultParagraphFont"/>
    <w:link w:val="Heading8"/>
    <w:semiHidden/>
    <w:rsid w:val="004567B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4567B4"/>
    <w:rPr>
      <w:rFonts w:asciiTheme="majorHAnsi" w:eastAsiaTheme="majorEastAsia" w:hAnsiTheme="majorHAnsi" w:cstheme="majorBidi"/>
      <w:sz w:val="22"/>
      <w:szCs w:val="22"/>
      <w:lang w:val="en-US" w:eastAsia="en-US"/>
    </w:rPr>
  </w:style>
  <w:style w:type="paragraph" w:styleId="TOC1">
    <w:name w:val="toc 1"/>
    <w:basedOn w:val="Normal"/>
    <w:next w:val="Normal"/>
    <w:autoRedefine/>
    <w:uiPriority w:val="39"/>
    <w:rsid w:val="00A329E1"/>
    <w:pPr>
      <w:spacing w:after="100"/>
    </w:pPr>
  </w:style>
  <w:style w:type="paragraph" w:customStyle="1" w:styleId="BodyTextLevel2">
    <w:name w:val="BodyText Level 2"/>
    <w:basedOn w:val="Heading2"/>
    <w:link w:val="BodyTextLevel2Char"/>
    <w:qFormat/>
    <w:rsid w:val="00BF7FB6"/>
    <w:pPr>
      <w:keepNext w:val="0"/>
      <w:ind w:left="426" w:hanging="426"/>
    </w:pPr>
    <w:rPr>
      <w:b w:val="0"/>
      <w:iCs/>
    </w:rPr>
  </w:style>
  <w:style w:type="paragraph" w:customStyle="1" w:styleId="BodyTextLevel3">
    <w:name w:val="BodyText Level 3"/>
    <w:basedOn w:val="Heading3"/>
    <w:link w:val="BodyTextLevel3Char"/>
    <w:qFormat/>
    <w:rsid w:val="00294E52"/>
    <w:pPr>
      <w:keepNext w:val="0"/>
      <w:ind w:left="567" w:hanging="567"/>
    </w:pPr>
    <w:rPr>
      <w:b w:val="0"/>
      <w:iCs/>
    </w:rPr>
  </w:style>
  <w:style w:type="character" w:customStyle="1" w:styleId="BodyTextChar">
    <w:name w:val="Body Text Char"/>
    <w:basedOn w:val="DefaultParagraphFont"/>
    <w:link w:val="BodyText"/>
    <w:rsid w:val="002E192B"/>
    <w:rPr>
      <w:sz w:val="24"/>
      <w:lang w:eastAsia="en-US"/>
    </w:rPr>
  </w:style>
  <w:style w:type="character" w:customStyle="1" w:styleId="BodyTextLevel2Char">
    <w:name w:val="BodyText Level 2 Char"/>
    <w:basedOn w:val="BodyTextChar"/>
    <w:link w:val="BodyTextLevel2"/>
    <w:rsid w:val="00BF7FB6"/>
    <w:rPr>
      <w:iCs/>
      <w:sz w:val="24"/>
      <w:szCs w:val="24"/>
      <w:lang w:eastAsia="en-US"/>
    </w:rPr>
  </w:style>
  <w:style w:type="character" w:customStyle="1" w:styleId="BodyTextLevel3Char">
    <w:name w:val="BodyText Level 3 Char"/>
    <w:basedOn w:val="BodyTextChar"/>
    <w:link w:val="BodyTextLevel3"/>
    <w:rsid w:val="00294E52"/>
    <w:rPr>
      <w:iCs/>
      <w:sz w:val="24"/>
      <w:szCs w:val="24"/>
      <w:lang w:eastAsia="en-US"/>
    </w:rPr>
  </w:style>
  <w:style w:type="character" w:styleId="FollowedHyperlink">
    <w:name w:val="FollowedHyperlink"/>
    <w:basedOn w:val="DefaultParagraphFont"/>
    <w:uiPriority w:val="99"/>
    <w:unhideWhenUsed/>
    <w:rsid w:val="00402747"/>
    <w:rPr>
      <w:color w:val="800080"/>
      <w:u w:val="single"/>
    </w:rPr>
  </w:style>
  <w:style w:type="paragraph" w:customStyle="1" w:styleId="xl68">
    <w:name w:val="xl68"/>
    <w:basedOn w:val="Normal"/>
    <w:rsid w:val="00402747"/>
    <w:pPr>
      <w:spacing w:before="100" w:beforeAutospacing="1" w:after="100" w:afterAutospacing="1"/>
    </w:pPr>
    <w:rPr>
      <w:szCs w:val="24"/>
      <w:lang w:val="lv-LV" w:eastAsia="lv-LV"/>
    </w:rPr>
  </w:style>
  <w:style w:type="paragraph" w:styleId="FootnoteText">
    <w:name w:val="footnote text"/>
    <w:basedOn w:val="Normal"/>
    <w:link w:val="FootnoteTextChar"/>
    <w:rsid w:val="009A2B87"/>
    <w:rPr>
      <w:szCs w:val="24"/>
    </w:rPr>
  </w:style>
  <w:style w:type="character" w:customStyle="1" w:styleId="FootnoteTextChar">
    <w:name w:val="Footnote Text Char"/>
    <w:basedOn w:val="DefaultParagraphFont"/>
    <w:link w:val="FootnoteText"/>
    <w:rsid w:val="009A2B87"/>
    <w:rPr>
      <w:sz w:val="24"/>
      <w:szCs w:val="24"/>
      <w:lang w:val="en-US" w:eastAsia="en-US"/>
    </w:rPr>
  </w:style>
  <w:style w:type="character" w:styleId="FootnoteReference">
    <w:name w:val="footnote reference"/>
    <w:basedOn w:val="DefaultParagraphFont"/>
    <w:rsid w:val="009A2B87"/>
    <w:rPr>
      <w:vertAlign w:val="superscript"/>
    </w:rPr>
  </w:style>
  <w:style w:type="character" w:customStyle="1" w:styleId="BodyTextIndentChar">
    <w:name w:val="Body Text Indent Char"/>
    <w:basedOn w:val="BodyTextLevel3Char"/>
    <w:link w:val="BodyTextIndent"/>
    <w:rsid w:val="009A2B87"/>
    <w:rPr>
      <w:iCs w:val="0"/>
      <w:sz w:val="24"/>
      <w:szCs w:val="24"/>
      <w:lang w:eastAsia="en-US"/>
    </w:rPr>
  </w:style>
  <w:style w:type="paragraph" w:customStyle="1" w:styleId="TableContents">
    <w:name w:val="Table Contents"/>
    <w:basedOn w:val="Normal"/>
    <w:rsid w:val="00EA18AE"/>
    <w:pPr>
      <w:suppressLineNumbers/>
      <w:suppressAutoHyphens/>
    </w:pPr>
    <w:rPr>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3724">
      <w:bodyDiv w:val="1"/>
      <w:marLeft w:val="0"/>
      <w:marRight w:val="0"/>
      <w:marTop w:val="0"/>
      <w:marBottom w:val="0"/>
      <w:divBdr>
        <w:top w:val="none" w:sz="0" w:space="0" w:color="auto"/>
        <w:left w:val="none" w:sz="0" w:space="0" w:color="auto"/>
        <w:bottom w:val="none" w:sz="0" w:space="0" w:color="auto"/>
        <w:right w:val="none" w:sz="0" w:space="0" w:color="auto"/>
      </w:divBdr>
    </w:div>
    <w:div w:id="720446897">
      <w:bodyDiv w:val="1"/>
      <w:marLeft w:val="0"/>
      <w:marRight w:val="0"/>
      <w:marTop w:val="0"/>
      <w:marBottom w:val="0"/>
      <w:divBdr>
        <w:top w:val="none" w:sz="0" w:space="0" w:color="auto"/>
        <w:left w:val="none" w:sz="0" w:space="0" w:color="auto"/>
        <w:bottom w:val="none" w:sz="0" w:space="0" w:color="auto"/>
        <w:right w:val="none" w:sz="0" w:space="0" w:color="auto"/>
      </w:divBdr>
    </w:div>
    <w:div w:id="799687931">
      <w:bodyDiv w:val="1"/>
      <w:marLeft w:val="0"/>
      <w:marRight w:val="0"/>
      <w:marTop w:val="0"/>
      <w:marBottom w:val="0"/>
      <w:divBdr>
        <w:top w:val="none" w:sz="0" w:space="0" w:color="auto"/>
        <w:left w:val="none" w:sz="0" w:space="0" w:color="auto"/>
        <w:bottom w:val="none" w:sz="0" w:space="0" w:color="auto"/>
        <w:right w:val="none" w:sz="0" w:space="0" w:color="auto"/>
      </w:divBdr>
    </w:div>
    <w:div w:id="8183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k@laf.lv" TargetMode="External"/><Relationship Id="rId10" Type="http://schemas.openxmlformats.org/officeDocument/2006/relationships/hyperlink" Target="http://www.la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ADC3-069B-8A48-840B-93971027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3218</Words>
  <Characters>18349</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Rallijsprints 2016</vt:lpstr>
    </vt:vector>
  </TitlesOfParts>
  <Company/>
  <LinksUpToDate>false</LinksUpToDate>
  <CharactersWithSpaces>21524</CharactersWithSpaces>
  <SharedDoc>false</SharedDoc>
  <HLinks>
    <vt:vector size="12" baseType="variant">
      <vt:variant>
        <vt:i4>6422633</vt:i4>
      </vt:variant>
      <vt:variant>
        <vt:i4>3</vt:i4>
      </vt:variant>
      <vt:variant>
        <vt:i4>0</vt:i4>
      </vt:variant>
      <vt:variant>
        <vt:i4>5</vt:i4>
      </vt:variant>
      <vt:variant>
        <vt:lpwstr>http://www.laf.lv/</vt:lpwstr>
      </vt:variant>
      <vt:variant>
        <vt:lpwstr/>
      </vt:variant>
      <vt:variant>
        <vt:i4>1835044</vt:i4>
      </vt:variant>
      <vt:variant>
        <vt:i4>0</vt:i4>
      </vt:variant>
      <vt:variant>
        <vt:i4>0</vt:i4>
      </vt:variant>
      <vt:variant>
        <vt:i4>5</vt:i4>
      </vt:variant>
      <vt:variant>
        <vt:lpwstr>mailto:sak@laf.lv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Rallijsprints 2016</dc:title>
  <dc:creator>user</dc:creator>
  <cp:lastModifiedBy>M</cp:lastModifiedBy>
  <cp:revision>2</cp:revision>
  <cp:lastPrinted>2010-11-30T14:25:00Z</cp:lastPrinted>
  <dcterms:created xsi:type="dcterms:W3CDTF">2015-11-13T09:23:00Z</dcterms:created>
  <dcterms:modified xsi:type="dcterms:W3CDTF">2015-11-13T09:23:00Z</dcterms:modified>
</cp:coreProperties>
</file>