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CE" w:rsidRPr="00F26CCE" w:rsidRDefault="00F26CCE" w:rsidP="00F26CCE">
      <w:pPr>
        <w:spacing w:afterLines="40" w:after="96"/>
        <w:rPr>
          <w:rFonts w:ascii="Arial Narrow" w:hAnsi="Arial Narrow"/>
        </w:rPr>
      </w:pPr>
      <w:bookmarkStart w:id="0" w:name="_GoBack"/>
      <w:bookmarkEnd w:id="0"/>
    </w:p>
    <w:tbl>
      <w:tblPr>
        <w:tblW w:w="0" w:type="auto"/>
        <w:tblInd w:w="-20" w:type="dxa"/>
        <w:tblLayout w:type="fixed"/>
        <w:tblLook w:val="0000" w:firstRow="0" w:lastRow="0" w:firstColumn="0" w:lastColumn="0" w:noHBand="0" w:noVBand="0"/>
      </w:tblPr>
      <w:tblGrid>
        <w:gridCol w:w="4428"/>
        <w:gridCol w:w="4468"/>
      </w:tblGrid>
      <w:tr w:rsidR="00F26CCE" w:rsidRPr="00F26CCE" w:rsidTr="00C559AF">
        <w:tc>
          <w:tcPr>
            <w:tcW w:w="4428" w:type="dxa"/>
            <w:tcBorders>
              <w:top w:val="single" w:sz="4" w:space="0" w:color="000000"/>
              <w:left w:val="single" w:sz="4" w:space="0" w:color="000000"/>
              <w:bottom w:val="single" w:sz="4" w:space="0" w:color="000000"/>
            </w:tcBorders>
            <w:shd w:val="clear" w:color="auto" w:fill="auto"/>
          </w:tcPr>
          <w:p w:rsidR="00F26CCE" w:rsidRPr="00F26CCE" w:rsidRDefault="00F26CCE" w:rsidP="00F26CCE">
            <w:pPr>
              <w:autoSpaceDE w:val="0"/>
              <w:spacing w:afterLines="40" w:after="96"/>
              <w:rPr>
                <w:rFonts w:ascii="Arial Narrow" w:hAnsi="Arial Narrow" w:cs="TimesNewRomanPSMT"/>
                <w:color w:val="000000"/>
              </w:rPr>
            </w:pPr>
            <w:r w:rsidRPr="00F26CCE">
              <w:rPr>
                <w:rFonts w:ascii="Arial Narrow" w:eastAsia="TimesNewRomanPSMT" w:hAnsi="Arial Narrow" w:cs="TimesNewRomanPSMT"/>
                <w:color w:val="000000"/>
              </w:rPr>
              <w:t xml:space="preserve"> </w:t>
            </w:r>
            <w:r w:rsidRPr="00F26CCE">
              <w:rPr>
                <w:rFonts w:ascii="Arial Narrow" w:hAnsi="Arial Narrow" w:cs="TimesNewRomanPSMT"/>
                <w:color w:val="000000"/>
              </w:rPr>
              <w:t>SASKAŅOTS :</w:t>
            </w:r>
          </w:p>
          <w:p w:rsidR="00F26CCE" w:rsidRPr="00F26CCE" w:rsidRDefault="00F26CCE" w:rsidP="00F26CCE">
            <w:pPr>
              <w:autoSpaceDE w:val="0"/>
              <w:spacing w:afterLines="40" w:after="96"/>
              <w:rPr>
                <w:rFonts w:ascii="Arial Narrow" w:hAnsi="Arial Narrow" w:cs="TimesNewRomanPSMT"/>
                <w:color w:val="000000"/>
              </w:rPr>
            </w:pPr>
            <w:r w:rsidRPr="00F26CCE">
              <w:rPr>
                <w:rFonts w:ascii="Arial Narrow" w:hAnsi="Arial Narrow" w:cs="TimesNewRomanPSMT"/>
                <w:color w:val="000000"/>
              </w:rPr>
              <w:t>LAF Ģenerālsekretāres v.i.</w:t>
            </w:r>
          </w:p>
          <w:p w:rsidR="00F26CCE" w:rsidRPr="00F26CCE" w:rsidRDefault="00F26CCE" w:rsidP="00F26CCE">
            <w:pPr>
              <w:autoSpaceDE w:val="0"/>
              <w:spacing w:afterLines="40" w:after="96"/>
              <w:rPr>
                <w:rFonts w:ascii="Arial Narrow" w:hAnsi="Arial Narrow" w:cs="TimesNewRomanPSMT"/>
                <w:color w:val="000000"/>
              </w:rPr>
            </w:pPr>
            <w:proofErr w:type="spellStart"/>
            <w:r w:rsidRPr="00F26CCE">
              <w:rPr>
                <w:rFonts w:ascii="Arial Narrow" w:hAnsi="Arial Narrow" w:cs="TimesNewRomanPSMT"/>
                <w:color w:val="000000"/>
              </w:rPr>
              <w:t>I.Ulme</w:t>
            </w:r>
            <w:proofErr w:type="spellEnd"/>
          </w:p>
          <w:p w:rsidR="00F26CCE" w:rsidRPr="00F26CCE" w:rsidRDefault="00F26CCE" w:rsidP="00F26CCE">
            <w:pPr>
              <w:autoSpaceDE w:val="0"/>
              <w:spacing w:afterLines="40" w:after="96"/>
              <w:rPr>
                <w:rFonts w:ascii="Arial Narrow" w:hAnsi="Arial Narrow" w:cs="TimesNewRomanPSMT"/>
                <w:color w:val="000000"/>
              </w:rPr>
            </w:pPr>
            <w:r w:rsidRPr="00F26CCE">
              <w:rPr>
                <w:rFonts w:ascii="Arial Narrow" w:hAnsi="Arial Narrow" w:cs="TimesNewRomanPSMT"/>
                <w:color w:val="000000"/>
              </w:rPr>
              <w:t>2015.gada ________________________</w:t>
            </w:r>
          </w:p>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F26CCE" w:rsidRPr="00F26CCE" w:rsidRDefault="00F26CCE" w:rsidP="00F26CCE">
            <w:pPr>
              <w:autoSpaceDE w:val="0"/>
              <w:spacing w:afterLines="40" w:after="96"/>
              <w:rPr>
                <w:rFonts w:ascii="Arial Narrow" w:hAnsi="Arial Narrow" w:cs="TimesNewRomanPSMT"/>
                <w:color w:val="000000"/>
              </w:rPr>
            </w:pPr>
            <w:r w:rsidRPr="00F26CCE">
              <w:rPr>
                <w:rFonts w:ascii="Arial Narrow" w:hAnsi="Arial Narrow" w:cs="TimesNewRomanPSMT"/>
                <w:color w:val="000000"/>
              </w:rPr>
              <w:t>APSTIPRINĀTS:</w:t>
            </w:r>
          </w:p>
          <w:p w:rsidR="00F26CCE" w:rsidRPr="00F26CCE" w:rsidRDefault="00F26CCE" w:rsidP="00F26CCE">
            <w:pPr>
              <w:autoSpaceDE w:val="0"/>
              <w:spacing w:afterLines="40" w:after="96"/>
              <w:rPr>
                <w:rFonts w:ascii="Arial Narrow" w:hAnsi="Arial Narrow" w:cs="TimesNewRomanPSMT"/>
                <w:color w:val="000000"/>
              </w:rPr>
            </w:pPr>
            <w:r w:rsidRPr="00F26CCE">
              <w:rPr>
                <w:rFonts w:ascii="Arial Narrow" w:hAnsi="Arial Narrow" w:cs="TimesNewRomanPSMT"/>
                <w:color w:val="000000"/>
              </w:rPr>
              <w:t>LAF SAK padomes priekšsēdētājs</w:t>
            </w:r>
          </w:p>
          <w:p w:rsidR="00F26CCE" w:rsidRPr="00F26CCE" w:rsidRDefault="00F26CCE" w:rsidP="00F26CCE">
            <w:pPr>
              <w:autoSpaceDE w:val="0"/>
              <w:spacing w:afterLines="40" w:after="96"/>
              <w:rPr>
                <w:rFonts w:ascii="Arial Narrow" w:hAnsi="Arial Narrow" w:cs="TimesNewRomanPSMT"/>
                <w:color w:val="000000"/>
              </w:rPr>
            </w:pPr>
            <w:r w:rsidRPr="00F26CCE">
              <w:rPr>
                <w:rFonts w:ascii="Arial Narrow" w:hAnsi="Arial Narrow" w:cs="TimesNewRomanPSMT"/>
                <w:color w:val="000000"/>
              </w:rPr>
              <w:t>J. Mūrnieks</w:t>
            </w:r>
          </w:p>
          <w:p w:rsidR="00F26CCE" w:rsidRPr="00F26CCE" w:rsidRDefault="00F26CCE" w:rsidP="00F26CCE">
            <w:pPr>
              <w:autoSpaceDE w:val="0"/>
              <w:spacing w:afterLines="40" w:after="96"/>
              <w:rPr>
                <w:rFonts w:ascii="Arial Narrow" w:hAnsi="Arial Narrow"/>
              </w:rPr>
            </w:pPr>
            <w:r w:rsidRPr="00F26CCE">
              <w:rPr>
                <w:rFonts w:ascii="Arial Narrow" w:hAnsi="Arial Narrow" w:cs="TimesNewRomanPSMT"/>
                <w:color w:val="000000"/>
              </w:rPr>
              <w:t xml:space="preserve">2015.gada </w:t>
            </w:r>
          </w:p>
        </w:tc>
      </w:tr>
    </w:tbl>
    <w:p w:rsidR="00F26CCE" w:rsidRPr="00F26CCE" w:rsidRDefault="00F26CCE" w:rsidP="00F26CCE">
      <w:pPr>
        <w:autoSpaceDE w:val="0"/>
        <w:spacing w:afterLines="40" w:after="96"/>
        <w:rPr>
          <w:rFonts w:ascii="Arial Narrow" w:hAnsi="Arial Narrow" w:cs="TimesNewRomanPSMT"/>
          <w:color w:val="000000"/>
        </w:rPr>
      </w:pPr>
    </w:p>
    <w:p w:rsidR="00F26CCE" w:rsidRPr="00F26CCE" w:rsidRDefault="00F26CCE" w:rsidP="00F26CCE">
      <w:pPr>
        <w:autoSpaceDE w:val="0"/>
        <w:spacing w:afterLines="40" w:after="96"/>
        <w:rPr>
          <w:rFonts w:ascii="Arial Narrow" w:hAnsi="Arial Narrow" w:cs="TimesNewRomanPSMT"/>
          <w:color w:val="000000"/>
        </w:rPr>
      </w:pPr>
    </w:p>
    <w:p w:rsidR="00F26CCE" w:rsidRPr="00F26CCE" w:rsidRDefault="00F26CCE" w:rsidP="00F26CCE">
      <w:pPr>
        <w:autoSpaceDE w:val="0"/>
        <w:spacing w:afterLines="40" w:after="96"/>
        <w:jc w:val="center"/>
        <w:rPr>
          <w:rFonts w:ascii="Arial Narrow" w:hAnsi="Arial Narrow" w:cs="TimesNewRomanPSMT"/>
          <w:color w:val="000000"/>
          <w:sz w:val="32"/>
        </w:rPr>
      </w:pPr>
      <w:r w:rsidRPr="00F26CCE">
        <w:rPr>
          <w:rFonts w:ascii="Arial Narrow" w:hAnsi="Arial Narrow" w:cs="TimesNewRomanPS-BoldMT"/>
          <w:b/>
          <w:bCs/>
          <w:color w:val="000000"/>
          <w:sz w:val="32"/>
        </w:rPr>
        <w:t>Latvijas čempionāts un ”</w:t>
      </w:r>
      <w:proofErr w:type="spellStart"/>
      <w:r w:rsidRPr="00F26CCE">
        <w:rPr>
          <w:rFonts w:ascii="Arial Narrow" w:hAnsi="Arial Narrow" w:cs="TimesNewRomanPS-BoldMT"/>
          <w:b/>
          <w:bCs/>
          <w:color w:val="000000"/>
          <w:sz w:val="32"/>
        </w:rPr>
        <w:t>Freko</w:t>
      </w:r>
      <w:proofErr w:type="spellEnd"/>
      <w:r w:rsidRPr="00F26CCE">
        <w:rPr>
          <w:rFonts w:ascii="Arial Narrow" w:hAnsi="Arial Narrow" w:cs="TimesNewRomanPS-BoldMT"/>
          <w:b/>
          <w:bCs/>
          <w:color w:val="000000"/>
          <w:sz w:val="32"/>
        </w:rPr>
        <w:t xml:space="preserve">” kausa </w:t>
      </w:r>
      <w:proofErr w:type="spellStart"/>
      <w:r w:rsidRPr="00F26CCE">
        <w:rPr>
          <w:rFonts w:ascii="Arial Narrow" w:hAnsi="Arial Narrow" w:cs="TimesNewRomanPS-BoldMT"/>
          <w:b/>
          <w:bCs/>
          <w:color w:val="000000"/>
          <w:sz w:val="32"/>
        </w:rPr>
        <w:t>izcīņa</w:t>
      </w:r>
      <w:proofErr w:type="spellEnd"/>
      <w:r w:rsidRPr="00F26CCE">
        <w:rPr>
          <w:rFonts w:ascii="Arial Narrow" w:hAnsi="Arial Narrow" w:cs="TimesNewRomanPS-BoldMT"/>
          <w:b/>
          <w:bCs/>
          <w:color w:val="000000"/>
          <w:sz w:val="32"/>
        </w:rPr>
        <w:t xml:space="preserve"> Rallija </w:t>
      </w:r>
      <w:proofErr w:type="spellStart"/>
      <w:r w:rsidRPr="00F26CCE">
        <w:rPr>
          <w:rFonts w:ascii="Arial Narrow" w:hAnsi="Arial Narrow" w:cs="TimesNewRomanPS-BoldMT"/>
          <w:b/>
          <w:bCs/>
          <w:color w:val="000000"/>
          <w:sz w:val="32"/>
        </w:rPr>
        <w:t>Supersprintā</w:t>
      </w:r>
      <w:proofErr w:type="spellEnd"/>
    </w:p>
    <w:p w:rsidR="00F26CCE" w:rsidRPr="00F26CCE" w:rsidRDefault="00F26CCE" w:rsidP="00F26CCE">
      <w:pPr>
        <w:autoSpaceDE w:val="0"/>
        <w:spacing w:afterLines="40" w:after="96"/>
        <w:jc w:val="center"/>
        <w:rPr>
          <w:rFonts w:ascii="Arial Narrow" w:hAnsi="Arial Narrow" w:cs="TimesNewRomanPSMT"/>
          <w:color w:val="000000"/>
          <w:sz w:val="32"/>
        </w:rPr>
      </w:pPr>
      <w:r w:rsidRPr="00F26CCE">
        <w:rPr>
          <w:rFonts w:ascii="Arial Narrow" w:hAnsi="Arial Narrow" w:cs="TimesNewRomanPSMT"/>
          <w:color w:val="000000"/>
          <w:sz w:val="32"/>
        </w:rPr>
        <w:t>standarta un sporta automašīnām</w:t>
      </w:r>
    </w:p>
    <w:p w:rsidR="00F26CCE" w:rsidRPr="00F26CCE" w:rsidRDefault="00F26CCE" w:rsidP="00F26CCE">
      <w:pPr>
        <w:autoSpaceDE w:val="0"/>
        <w:spacing w:afterLines="40" w:after="96"/>
        <w:jc w:val="center"/>
        <w:rPr>
          <w:rFonts w:ascii="Arial Narrow" w:hAnsi="Arial Narrow"/>
          <w:b/>
          <w:color w:val="000000"/>
          <w:sz w:val="44"/>
        </w:rPr>
      </w:pPr>
      <w:r w:rsidRPr="00F26CCE">
        <w:rPr>
          <w:rFonts w:ascii="Arial Narrow" w:eastAsia="Times New Roman" w:hAnsi="Arial Narrow"/>
          <w:b/>
          <w:sz w:val="44"/>
        </w:rPr>
        <w:t>„KURZEME</w:t>
      </w:r>
      <w:r w:rsidRPr="00F26CCE">
        <w:rPr>
          <w:rFonts w:ascii="Arial Narrow" w:hAnsi="Arial Narrow"/>
          <w:b/>
          <w:sz w:val="44"/>
        </w:rPr>
        <w:t>”</w:t>
      </w:r>
    </w:p>
    <w:p w:rsidR="00F26CCE" w:rsidRDefault="00F26CCE" w:rsidP="00F26CCE">
      <w:pPr>
        <w:autoSpaceDE w:val="0"/>
        <w:spacing w:afterLines="40" w:after="96"/>
        <w:jc w:val="center"/>
        <w:rPr>
          <w:rFonts w:ascii="Arial Narrow" w:hAnsi="Arial Narrow" w:cs="TimesNewRomanPSMT"/>
          <w:b/>
          <w:color w:val="000000"/>
          <w:sz w:val="52"/>
        </w:rPr>
      </w:pPr>
    </w:p>
    <w:p w:rsidR="00F26CCE" w:rsidRPr="00F26CCE" w:rsidRDefault="00F26CCE" w:rsidP="00F26CCE">
      <w:pPr>
        <w:autoSpaceDE w:val="0"/>
        <w:spacing w:afterLines="40" w:after="96"/>
        <w:jc w:val="center"/>
        <w:rPr>
          <w:rFonts w:ascii="Arial Narrow" w:hAnsi="Arial Narrow" w:cs="TimesNewRomanPSMT"/>
          <w:b/>
          <w:color w:val="000000"/>
          <w:sz w:val="32"/>
        </w:rPr>
      </w:pPr>
      <w:r w:rsidRPr="00F26CCE">
        <w:rPr>
          <w:rFonts w:ascii="Arial Narrow" w:hAnsi="Arial Narrow" w:cs="TimesNewRomanPSMT"/>
          <w:b/>
          <w:color w:val="000000"/>
          <w:sz w:val="52"/>
        </w:rPr>
        <w:t>NOLIKUMS</w:t>
      </w:r>
    </w:p>
    <w:p w:rsidR="00F26CCE" w:rsidRPr="00F26CCE" w:rsidRDefault="00F26CCE" w:rsidP="00F26CCE">
      <w:pPr>
        <w:autoSpaceDE w:val="0"/>
        <w:spacing w:afterLines="40" w:after="96"/>
        <w:jc w:val="center"/>
        <w:rPr>
          <w:rFonts w:ascii="Arial Narrow" w:hAnsi="Arial Narrow" w:cs="TimesNewRomanPSMT"/>
          <w:b/>
          <w:color w:val="000000"/>
          <w:sz w:val="32"/>
        </w:rPr>
      </w:pPr>
    </w:p>
    <w:p w:rsidR="00F26CCE" w:rsidRPr="00F26CCE" w:rsidRDefault="00F26CCE" w:rsidP="00F26CCE">
      <w:pPr>
        <w:autoSpaceDE w:val="0"/>
        <w:spacing w:afterLines="40" w:after="96"/>
        <w:jc w:val="center"/>
        <w:rPr>
          <w:rFonts w:ascii="Arial Narrow" w:hAnsi="Arial Narrow" w:cs="TimesNewRomanPSMT"/>
          <w:color w:val="000000"/>
          <w:sz w:val="32"/>
        </w:rPr>
      </w:pPr>
      <w:r w:rsidRPr="00F26CCE">
        <w:rPr>
          <w:rFonts w:ascii="Arial Narrow" w:hAnsi="Arial Narrow" w:cs="TimesNewRomanPSMT"/>
          <w:color w:val="000000"/>
          <w:sz w:val="32"/>
        </w:rPr>
        <w:t>2015. gada 30. augusts</w:t>
      </w:r>
    </w:p>
    <w:p w:rsidR="00F26CCE" w:rsidRPr="00F26CCE" w:rsidRDefault="00F26CCE" w:rsidP="00F26CCE">
      <w:pPr>
        <w:autoSpaceDE w:val="0"/>
        <w:spacing w:afterLines="40" w:after="96"/>
        <w:jc w:val="center"/>
        <w:rPr>
          <w:rFonts w:ascii="Arial Narrow" w:hAnsi="Arial Narrow" w:cs="TimesNewRomanPSMT"/>
          <w:color w:val="000000"/>
          <w:sz w:val="32"/>
        </w:rPr>
      </w:pPr>
      <w:r w:rsidRPr="00F26CCE">
        <w:rPr>
          <w:rFonts w:ascii="Arial Narrow" w:hAnsi="Arial Narrow" w:cs="TimesNewRomanPSMT"/>
          <w:color w:val="000000"/>
          <w:sz w:val="32"/>
        </w:rPr>
        <w:t>Liepāja</w:t>
      </w:r>
    </w:p>
    <w:p w:rsidR="00F26CCE" w:rsidRDefault="00F26CCE" w:rsidP="00F26CCE">
      <w:pPr>
        <w:spacing w:afterLines="40" w:after="96"/>
        <w:rPr>
          <w:rFonts w:ascii="Arial Narrow" w:hAnsi="Arial Narrow" w:cs="TimesNewRomanPSMT"/>
          <w:color w:val="000000"/>
        </w:rPr>
      </w:pPr>
      <w:r>
        <w:rPr>
          <w:rFonts w:ascii="Arial Narrow" w:hAnsi="Arial Narrow" w:cs="TimesNewRomanPSMT"/>
          <w:color w:val="000000"/>
        </w:rPr>
        <w:br w:type="page"/>
      </w:r>
    </w:p>
    <w:p w:rsidR="00F26CCE" w:rsidRPr="00F26CCE" w:rsidRDefault="00F26CCE" w:rsidP="00F26CCE">
      <w:pPr>
        <w:autoSpaceDE w:val="0"/>
        <w:spacing w:afterLines="40" w:after="96"/>
        <w:jc w:val="center"/>
        <w:rPr>
          <w:rFonts w:ascii="Arial Narrow" w:hAnsi="Arial Narrow" w:cs="TimesNewRomanPSMT"/>
          <w:color w:val="000000"/>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BoldMT"/>
          <w:b/>
          <w:bCs/>
          <w:color w:val="000000"/>
          <w:lang w:val="lv-LV"/>
        </w:rPr>
      </w:pPr>
      <w:r w:rsidRPr="00F26CCE">
        <w:rPr>
          <w:rFonts w:ascii="Arial Narrow" w:hAnsi="Arial Narrow" w:cs="TimesNewRomanPS-BoldMT"/>
          <w:b/>
          <w:bCs/>
          <w:color w:val="000000"/>
          <w:lang w:val="lv-LV"/>
        </w:rPr>
        <w:t>IEVADS</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BoldMT"/>
          <w:b/>
          <w:bCs/>
          <w:color w:val="000000"/>
          <w:lang w:val="lv-LV"/>
        </w:rPr>
      </w:pPr>
      <w:proofErr w:type="spellStart"/>
      <w:r w:rsidRPr="00F26CCE">
        <w:rPr>
          <w:rFonts w:ascii="Arial Narrow" w:hAnsi="Arial Narrow" w:cs="TimesNewRomanPS-BoldMT"/>
          <w:b/>
          <w:bCs/>
          <w:color w:val="000000"/>
          <w:lang w:val="lv-LV"/>
        </w:rPr>
        <w:t>Supersprinta</w:t>
      </w:r>
      <w:proofErr w:type="spellEnd"/>
      <w:r w:rsidRPr="00F26CCE">
        <w:rPr>
          <w:rFonts w:ascii="Arial Narrow" w:hAnsi="Arial Narrow" w:cs="TimesNewRomanPS-BoldMT"/>
          <w:b/>
          <w:bCs/>
          <w:color w:val="000000"/>
          <w:lang w:val="lv-LV"/>
        </w:rPr>
        <w:t xml:space="preserve"> sacensības „Kurzeme” </w:t>
      </w:r>
      <w:r w:rsidRPr="00F26CCE">
        <w:rPr>
          <w:rFonts w:ascii="Arial Narrow" w:hAnsi="Arial Narrow" w:cs="TimesNewRomanPSMT"/>
          <w:color w:val="000000"/>
          <w:lang w:val="lv-LV"/>
        </w:rPr>
        <w:t xml:space="preserve">notiek saskaņā ar CSN, LAF Nacionālā sporta kodeksa vispārīgo un rallija daļu, LAF SAK reglamentētajiem dokumentiem, 2015.gada čempionāta un kausu </w:t>
      </w:r>
      <w:proofErr w:type="spellStart"/>
      <w:r w:rsidRPr="00F26CCE">
        <w:rPr>
          <w:rFonts w:ascii="Arial Narrow" w:hAnsi="Arial Narrow" w:cs="TimesNewRomanPSMT"/>
          <w:color w:val="000000"/>
          <w:lang w:val="lv-LV"/>
        </w:rPr>
        <w:t>izcīņas</w:t>
      </w:r>
      <w:proofErr w:type="spellEnd"/>
      <w:r w:rsidRPr="00F26CCE">
        <w:rPr>
          <w:rFonts w:ascii="Arial Narrow" w:hAnsi="Arial Narrow" w:cs="TimesNewRomanPSMT"/>
          <w:color w:val="000000"/>
          <w:lang w:val="lv-LV"/>
        </w:rPr>
        <w:t xml:space="preserve"> Rallija </w:t>
      </w:r>
      <w:proofErr w:type="spellStart"/>
      <w:r w:rsidRPr="00F26CCE">
        <w:rPr>
          <w:rFonts w:ascii="Arial Narrow" w:hAnsi="Arial Narrow" w:cs="TimesNewRomanPSMT"/>
          <w:color w:val="000000"/>
          <w:lang w:val="lv-LV"/>
        </w:rPr>
        <w:t>supersprintā</w:t>
      </w:r>
      <w:proofErr w:type="spellEnd"/>
      <w:r w:rsidRPr="00F26CCE">
        <w:rPr>
          <w:rFonts w:ascii="Arial Narrow" w:hAnsi="Arial Narrow" w:cs="TimesNewRomanPSMT"/>
          <w:color w:val="000000"/>
          <w:lang w:val="lv-LV"/>
        </w:rPr>
        <w:t xml:space="preserve"> nolikumu, LAF SAK Tehniskajiem noteikumiem (TN); LAF rallija komisijas TN; LAF krosa komisijas TN, un, šī </w:t>
      </w:r>
      <w:proofErr w:type="spellStart"/>
      <w:r w:rsidRPr="00F26CCE">
        <w:rPr>
          <w:rFonts w:ascii="Arial Narrow" w:hAnsi="Arial Narrow" w:cs="TimesNewRomanPSMT"/>
          <w:color w:val="000000"/>
          <w:lang w:val="lv-LV"/>
        </w:rPr>
        <w:t>Supersprinta</w:t>
      </w:r>
      <w:proofErr w:type="spellEnd"/>
      <w:r w:rsidRPr="00F26CCE">
        <w:rPr>
          <w:rFonts w:ascii="Arial Narrow" w:hAnsi="Arial Narrow" w:cs="TimesNewRomanPSMT"/>
          <w:color w:val="000000"/>
          <w:lang w:val="lv-LV"/>
        </w:rPr>
        <w:t xml:space="preserve"> nolikumā ietvertām normām. Šī nolikuma izmaiņas vai papildinājumi tiek paziņoti tikai Rīkotāja vai Komisāra apstiprinātos, numurētos un datētos biļetenos. Oficiālā informācija </w:t>
      </w:r>
      <w:r w:rsidRPr="00F26CCE">
        <w:rPr>
          <w:rFonts w:ascii="Arial Narrow" w:hAnsi="Arial Narrow" w:cs="TimesNewRomanPSMT"/>
          <w:color w:val="3366FF"/>
          <w:lang w:val="lv-LV"/>
        </w:rPr>
        <w:t xml:space="preserve">www.laf.lv, </w:t>
      </w:r>
      <w:hyperlink r:id="rId8" w:history="1">
        <w:r w:rsidRPr="00C20160">
          <w:rPr>
            <w:rStyle w:val="Hipersaite"/>
            <w:rFonts w:ascii="Arial Narrow" w:hAnsi="Arial Narrow" w:cs="TimesNewRomanPSMT"/>
            <w:lang w:val="lv-LV"/>
          </w:rPr>
          <w:t>www.4rati.lv</w:t>
        </w:r>
      </w:hyperlink>
      <w:r w:rsidRPr="00F26CCE">
        <w:rPr>
          <w:rFonts w:ascii="Arial Narrow" w:hAnsi="Arial Narrow" w:cs="TimesNewRomanPSMT"/>
          <w:color w:val="3366FF"/>
          <w:lang w:val="lv-LV"/>
        </w:rPr>
        <w:t xml:space="preserve">, </w:t>
      </w:r>
    </w:p>
    <w:p w:rsidR="00F26CCE" w:rsidRPr="00F26CCE" w:rsidRDefault="00F26CCE" w:rsidP="00F26CCE">
      <w:pPr>
        <w:pStyle w:val="ListParagraph1"/>
        <w:autoSpaceDE w:val="0"/>
        <w:spacing w:afterLines="40" w:after="96"/>
        <w:ind w:left="792" w:right="0"/>
        <w:rPr>
          <w:rFonts w:ascii="Arial Narrow" w:hAnsi="Arial Narrow" w:cs="TimesNewRomanPS-BoldMT"/>
          <w:b/>
          <w:bCs/>
          <w:color w:val="000000"/>
          <w:lang w:val="lv-LV"/>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SUPERSPRINTA PROGRAMMA HRONOLOĢISKĀ SECĪBĀ</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Pieteikumu pieņemšana sākās</w:t>
      </w:r>
      <w:r w:rsidRPr="00F26CCE">
        <w:rPr>
          <w:rFonts w:ascii="Arial Narrow" w:hAnsi="Arial Narrow" w:cs="TimesNewRomanPSMT"/>
          <w:color w:val="000000"/>
          <w:lang w:val="lv-LV"/>
        </w:rPr>
        <w:tab/>
        <w:t>01.08.2015. plkst.17:00</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Pieteikumu pieņemšana beidzas</w:t>
      </w:r>
      <w:r w:rsidRPr="00F26CCE">
        <w:rPr>
          <w:rFonts w:ascii="Arial Narrow" w:hAnsi="Arial Narrow" w:cs="TimesNewRomanPSMT"/>
          <w:color w:val="000000"/>
          <w:lang w:val="lv-LV"/>
        </w:rPr>
        <w:tab/>
        <w:t>27.08.2015. plkst. 17:00</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Dalībnieku numuru publicēšana</w:t>
      </w:r>
      <w:r w:rsidRPr="00F26CCE">
        <w:rPr>
          <w:rFonts w:ascii="Arial Narrow" w:hAnsi="Arial Narrow" w:cs="TimesNewRomanPSMT"/>
          <w:color w:val="000000"/>
          <w:lang w:val="lv-LV"/>
        </w:rPr>
        <w:tab/>
        <w:t>28.08.2015. plkst. 17:00</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Dalībnieku administratīvā pārbaude </w:t>
      </w:r>
      <w:r w:rsidRPr="00F26CCE">
        <w:rPr>
          <w:rFonts w:ascii="Arial Narrow" w:hAnsi="Arial Narrow" w:cs="TimesNewRomanPSMT"/>
          <w:color w:val="000000"/>
          <w:lang w:val="lv-LV"/>
        </w:rPr>
        <w:tab/>
        <w:t xml:space="preserve">30.08.2015. no plkst.11.30 –13:00 </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Dalībnieku automašīnu dokumentu pārbaude</w:t>
      </w:r>
      <w:r w:rsidRPr="00F26CCE">
        <w:rPr>
          <w:rFonts w:ascii="Arial Narrow" w:hAnsi="Arial Narrow" w:cs="TimesNewRomanPSMT"/>
          <w:color w:val="000000"/>
          <w:lang w:val="lv-LV"/>
        </w:rPr>
        <w:tab/>
        <w:t xml:space="preserve">30.08.2015. no plkst.11:30 -13:00 </w:t>
      </w:r>
      <w:r w:rsidRPr="00F26CCE">
        <w:rPr>
          <w:rFonts w:ascii="Arial Narrow" w:hAnsi="Arial Narrow" w:cs="TimesNewRomanPSMT"/>
          <w:color w:val="000000"/>
          <w:lang w:val="lv-LV"/>
        </w:rPr>
        <w:br/>
        <w:t xml:space="preserve"> (vienlaicīgi ar administratīvo pārbaudi)</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Automašīnu tehniskā pārbaude un braucēja </w:t>
      </w:r>
      <w:r w:rsidRPr="00F26CCE">
        <w:rPr>
          <w:rFonts w:ascii="Arial Narrow" w:hAnsi="Arial Narrow" w:cs="TimesNewRomanPSMT"/>
          <w:color w:val="000000"/>
          <w:lang w:val="lv-LV"/>
        </w:rPr>
        <w:br/>
        <w:t>ekipējuma pārbaude (TK)</w:t>
      </w:r>
      <w:r w:rsidRPr="00F26CCE">
        <w:rPr>
          <w:rFonts w:ascii="Arial Narrow" w:hAnsi="Arial Narrow" w:cs="TimesNewRomanPSMT"/>
          <w:color w:val="000000"/>
          <w:lang w:val="lv-LV"/>
        </w:rPr>
        <w:tab/>
        <w:t xml:space="preserve">TK koridorā 10 min pirms </w:t>
      </w:r>
      <w:r w:rsidRPr="00F26CCE">
        <w:rPr>
          <w:rFonts w:ascii="Arial Narrow" w:hAnsi="Arial Narrow" w:cs="TimesNewRomanPSMT"/>
          <w:color w:val="000000"/>
          <w:lang w:val="lv-LV"/>
        </w:rPr>
        <w:br/>
        <w:t xml:space="preserve"> </w:t>
      </w:r>
      <w:r w:rsidRPr="00F26CCE">
        <w:rPr>
          <w:rFonts w:ascii="Arial Narrow" w:hAnsi="Arial Narrow" w:cs="TimesNewRomanPSMT"/>
          <w:color w:val="000000"/>
          <w:lang w:val="lv-LV"/>
        </w:rPr>
        <w:tab/>
        <w:t>piešķirtā starta laika</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Iepazīšanās ar trasi </w:t>
      </w:r>
      <w:r w:rsidRPr="00F26CCE">
        <w:rPr>
          <w:rFonts w:ascii="Arial Narrow" w:hAnsi="Arial Narrow" w:cs="TimesNewRomanPSMT"/>
          <w:color w:val="000000"/>
          <w:lang w:val="lv-LV"/>
        </w:rPr>
        <w:tab/>
        <w:t>30.08.2015. no plkst. 12:00-13:00</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Dalībnieku sapulce</w:t>
      </w:r>
      <w:r w:rsidRPr="00F26CCE">
        <w:rPr>
          <w:rFonts w:ascii="Arial Narrow" w:hAnsi="Arial Narrow" w:cs="TimesNewRomanPSMT"/>
          <w:color w:val="000000"/>
          <w:lang w:val="lv-LV"/>
        </w:rPr>
        <w:tab/>
        <w:t>30.08.2015. plkst.13:00</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Starta saraksta publicēšana 1. sekcijai </w:t>
      </w:r>
      <w:r w:rsidRPr="00F26CCE">
        <w:rPr>
          <w:rFonts w:ascii="Arial Narrow" w:hAnsi="Arial Narrow" w:cs="TimesNewRomanPSMT"/>
          <w:color w:val="000000"/>
          <w:lang w:val="lv-LV"/>
        </w:rPr>
        <w:tab/>
        <w:t>30.08.2015. plkst. 13:</w:t>
      </w:r>
      <w:r>
        <w:rPr>
          <w:rFonts w:ascii="Arial Narrow" w:hAnsi="Arial Narrow" w:cs="TimesNewRomanPSMT"/>
          <w:color w:val="000000"/>
          <w:lang w:val="lv-LV"/>
        </w:rPr>
        <w:t>15</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1. sekcijas starts </w:t>
      </w:r>
      <w:r w:rsidRPr="00F26CCE">
        <w:rPr>
          <w:rFonts w:ascii="Arial Narrow" w:hAnsi="Arial Narrow" w:cs="TimesNewRomanPSMT"/>
          <w:color w:val="000000"/>
          <w:lang w:val="lv-LV"/>
        </w:rPr>
        <w:tab/>
        <w:t>30.08.2015. plkst. 13:</w:t>
      </w:r>
      <w:r>
        <w:rPr>
          <w:rFonts w:ascii="Arial Narrow" w:hAnsi="Arial Narrow" w:cs="TimesNewRomanPSMT"/>
          <w:color w:val="000000"/>
          <w:lang w:val="lv-LV"/>
        </w:rPr>
        <w:t>30</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Starta saraksta publicēšana 2. sekcijai </w:t>
      </w:r>
      <w:r w:rsidRPr="00F26CCE">
        <w:rPr>
          <w:rFonts w:ascii="Arial Narrow" w:hAnsi="Arial Narrow" w:cs="TimesNewRomanPSMT"/>
          <w:color w:val="000000"/>
          <w:lang w:val="lv-LV"/>
        </w:rPr>
        <w:tab/>
        <w:t>30.08.2015. plkst. 14:30</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2. sekcijas starts </w:t>
      </w:r>
      <w:r w:rsidRPr="00F26CCE">
        <w:rPr>
          <w:rFonts w:ascii="Arial Narrow" w:hAnsi="Arial Narrow" w:cs="TimesNewRomanPSMT"/>
          <w:color w:val="000000"/>
          <w:lang w:val="lv-LV"/>
        </w:rPr>
        <w:tab/>
        <w:t>30.08.2015. plkst. 14:45</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Starta saraksta publicēšana 3. sekcijai </w:t>
      </w:r>
      <w:r w:rsidRPr="00F26CCE">
        <w:rPr>
          <w:rFonts w:ascii="Arial Narrow" w:hAnsi="Arial Narrow" w:cs="TimesNewRomanPSMT"/>
          <w:color w:val="000000"/>
          <w:lang w:val="lv-LV"/>
        </w:rPr>
        <w:tab/>
        <w:t>30.08.2015. plkst. 15:45</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3. sekcijas starts </w:t>
      </w:r>
      <w:r w:rsidRPr="00F26CCE">
        <w:rPr>
          <w:rFonts w:ascii="Arial Narrow" w:hAnsi="Arial Narrow" w:cs="TimesNewRomanPSMT"/>
          <w:color w:val="000000"/>
          <w:lang w:val="lv-LV"/>
        </w:rPr>
        <w:tab/>
        <w:t>30.08.2015. plkst. 16:00</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Oficiālo rezultātu publicēšana </w:t>
      </w:r>
      <w:r w:rsidRPr="00F26CCE">
        <w:rPr>
          <w:rFonts w:ascii="Arial Narrow" w:hAnsi="Arial Narrow" w:cs="TimesNewRomanPSMT"/>
          <w:color w:val="000000"/>
          <w:lang w:val="lv-LV"/>
        </w:rPr>
        <w:tab/>
        <w:t>30.08.2015. plkst. 1</w:t>
      </w:r>
      <w:r>
        <w:rPr>
          <w:rFonts w:ascii="Arial Narrow" w:hAnsi="Arial Narrow" w:cs="TimesNewRomanPSMT"/>
          <w:color w:val="000000"/>
          <w:lang w:val="lv-LV"/>
        </w:rPr>
        <w:t>8</w:t>
      </w:r>
      <w:r w:rsidRPr="00F26CCE">
        <w:rPr>
          <w:rFonts w:ascii="Arial Narrow" w:hAnsi="Arial Narrow" w:cs="TimesNewRomanPSMT"/>
          <w:color w:val="000000"/>
          <w:lang w:val="lv-LV"/>
        </w:rPr>
        <w:t>:</w:t>
      </w:r>
      <w:r>
        <w:rPr>
          <w:rFonts w:ascii="Arial Narrow" w:hAnsi="Arial Narrow" w:cs="TimesNewRomanPSMT"/>
          <w:color w:val="000000"/>
          <w:lang w:val="lv-LV"/>
        </w:rPr>
        <w:t>0</w:t>
      </w:r>
      <w:r w:rsidRPr="00F26CCE">
        <w:rPr>
          <w:rFonts w:ascii="Arial Narrow" w:hAnsi="Arial Narrow" w:cs="TimesNewRomanPSMT"/>
          <w:color w:val="000000"/>
          <w:lang w:val="lv-LV"/>
        </w:rPr>
        <w:t>0</w:t>
      </w:r>
    </w:p>
    <w:p w:rsidR="00F26CCE" w:rsidRPr="00F26CCE" w:rsidRDefault="00F26CCE" w:rsidP="00F26CCE">
      <w:pPr>
        <w:pStyle w:val="ListParagraph1"/>
        <w:numPr>
          <w:ilvl w:val="1"/>
          <w:numId w:val="3"/>
        </w:numPr>
        <w:tabs>
          <w:tab w:val="left" w:pos="851"/>
          <w:tab w:val="left" w:pos="5812"/>
        </w:tabs>
        <w:autoSpaceDE w:val="0"/>
        <w:spacing w:afterLines="40" w:after="96"/>
        <w:ind w:left="851" w:right="0" w:hanging="567"/>
        <w:rPr>
          <w:rFonts w:ascii="Arial Narrow" w:hAnsi="Arial Narrow" w:cs="TimesNewRomanPSMT"/>
          <w:color w:val="000000"/>
          <w:lang w:val="lv-LV"/>
        </w:rPr>
      </w:pPr>
      <w:r w:rsidRPr="00F26CCE">
        <w:rPr>
          <w:rFonts w:ascii="Arial Narrow" w:hAnsi="Arial Narrow" w:cs="TimesNewRomanPSMT"/>
          <w:color w:val="000000"/>
          <w:lang w:val="lv-LV"/>
        </w:rPr>
        <w:t xml:space="preserve">Apbalvošana </w:t>
      </w:r>
      <w:r w:rsidRPr="00F26CCE">
        <w:rPr>
          <w:rFonts w:ascii="Arial Narrow" w:hAnsi="Arial Narrow" w:cs="TimesNewRomanPSMT"/>
          <w:color w:val="000000"/>
          <w:lang w:val="lv-LV"/>
        </w:rPr>
        <w:tab/>
        <w:t>30.08.2015. plkst. 1</w:t>
      </w:r>
      <w:r>
        <w:rPr>
          <w:rFonts w:ascii="Arial Narrow" w:hAnsi="Arial Narrow" w:cs="TimesNewRomanPSMT"/>
          <w:color w:val="000000"/>
          <w:lang w:val="lv-LV"/>
        </w:rPr>
        <w:t>8</w:t>
      </w:r>
      <w:r w:rsidRPr="00F26CCE">
        <w:rPr>
          <w:rFonts w:ascii="Arial Narrow" w:hAnsi="Arial Narrow" w:cs="TimesNewRomanPSMT"/>
          <w:color w:val="000000"/>
          <w:lang w:val="lv-LV"/>
        </w:rPr>
        <w:t>:</w:t>
      </w:r>
      <w:r>
        <w:rPr>
          <w:rFonts w:ascii="Arial Narrow" w:hAnsi="Arial Narrow" w:cs="TimesNewRomanPSMT"/>
          <w:color w:val="000000"/>
          <w:lang w:val="lv-LV"/>
        </w:rPr>
        <w:t>3</w:t>
      </w:r>
      <w:r w:rsidRPr="00F26CCE">
        <w:rPr>
          <w:rFonts w:ascii="Arial Narrow" w:hAnsi="Arial Narrow" w:cs="TimesNewRomanPSMT"/>
          <w:color w:val="000000"/>
          <w:lang w:val="lv-LV"/>
        </w:rPr>
        <w:t>0</w:t>
      </w:r>
    </w:p>
    <w:p w:rsidR="00F26CCE" w:rsidRPr="00F26CCE" w:rsidRDefault="00F26CCE" w:rsidP="00F26CCE">
      <w:pPr>
        <w:pStyle w:val="ListParagraph1"/>
        <w:autoSpaceDE w:val="0"/>
        <w:spacing w:afterLines="40" w:after="96"/>
        <w:ind w:left="360" w:right="0"/>
        <w:rPr>
          <w:rFonts w:ascii="Arial Narrow" w:hAnsi="Arial Narrow" w:cs="TimesNewRomanPSMT"/>
          <w:color w:val="000000"/>
          <w:lang w:val="lv-LV"/>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SACENSĪBU RAKSTUROJUMS</w:t>
      </w:r>
    </w:p>
    <w:p w:rsidR="00F26CCE" w:rsidRPr="00F26CCE" w:rsidRDefault="00F26CCE" w:rsidP="00F26CCE">
      <w:pPr>
        <w:pStyle w:val="ListParagraph1"/>
        <w:numPr>
          <w:ilvl w:val="1"/>
          <w:numId w:val="3"/>
        </w:numPr>
        <w:autoSpaceDE w:val="0"/>
        <w:spacing w:afterLines="40" w:after="96"/>
        <w:rPr>
          <w:rFonts w:ascii="Arial Narrow" w:hAnsi="Arial Narrow" w:cs="TimesNewRomanPSMT"/>
          <w:color w:val="000000"/>
          <w:lang w:val="lv-LV"/>
        </w:rPr>
      </w:pPr>
      <w:r w:rsidRPr="00F26CCE">
        <w:rPr>
          <w:rFonts w:ascii="Arial Narrow" w:hAnsi="Arial Narrow" w:cs="TimesNewRomanPSMT"/>
          <w:color w:val="000000"/>
          <w:lang w:val="lv-LV"/>
        </w:rPr>
        <w:t xml:space="preserve">Rallija </w:t>
      </w:r>
      <w:proofErr w:type="spellStart"/>
      <w:r w:rsidRPr="00F26CCE">
        <w:rPr>
          <w:rFonts w:ascii="Arial Narrow" w:hAnsi="Arial Narrow" w:cs="TimesNewRomanPSMT"/>
          <w:color w:val="000000"/>
          <w:lang w:val="lv-LV"/>
        </w:rPr>
        <w:t>Supersprinta</w:t>
      </w:r>
      <w:proofErr w:type="spellEnd"/>
      <w:r w:rsidRPr="00F26CCE">
        <w:rPr>
          <w:rFonts w:ascii="Arial Narrow" w:hAnsi="Arial Narrow" w:cs="TimesNewRomanPSMT"/>
          <w:color w:val="000000"/>
          <w:lang w:val="lv-LV"/>
        </w:rPr>
        <w:t xml:space="preserve"> sacensības  „Kurzeme”(</w:t>
      </w:r>
      <w:r>
        <w:rPr>
          <w:rFonts w:ascii="Arial Narrow" w:hAnsi="Arial Narrow" w:cs="TimesNewRomanPSMT"/>
          <w:color w:val="000000"/>
          <w:lang w:val="lv-LV"/>
        </w:rPr>
        <w:t>Ātruma festivāla – rallija “Kurzeme”</w:t>
      </w:r>
      <w:r w:rsidRPr="00F26CCE">
        <w:rPr>
          <w:rFonts w:ascii="Arial Narrow" w:hAnsi="Arial Narrow" w:cs="TimesNewRomanPSMT"/>
          <w:color w:val="000000"/>
          <w:lang w:val="lv-LV"/>
        </w:rPr>
        <w:t xml:space="preserve"> ietvaros), notiek Liepājas pilsētas teritorijā, ar adresi: Vecā ostmala 40, Liepāja, LV-3401 (kā nokļūt - skatīt </w:t>
      </w:r>
      <w:hyperlink r:id="rId9" w:history="1">
        <w:r w:rsidRPr="00F26CCE">
          <w:rPr>
            <w:rStyle w:val="Hipersaite"/>
            <w:rFonts w:ascii="Arial Narrow" w:hAnsi="Arial Narrow" w:cs="TimesNewRomanPSMT"/>
            <w:lang w:val="lv-LV"/>
          </w:rPr>
          <w:t>www.4rati.lv</w:t>
        </w:r>
      </w:hyperlink>
      <w:r>
        <w:rPr>
          <w:rFonts w:ascii="Arial Narrow" w:hAnsi="Arial Narrow" w:cs="TimesNewRomanPSMT"/>
          <w:color w:val="0000FF"/>
          <w:lang w:val="lv-LV"/>
        </w:rPr>
        <w:t>,</w:t>
      </w:r>
      <w:r w:rsidRPr="00F26CCE">
        <w:rPr>
          <w:rFonts w:ascii="Arial Narrow" w:hAnsi="Arial Narrow" w:cs="TimesNewRomanPSMT"/>
          <w:color w:val="0000FF"/>
          <w:lang w:val="lv-LV"/>
        </w:rPr>
        <w:t xml:space="preserve"> www.motorsport.lv</w:t>
      </w:r>
      <w:r w:rsidRPr="00F26CCE">
        <w:rPr>
          <w:rFonts w:ascii="Arial Narrow" w:hAnsi="Arial Narrow" w:cs="TimesNewRomanPSMT"/>
          <w:color w:val="000000"/>
          <w:lang w:val="lv-LV"/>
        </w:rPr>
        <w:t>).</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proofErr w:type="spellStart"/>
      <w:r w:rsidRPr="00F26CCE">
        <w:rPr>
          <w:rFonts w:ascii="Arial Narrow" w:hAnsi="Arial Narrow" w:cs="TimesNewRomanPSMT"/>
          <w:color w:val="000000"/>
          <w:lang w:val="lv-LV"/>
        </w:rPr>
        <w:t>Supersprints</w:t>
      </w:r>
      <w:proofErr w:type="spellEnd"/>
      <w:r w:rsidRPr="00F26CCE">
        <w:rPr>
          <w:rFonts w:ascii="Arial Narrow" w:hAnsi="Arial Narrow" w:cs="TimesNewRomanPSMT"/>
          <w:color w:val="000000"/>
          <w:lang w:val="lv-LV"/>
        </w:rPr>
        <w:t xml:space="preserve"> tiek ieskaitīts kā:</w:t>
      </w:r>
    </w:p>
    <w:p w:rsidR="00F26CCE" w:rsidRPr="00F26CCE" w:rsidRDefault="00F26CCE" w:rsidP="00F26CCE">
      <w:pPr>
        <w:pStyle w:val="ListParagraph1"/>
        <w:numPr>
          <w:ilvl w:val="0"/>
          <w:numId w:val="2"/>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 xml:space="preserve">Trešais  posms 2015. gada čempionātā un kausu </w:t>
      </w:r>
      <w:proofErr w:type="spellStart"/>
      <w:r w:rsidRPr="00F26CCE">
        <w:rPr>
          <w:rFonts w:ascii="Arial Narrow" w:hAnsi="Arial Narrow" w:cs="TimesNewRomanPSMT"/>
          <w:color w:val="000000"/>
          <w:lang w:val="lv-LV"/>
        </w:rPr>
        <w:t>izcīņā</w:t>
      </w:r>
      <w:proofErr w:type="spellEnd"/>
      <w:r w:rsidRPr="00F26CCE">
        <w:rPr>
          <w:rFonts w:ascii="Arial Narrow" w:hAnsi="Arial Narrow" w:cs="TimesNewRomanPSMT"/>
          <w:color w:val="000000"/>
          <w:lang w:val="lv-LV"/>
        </w:rPr>
        <w:t xml:space="preserve"> rallija </w:t>
      </w:r>
      <w:proofErr w:type="spellStart"/>
      <w:r w:rsidRPr="00F26CCE">
        <w:rPr>
          <w:rFonts w:ascii="Arial Narrow" w:hAnsi="Arial Narrow" w:cs="TimesNewRomanPSMT"/>
          <w:color w:val="000000"/>
          <w:lang w:val="lv-LV"/>
        </w:rPr>
        <w:t>supersprintā</w:t>
      </w:r>
      <w:proofErr w:type="spellEnd"/>
      <w:r w:rsidRPr="00F26CCE">
        <w:rPr>
          <w:rFonts w:ascii="Arial Narrow" w:hAnsi="Arial Narrow" w:cs="TimesNewRomanPSMT"/>
          <w:color w:val="000000"/>
          <w:lang w:val="lv-LV"/>
        </w:rPr>
        <w:t>;</w:t>
      </w:r>
    </w:p>
    <w:p w:rsidR="00F26CCE" w:rsidRPr="00F26CCE" w:rsidRDefault="00F26CCE" w:rsidP="00F26CCE">
      <w:pPr>
        <w:pStyle w:val="ListParagraph1"/>
        <w:numPr>
          <w:ilvl w:val="1"/>
          <w:numId w:val="3"/>
        </w:numPr>
        <w:autoSpaceDE w:val="0"/>
        <w:spacing w:afterLines="40" w:after="96"/>
        <w:rPr>
          <w:rFonts w:ascii="Arial Narrow" w:hAnsi="Arial Narrow" w:cs="TimesNewRomanPSMT"/>
          <w:color w:val="000000"/>
          <w:lang w:val="lv-LV"/>
        </w:rPr>
      </w:pPr>
      <w:r w:rsidRPr="00F26CCE">
        <w:rPr>
          <w:rFonts w:ascii="Arial Narrow" w:hAnsi="Arial Narrow" w:cs="TimesNewRomanPSMT"/>
          <w:color w:val="000000"/>
          <w:lang w:val="lv-LV"/>
        </w:rPr>
        <w:t xml:space="preserve">Trase: </w:t>
      </w:r>
      <w:proofErr w:type="spellStart"/>
      <w:r w:rsidRPr="00F26CCE">
        <w:rPr>
          <w:rFonts w:ascii="Arial Narrow" w:hAnsi="Arial Narrow" w:cs="TimesNewRomanPSMT"/>
          <w:color w:val="000000"/>
          <w:lang w:val="lv-LV"/>
        </w:rPr>
        <w:t>ātrumposma</w:t>
      </w:r>
      <w:proofErr w:type="spellEnd"/>
      <w:r w:rsidRPr="00F26CCE">
        <w:rPr>
          <w:rFonts w:ascii="Arial Narrow" w:hAnsi="Arial Narrow" w:cs="TimesNewRomanPSMT"/>
          <w:color w:val="000000"/>
          <w:lang w:val="lv-LV"/>
        </w:rPr>
        <w:t xml:space="preserve"> (ĀP) garums līdz 3.00 km, kas izveidots Liepājas pilsētas ielās; kopējais sacensību garums līdz 9.00 km.</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Trases segums: 100% asfalts un bruģis.</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Sacensības sastāv no 3 sekcijām; dalībnieku starta laiki tiek publicēti katrai sekcijai atsevišķi.</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BoldMT"/>
          <w:b/>
          <w:bCs/>
          <w:color w:val="000000"/>
          <w:lang w:val="lv-LV"/>
        </w:rPr>
      </w:pPr>
      <w:r w:rsidRPr="00F26CCE">
        <w:rPr>
          <w:rFonts w:ascii="Arial Narrow" w:hAnsi="Arial Narrow" w:cs="TimesNewRomanPSMT"/>
          <w:color w:val="000000"/>
          <w:lang w:val="lv-LV"/>
        </w:rPr>
        <w:t>Oficiālais informācijas stends: dalībnieku parkā un sekretariātā 30.08.2015. .no plkst. 12:30 līdz 19:00.</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BoldMT"/>
          <w:b/>
          <w:bCs/>
          <w:color w:val="000000"/>
          <w:lang w:val="lv-LV"/>
        </w:rPr>
      </w:pPr>
      <w:r w:rsidRPr="00F26CCE">
        <w:rPr>
          <w:rFonts w:ascii="Arial Narrow" w:hAnsi="Arial Narrow" w:cs="TimesNewRomanPS-BoldMT"/>
          <w:b/>
          <w:bCs/>
          <w:color w:val="000000"/>
          <w:lang w:val="lv-LV"/>
        </w:rPr>
        <w:t>Ieskaites grupas:</w:t>
      </w:r>
    </w:p>
    <w:p w:rsidR="00F26CCE" w:rsidRPr="00F26CCE" w:rsidRDefault="00F26CCE" w:rsidP="00F26CCE">
      <w:pPr>
        <w:pStyle w:val="Default"/>
        <w:spacing w:afterLines="40" w:after="96"/>
        <w:ind w:left="360"/>
        <w:rPr>
          <w:rFonts w:ascii="Arial Narrow" w:hAnsi="Arial Narrow" w:cs="TimesNewRomanPS-BoldMT"/>
          <w:b/>
          <w:bCs/>
          <w:sz w:val="22"/>
          <w:szCs w:val="22"/>
          <w:lang w:val="lv-LV"/>
        </w:rPr>
      </w:pPr>
    </w:p>
    <w:tbl>
      <w:tblPr>
        <w:tblW w:w="0" w:type="auto"/>
        <w:tblInd w:w="372" w:type="dxa"/>
        <w:tblLayout w:type="fixed"/>
        <w:tblLook w:val="0000" w:firstRow="0" w:lastRow="0" w:firstColumn="0" w:lastColumn="0" w:noHBand="0" w:noVBand="0"/>
      </w:tblPr>
      <w:tblGrid>
        <w:gridCol w:w="2518"/>
        <w:gridCol w:w="6027"/>
      </w:tblGrid>
      <w:tr w:rsidR="00F26CCE" w:rsidRPr="00F26CCE" w:rsidTr="00C559AF">
        <w:trPr>
          <w:trHeight w:val="630"/>
        </w:trPr>
        <w:tc>
          <w:tcPr>
            <w:tcW w:w="2518" w:type="dxa"/>
            <w:tcBorders>
              <w:top w:val="single" w:sz="4" w:space="0" w:color="000000"/>
              <w:left w:val="single" w:sz="4" w:space="0" w:color="000000"/>
              <w:bottom w:val="single" w:sz="6" w:space="0" w:color="000000"/>
            </w:tcBorders>
            <w:shd w:val="clear" w:color="auto" w:fill="auto"/>
          </w:tcPr>
          <w:p w:rsidR="00F26CCE" w:rsidRPr="00F26CCE" w:rsidRDefault="00F26CCE" w:rsidP="00F26CCE">
            <w:pPr>
              <w:pStyle w:val="Pamatteksts"/>
              <w:tabs>
                <w:tab w:val="left" w:pos="600"/>
              </w:tabs>
              <w:spacing w:afterLines="40" w:after="96"/>
              <w:rPr>
                <w:rFonts w:cs="Times New Roman"/>
                <w:iCs/>
                <w:sz w:val="22"/>
                <w:szCs w:val="22"/>
              </w:rPr>
            </w:pPr>
            <w:r w:rsidRPr="00F26CCE">
              <w:rPr>
                <w:rFonts w:cs="Times New Roman"/>
                <w:iCs/>
                <w:sz w:val="22"/>
                <w:szCs w:val="22"/>
              </w:rPr>
              <w:t>FWD 1600</w:t>
            </w:r>
          </w:p>
        </w:tc>
        <w:tc>
          <w:tcPr>
            <w:tcW w:w="6027" w:type="dxa"/>
            <w:tcBorders>
              <w:top w:val="single" w:sz="4" w:space="0" w:color="000000"/>
              <w:left w:val="single" w:sz="6" w:space="0" w:color="000000"/>
              <w:bottom w:val="single" w:sz="6" w:space="0" w:color="000000"/>
              <w:right w:val="single" w:sz="4" w:space="0" w:color="000000"/>
            </w:tcBorders>
            <w:shd w:val="clear" w:color="auto" w:fill="auto"/>
          </w:tcPr>
          <w:p w:rsidR="00F26CCE" w:rsidRPr="00F26CCE" w:rsidRDefault="00F26CCE" w:rsidP="00F26CCE">
            <w:pPr>
              <w:tabs>
                <w:tab w:val="left" w:pos="600"/>
              </w:tabs>
              <w:spacing w:afterLines="40" w:after="96"/>
              <w:rPr>
                <w:rFonts w:ascii="Arial Narrow" w:hAnsi="Arial Narrow"/>
              </w:rPr>
            </w:pPr>
            <w:r w:rsidRPr="00F26CCE">
              <w:rPr>
                <w:rFonts w:ascii="Arial Narrow" w:hAnsi="Arial Narrow"/>
                <w:iCs/>
              </w:rPr>
              <w:t>Priekšas piedzi</w:t>
            </w:r>
            <w:r w:rsidRPr="00F26CCE">
              <w:rPr>
                <w:rFonts w:ascii="Arial Narrow" w:hAnsi="Arial Narrow" w:cs="TimesNewRoman"/>
                <w:iCs/>
              </w:rPr>
              <w:t>ņ</w:t>
            </w:r>
            <w:r w:rsidRPr="00F26CCE">
              <w:rPr>
                <w:rFonts w:ascii="Arial Narrow" w:hAnsi="Arial Narrow"/>
                <w:iCs/>
              </w:rPr>
              <w:t>as standarta automaš</w:t>
            </w:r>
            <w:r w:rsidRPr="00F26CCE">
              <w:rPr>
                <w:rFonts w:ascii="Arial Narrow" w:hAnsi="Arial Narrow" w:cs="TimesNewRoman"/>
                <w:iCs/>
              </w:rPr>
              <w:t>ī</w:t>
            </w:r>
            <w:r w:rsidRPr="00F26CCE">
              <w:rPr>
                <w:rFonts w:ascii="Arial Narrow" w:hAnsi="Arial Narrow"/>
                <w:iCs/>
              </w:rPr>
              <w:t>nas ar motora tilpumu l</w:t>
            </w:r>
            <w:r w:rsidRPr="00F26CCE">
              <w:rPr>
                <w:rFonts w:ascii="Arial Narrow" w:hAnsi="Arial Narrow" w:cs="TimesNewRoman"/>
                <w:iCs/>
              </w:rPr>
              <w:t>ī</w:t>
            </w:r>
            <w:r w:rsidRPr="00F26CCE">
              <w:rPr>
                <w:rFonts w:ascii="Arial Narrow" w:hAnsi="Arial Narrow"/>
                <w:iCs/>
              </w:rPr>
              <w:t>dz 1600 cm</w:t>
            </w:r>
            <w:r w:rsidRPr="00F26CCE">
              <w:rPr>
                <w:rFonts w:ascii="Arial Narrow" w:hAnsi="Arial Narrow"/>
                <w:iCs/>
                <w:vertAlign w:val="superscript"/>
              </w:rPr>
              <w:t>3</w:t>
            </w:r>
            <w:r w:rsidRPr="00F26CCE">
              <w:rPr>
                <w:rFonts w:ascii="Arial Narrow" w:hAnsi="Arial Narrow"/>
                <w:iCs/>
              </w:rPr>
              <w:t>.</w:t>
            </w:r>
          </w:p>
        </w:tc>
      </w:tr>
      <w:tr w:rsidR="00F26CCE" w:rsidRPr="00F26CCE" w:rsidTr="00C559AF">
        <w:trPr>
          <w:trHeight w:val="630"/>
        </w:trPr>
        <w:tc>
          <w:tcPr>
            <w:tcW w:w="2518" w:type="dxa"/>
            <w:tcBorders>
              <w:top w:val="single" w:sz="6" w:space="0" w:color="000000"/>
              <w:left w:val="single" w:sz="4" w:space="0" w:color="000000"/>
              <w:bottom w:val="single" w:sz="6" w:space="0" w:color="000000"/>
            </w:tcBorders>
            <w:shd w:val="clear" w:color="auto" w:fill="auto"/>
          </w:tcPr>
          <w:p w:rsidR="00F26CCE" w:rsidRPr="00F26CCE" w:rsidRDefault="00F26CCE" w:rsidP="00F26CCE">
            <w:pPr>
              <w:pStyle w:val="Pamatteksts"/>
              <w:tabs>
                <w:tab w:val="left" w:pos="600"/>
              </w:tabs>
              <w:spacing w:afterLines="40" w:after="96"/>
              <w:rPr>
                <w:rFonts w:cs="Times New Roman"/>
                <w:iCs/>
                <w:sz w:val="22"/>
                <w:szCs w:val="22"/>
              </w:rPr>
            </w:pPr>
            <w:r w:rsidRPr="00F26CCE">
              <w:rPr>
                <w:rFonts w:cs="Times New Roman"/>
                <w:iCs/>
                <w:sz w:val="22"/>
                <w:szCs w:val="22"/>
              </w:rPr>
              <w:t>2WD</w:t>
            </w:r>
          </w:p>
        </w:tc>
        <w:tc>
          <w:tcPr>
            <w:tcW w:w="6027" w:type="dxa"/>
            <w:tcBorders>
              <w:top w:val="single" w:sz="6" w:space="0" w:color="000000"/>
              <w:left w:val="single" w:sz="6" w:space="0" w:color="000000"/>
              <w:bottom w:val="single" w:sz="6" w:space="0" w:color="000000"/>
              <w:right w:val="single" w:sz="4" w:space="0" w:color="000000"/>
            </w:tcBorders>
            <w:shd w:val="clear" w:color="auto" w:fill="auto"/>
          </w:tcPr>
          <w:p w:rsidR="00F26CCE" w:rsidRPr="00F26CCE" w:rsidRDefault="00F26CCE" w:rsidP="00F26CCE">
            <w:pPr>
              <w:pStyle w:val="Pamatteksts"/>
              <w:tabs>
                <w:tab w:val="left" w:pos="600"/>
              </w:tabs>
              <w:spacing w:afterLines="40" w:after="96"/>
              <w:rPr>
                <w:rFonts w:cs="Times New Roman"/>
                <w:iCs/>
                <w:sz w:val="22"/>
                <w:szCs w:val="22"/>
              </w:rPr>
            </w:pPr>
            <w:r w:rsidRPr="00F26CCE">
              <w:rPr>
                <w:rFonts w:cs="Times New Roman"/>
                <w:iCs/>
                <w:sz w:val="22"/>
                <w:szCs w:val="22"/>
              </w:rPr>
              <w:t>Priekšas piedziņas standarta automašīnas ar motora tilpumu virs 1600 cm</w:t>
            </w:r>
            <w:r w:rsidRPr="00F26CCE">
              <w:rPr>
                <w:rFonts w:cs="Times New Roman"/>
                <w:iCs/>
                <w:sz w:val="22"/>
                <w:szCs w:val="22"/>
                <w:vertAlign w:val="superscript"/>
              </w:rPr>
              <w:t>3</w:t>
            </w:r>
            <w:r w:rsidRPr="00F26CCE">
              <w:rPr>
                <w:rFonts w:cs="Times New Roman"/>
                <w:iCs/>
                <w:sz w:val="22"/>
                <w:szCs w:val="22"/>
              </w:rPr>
              <w:t>.</w:t>
            </w:r>
          </w:p>
          <w:p w:rsidR="00F26CCE" w:rsidRPr="00F26CCE" w:rsidRDefault="00F26CCE" w:rsidP="00F26CCE">
            <w:pPr>
              <w:pStyle w:val="Pamatteksts"/>
              <w:tabs>
                <w:tab w:val="left" w:pos="600"/>
              </w:tabs>
              <w:spacing w:afterLines="40" w:after="96"/>
              <w:rPr>
                <w:sz w:val="22"/>
                <w:szCs w:val="22"/>
              </w:rPr>
            </w:pPr>
            <w:r w:rsidRPr="00F26CCE">
              <w:rPr>
                <w:rFonts w:cs="Times New Roman"/>
                <w:iCs/>
                <w:sz w:val="22"/>
                <w:szCs w:val="22"/>
              </w:rPr>
              <w:lastRenderedPageBreak/>
              <w:t>Aizmugures piedziņas standarta automašīnas ar dzinēja novietojumu aiz vidus ass (motora tilpums – brīvs).</w:t>
            </w:r>
          </w:p>
        </w:tc>
      </w:tr>
      <w:tr w:rsidR="00F26CCE" w:rsidRPr="00F26CCE" w:rsidTr="00C559AF">
        <w:trPr>
          <w:trHeight w:val="630"/>
        </w:trPr>
        <w:tc>
          <w:tcPr>
            <w:tcW w:w="2518" w:type="dxa"/>
            <w:tcBorders>
              <w:top w:val="single" w:sz="6" w:space="0" w:color="000000"/>
              <w:left w:val="single" w:sz="4" w:space="0" w:color="000000"/>
              <w:bottom w:val="single" w:sz="6" w:space="0" w:color="000000"/>
            </w:tcBorders>
            <w:shd w:val="clear" w:color="auto" w:fill="auto"/>
          </w:tcPr>
          <w:p w:rsidR="00F26CCE" w:rsidRPr="00F26CCE" w:rsidRDefault="00F26CCE" w:rsidP="00F26CCE">
            <w:pPr>
              <w:pStyle w:val="Pamatteksts"/>
              <w:tabs>
                <w:tab w:val="left" w:pos="600"/>
              </w:tabs>
              <w:spacing w:afterLines="40" w:after="96"/>
              <w:rPr>
                <w:rFonts w:cs="Times New Roman"/>
                <w:iCs/>
                <w:sz w:val="22"/>
                <w:szCs w:val="22"/>
              </w:rPr>
            </w:pPr>
            <w:r w:rsidRPr="00F26CCE">
              <w:rPr>
                <w:rFonts w:cs="Times New Roman"/>
                <w:iCs/>
                <w:sz w:val="22"/>
                <w:szCs w:val="22"/>
              </w:rPr>
              <w:lastRenderedPageBreak/>
              <w:t xml:space="preserve">RWD </w:t>
            </w:r>
          </w:p>
        </w:tc>
        <w:tc>
          <w:tcPr>
            <w:tcW w:w="6027" w:type="dxa"/>
            <w:tcBorders>
              <w:top w:val="single" w:sz="6" w:space="0" w:color="000000"/>
              <w:left w:val="single" w:sz="6" w:space="0" w:color="000000"/>
              <w:bottom w:val="single" w:sz="6" w:space="0" w:color="000000"/>
              <w:right w:val="single" w:sz="4" w:space="0" w:color="000000"/>
            </w:tcBorders>
            <w:shd w:val="clear" w:color="auto" w:fill="auto"/>
          </w:tcPr>
          <w:p w:rsidR="00F26CCE" w:rsidRPr="00F26CCE" w:rsidRDefault="00F26CCE" w:rsidP="00F26CCE">
            <w:pPr>
              <w:tabs>
                <w:tab w:val="left" w:pos="600"/>
              </w:tabs>
              <w:spacing w:afterLines="40" w:after="96"/>
              <w:rPr>
                <w:rFonts w:ascii="Arial Narrow" w:hAnsi="Arial Narrow"/>
              </w:rPr>
            </w:pPr>
            <w:r w:rsidRPr="00F26CCE">
              <w:rPr>
                <w:rFonts w:ascii="Arial Narrow" w:hAnsi="Arial Narrow"/>
                <w:iCs/>
              </w:rPr>
              <w:t>Klasisk</w:t>
            </w:r>
            <w:r w:rsidRPr="00F26CCE">
              <w:rPr>
                <w:rFonts w:ascii="Arial Narrow" w:hAnsi="Arial Narrow" w:cs="TimesNewRoman"/>
                <w:iCs/>
              </w:rPr>
              <w:t>ā</w:t>
            </w:r>
            <w:r w:rsidRPr="00F26CCE">
              <w:rPr>
                <w:rFonts w:ascii="Arial Narrow" w:hAnsi="Arial Narrow"/>
                <w:iCs/>
              </w:rPr>
              <w:t>s aizmugures piedzi</w:t>
            </w:r>
            <w:r w:rsidRPr="00F26CCE">
              <w:rPr>
                <w:rFonts w:ascii="Arial Narrow" w:hAnsi="Arial Narrow" w:cs="TimesNewRoman"/>
                <w:iCs/>
              </w:rPr>
              <w:t>ņ</w:t>
            </w:r>
            <w:r w:rsidRPr="00F26CCE">
              <w:rPr>
                <w:rFonts w:ascii="Arial Narrow" w:hAnsi="Arial Narrow"/>
                <w:iCs/>
              </w:rPr>
              <w:t>as (dzin</w:t>
            </w:r>
            <w:r w:rsidRPr="00F26CCE">
              <w:rPr>
                <w:rFonts w:ascii="Arial Narrow" w:hAnsi="Arial Narrow" w:cs="TimesNewRoman"/>
                <w:iCs/>
              </w:rPr>
              <w:t>ē</w:t>
            </w:r>
            <w:r w:rsidRPr="00F26CCE">
              <w:rPr>
                <w:rFonts w:ascii="Arial Narrow" w:hAnsi="Arial Narrow"/>
                <w:iCs/>
              </w:rPr>
              <w:t>js un piedzi</w:t>
            </w:r>
            <w:r w:rsidRPr="00F26CCE">
              <w:rPr>
                <w:rFonts w:ascii="Arial Narrow" w:hAnsi="Arial Narrow" w:cs="TimesNewRoman"/>
                <w:iCs/>
              </w:rPr>
              <w:t>ņ</w:t>
            </w:r>
            <w:r w:rsidRPr="00F26CCE">
              <w:rPr>
                <w:rFonts w:ascii="Arial Narrow" w:hAnsi="Arial Narrow"/>
                <w:iCs/>
              </w:rPr>
              <w:t>a atrodas uz daž</w:t>
            </w:r>
            <w:r w:rsidRPr="00F26CCE">
              <w:rPr>
                <w:rFonts w:ascii="Arial Narrow" w:hAnsi="Arial Narrow" w:cs="TimesNewRoman"/>
                <w:iCs/>
              </w:rPr>
              <w:t>ā</w:t>
            </w:r>
            <w:r w:rsidRPr="00F26CCE">
              <w:rPr>
                <w:rFonts w:ascii="Arial Narrow" w:hAnsi="Arial Narrow"/>
                <w:iCs/>
              </w:rPr>
              <w:t>d</w:t>
            </w:r>
            <w:r w:rsidRPr="00F26CCE">
              <w:rPr>
                <w:rFonts w:ascii="Arial Narrow" w:hAnsi="Arial Narrow" w:cs="TimesNewRoman"/>
                <w:iCs/>
              </w:rPr>
              <w:t>ā</w:t>
            </w:r>
            <w:r w:rsidRPr="00F26CCE">
              <w:rPr>
                <w:rFonts w:ascii="Arial Narrow" w:hAnsi="Arial Narrow"/>
                <w:iCs/>
              </w:rPr>
              <w:t>m as</w:t>
            </w:r>
            <w:r w:rsidRPr="00F26CCE">
              <w:rPr>
                <w:rFonts w:ascii="Arial Narrow" w:hAnsi="Arial Narrow" w:cs="TimesNewRoman"/>
                <w:iCs/>
              </w:rPr>
              <w:t>ī</w:t>
            </w:r>
            <w:r w:rsidRPr="00F26CCE">
              <w:rPr>
                <w:rFonts w:ascii="Arial Narrow" w:hAnsi="Arial Narrow"/>
                <w:iCs/>
              </w:rPr>
              <w:t xml:space="preserve">m) </w:t>
            </w:r>
            <w:r w:rsidRPr="00F26CCE">
              <w:rPr>
                <w:rFonts w:ascii="Arial Narrow" w:hAnsi="Arial Narrow"/>
              </w:rPr>
              <w:t>standarta automaš</w:t>
            </w:r>
            <w:r w:rsidRPr="00F26CCE">
              <w:rPr>
                <w:rFonts w:ascii="Arial Narrow" w:hAnsi="Arial Narrow" w:cs="TimesNewRoman"/>
              </w:rPr>
              <w:t>ī</w:t>
            </w:r>
            <w:r w:rsidRPr="00F26CCE">
              <w:rPr>
                <w:rFonts w:ascii="Arial Narrow" w:hAnsi="Arial Narrow"/>
              </w:rPr>
              <w:t>nas (motora tilpums – br</w:t>
            </w:r>
            <w:r w:rsidRPr="00F26CCE">
              <w:rPr>
                <w:rFonts w:ascii="Arial Narrow" w:hAnsi="Arial Narrow" w:cs="TimesNewRoman"/>
              </w:rPr>
              <w:t>ī</w:t>
            </w:r>
            <w:r w:rsidRPr="00F26CCE">
              <w:rPr>
                <w:rFonts w:ascii="Arial Narrow" w:hAnsi="Arial Narrow"/>
              </w:rPr>
              <w:t>vs)</w:t>
            </w:r>
          </w:p>
        </w:tc>
      </w:tr>
      <w:tr w:rsidR="00F26CCE" w:rsidRPr="00F26CCE" w:rsidTr="00C559AF">
        <w:trPr>
          <w:trHeight w:val="218"/>
        </w:trPr>
        <w:tc>
          <w:tcPr>
            <w:tcW w:w="2518" w:type="dxa"/>
            <w:tcBorders>
              <w:top w:val="single" w:sz="6" w:space="0" w:color="000000"/>
              <w:left w:val="single" w:sz="4" w:space="0" w:color="000000"/>
              <w:bottom w:val="single" w:sz="6" w:space="0" w:color="000000"/>
            </w:tcBorders>
            <w:shd w:val="clear" w:color="auto" w:fill="auto"/>
          </w:tcPr>
          <w:p w:rsidR="00F26CCE" w:rsidRPr="00F26CCE" w:rsidRDefault="00F26CCE" w:rsidP="00F26CCE">
            <w:pPr>
              <w:pStyle w:val="Pamatteksts"/>
              <w:tabs>
                <w:tab w:val="left" w:pos="600"/>
              </w:tabs>
              <w:spacing w:afterLines="40" w:after="96"/>
              <w:rPr>
                <w:rFonts w:cs="Times New Roman"/>
                <w:iCs/>
                <w:sz w:val="22"/>
                <w:szCs w:val="22"/>
              </w:rPr>
            </w:pPr>
            <w:r w:rsidRPr="00F26CCE">
              <w:rPr>
                <w:rFonts w:cs="Times New Roman"/>
                <w:iCs/>
                <w:sz w:val="22"/>
                <w:szCs w:val="22"/>
              </w:rPr>
              <w:t>4WD</w:t>
            </w:r>
          </w:p>
        </w:tc>
        <w:tc>
          <w:tcPr>
            <w:tcW w:w="6027" w:type="dxa"/>
            <w:tcBorders>
              <w:top w:val="single" w:sz="6" w:space="0" w:color="000000"/>
              <w:left w:val="single" w:sz="6" w:space="0" w:color="000000"/>
              <w:bottom w:val="single" w:sz="6" w:space="0" w:color="000000"/>
              <w:right w:val="single" w:sz="4" w:space="0" w:color="000000"/>
            </w:tcBorders>
            <w:shd w:val="clear" w:color="auto" w:fill="auto"/>
          </w:tcPr>
          <w:p w:rsidR="00F26CCE" w:rsidRPr="00F26CCE" w:rsidRDefault="00F26CCE" w:rsidP="00F26CCE">
            <w:pPr>
              <w:tabs>
                <w:tab w:val="left" w:pos="600"/>
              </w:tabs>
              <w:spacing w:afterLines="40" w:after="96"/>
              <w:rPr>
                <w:rFonts w:ascii="Arial Narrow" w:hAnsi="Arial Narrow"/>
              </w:rPr>
            </w:pPr>
            <w:r w:rsidRPr="00F26CCE">
              <w:rPr>
                <w:rFonts w:ascii="Arial Narrow" w:hAnsi="Arial Narrow"/>
                <w:iCs/>
              </w:rPr>
              <w:t>Standarta pilnpiedzi</w:t>
            </w:r>
            <w:r w:rsidRPr="00F26CCE">
              <w:rPr>
                <w:rFonts w:ascii="Arial Narrow" w:hAnsi="Arial Narrow" w:cs="TimesNewRoman"/>
                <w:iCs/>
              </w:rPr>
              <w:t>ņ</w:t>
            </w:r>
            <w:r w:rsidRPr="00F26CCE">
              <w:rPr>
                <w:rFonts w:ascii="Arial Narrow" w:hAnsi="Arial Narrow"/>
                <w:iCs/>
              </w:rPr>
              <w:t>as automaš</w:t>
            </w:r>
            <w:r w:rsidRPr="00F26CCE">
              <w:rPr>
                <w:rFonts w:ascii="Arial Narrow" w:hAnsi="Arial Narrow" w:cs="TimesNewRoman"/>
                <w:iCs/>
              </w:rPr>
              <w:t>ī</w:t>
            </w:r>
            <w:r w:rsidRPr="00F26CCE">
              <w:rPr>
                <w:rFonts w:ascii="Arial Narrow" w:hAnsi="Arial Narrow"/>
                <w:iCs/>
              </w:rPr>
              <w:t>nas ar atmosf</w:t>
            </w:r>
            <w:r w:rsidRPr="00F26CCE">
              <w:rPr>
                <w:rFonts w:ascii="Arial Narrow" w:hAnsi="Arial Narrow" w:cs="TimesNewRoman"/>
                <w:iCs/>
              </w:rPr>
              <w:t>ē</w:t>
            </w:r>
            <w:r w:rsidRPr="00F26CCE">
              <w:rPr>
                <w:rFonts w:ascii="Arial Narrow" w:hAnsi="Arial Narrow"/>
                <w:iCs/>
              </w:rPr>
              <w:t>riskajiem dzin</w:t>
            </w:r>
            <w:r w:rsidRPr="00F26CCE">
              <w:rPr>
                <w:rFonts w:ascii="Arial Narrow" w:hAnsi="Arial Narrow" w:cs="TimesNewRoman"/>
                <w:iCs/>
              </w:rPr>
              <w:t>ē</w:t>
            </w:r>
            <w:r w:rsidRPr="00F26CCE">
              <w:rPr>
                <w:rFonts w:ascii="Arial Narrow" w:hAnsi="Arial Narrow"/>
                <w:iCs/>
              </w:rPr>
              <w:t>jiem.</w:t>
            </w:r>
          </w:p>
        </w:tc>
      </w:tr>
      <w:tr w:rsidR="00F26CCE" w:rsidRPr="00F26CCE" w:rsidTr="00C559AF">
        <w:trPr>
          <w:trHeight w:val="218"/>
        </w:trPr>
        <w:tc>
          <w:tcPr>
            <w:tcW w:w="2518" w:type="dxa"/>
            <w:tcBorders>
              <w:top w:val="single" w:sz="6" w:space="0" w:color="000000"/>
              <w:left w:val="single" w:sz="4" w:space="0" w:color="000000"/>
              <w:bottom w:val="single" w:sz="6" w:space="0" w:color="000000"/>
            </w:tcBorders>
            <w:shd w:val="clear" w:color="auto" w:fill="auto"/>
          </w:tcPr>
          <w:p w:rsidR="00F26CCE" w:rsidRPr="00F26CCE" w:rsidRDefault="00F26CCE" w:rsidP="00F26CCE">
            <w:pPr>
              <w:pStyle w:val="Pamatteksts"/>
              <w:tabs>
                <w:tab w:val="left" w:pos="600"/>
              </w:tabs>
              <w:spacing w:afterLines="40" w:after="96"/>
              <w:rPr>
                <w:rFonts w:cs="Times New Roman"/>
                <w:iCs/>
                <w:sz w:val="22"/>
                <w:szCs w:val="22"/>
              </w:rPr>
            </w:pPr>
            <w:r w:rsidRPr="00F26CCE">
              <w:rPr>
                <w:rFonts w:cs="Times New Roman"/>
                <w:iCs/>
                <w:sz w:val="22"/>
                <w:szCs w:val="22"/>
              </w:rPr>
              <w:t>4WD +</w:t>
            </w:r>
          </w:p>
        </w:tc>
        <w:tc>
          <w:tcPr>
            <w:tcW w:w="6027" w:type="dxa"/>
            <w:tcBorders>
              <w:top w:val="single" w:sz="6" w:space="0" w:color="000000"/>
              <w:left w:val="single" w:sz="6" w:space="0" w:color="000000"/>
              <w:bottom w:val="single" w:sz="6" w:space="0" w:color="000000"/>
              <w:right w:val="single" w:sz="4" w:space="0" w:color="000000"/>
            </w:tcBorders>
            <w:shd w:val="clear" w:color="auto" w:fill="auto"/>
          </w:tcPr>
          <w:p w:rsidR="00F26CCE" w:rsidRPr="00F26CCE" w:rsidRDefault="00F26CCE" w:rsidP="00F26CCE">
            <w:pPr>
              <w:tabs>
                <w:tab w:val="left" w:pos="600"/>
              </w:tabs>
              <w:spacing w:afterLines="40" w:after="96"/>
              <w:rPr>
                <w:rFonts w:ascii="Arial Narrow" w:hAnsi="Arial Narrow"/>
              </w:rPr>
            </w:pPr>
            <w:r w:rsidRPr="00F26CCE">
              <w:rPr>
                <w:rFonts w:ascii="Arial Narrow" w:hAnsi="Arial Narrow"/>
                <w:iCs/>
              </w:rPr>
              <w:t>Standarta pilnpiedzi</w:t>
            </w:r>
            <w:r w:rsidRPr="00F26CCE">
              <w:rPr>
                <w:rFonts w:ascii="Arial Narrow" w:hAnsi="Arial Narrow" w:cs="TimesNewRoman"/>
                <w:iCs/>
              </w:rPr>
              <w:t>ņ</w:t>
            </w:r>
            <w:r w:rsidRPr="00F26CCE">
              <w:rPr>
                <w:rFonts w:ascii="Arial Narrow" w:hAnsi="Arial Narrow"/>
                <w:iCs/>
              </w:rPr>
              <w:t>as automaš</w:t>
            </w:r>
            <w:r w:rsidRPr="00F26CCE">
              <w:rPr>
                <w:rFonts w:ascii="Arial Narrow" w:hAnsi="Arial Narrow" w:cs="TimesNewRoman"/>
                <w:iCs/>
              </w:rPr>
              <w:t>ī</w:t>
            </w:r>
            <w:r w:rsidRPr="00F26CCE">
              <w:rPr>
                <w:rFonts w:ascii="Arial Narrow" w:hAnsi="Arial Narrow"/>
                <w:iCs/>
              </w:rPr>
              <w:t>nas ar piespiedu gaisa iepl</w:t>
            </w:r>
            <w:r w:rsidRPr="00F26CCE">
              <w:rPr>
                <w:rFonts w:ascii="Arial Narrow" w:hAnsi="Arial Narrow" w:cs="TimesNewRoman"/>
                <w:iCs/>
              </w:rPr>
              <w:t>ū</w:t>
            </w:r>
            <w:r w:rsidRPr="00F26CCE">
              <w:rPr>
                <w:rFonts w:ascii="Arial Narrow" w:hAnsi="Arial Narrow"/>
                <w:iCs/>
              </w:rPr>
              <w:t>di dzin</w:t>
            </w:r>
            <w:r w:rsidRPr="00F26CCE">
              <w:rPr>
                <w:rFonts w:ascii="Arial Narrow" w:hAnsi="Arial Narrow" w:cs="TimesNewRoman"/>
                <w:iCs/>
              </w:rPr>
              <w:t>ē</w:t>
            </w:r>
            <w:r w:rsidRPr="00F26CCE">
              <w:rPr>
                <w:rFonts w:ascii="Arial Narrow" w:hAnsi="Arial Narrow"/>
                <w:iCs/>
              </w:rPr>
              <w:t>jiem.</w:t>
            </w:r>
          </w:p>
        </w:tc>
      </w:tr>
      <w:tr w:rsidR="00F26CCE" w:rsidRPr="00F26CCE" w:rsidTr="00C559AF">
        <w:trPr>
          <w:trHeight w:val="218"/>
        </w:trPr>
        <w:tc>
          <w:tcPr>
            <w:tcW w:w="2518" w:type="dxa"/>
            <w:tcBorders>
              <w:top w:val="single" w:sz="6" w:space="0" w:color="000000"/>
              <w:left w:val="single" w:sz="4" w:space="0" w:color="000000"/>
              <w:bottom w:val="single" w:sz="6" w:space="0" w:color="000000"/>
            </w:tcBorders>
            <w:shd w:val="clear" w:color="auto" w:fill="auto"/>
          </w:tcPr>
          <w:p w:rsidR="00F26CCE" w:rsidRPr="00F26CCE" w:rsidRDefault="00F26CCE" w:rsidP="00F26CCE">
            <w:pPr>
              <w:pStyle w:val="Pamatteksts"/>
              <w:tabs>
                <w:tab w:val="left" w:pos="600"/>
              </w:tabs>
              <w:spacing w:afterLines="40" w:after="96"/>
              <w:rPr>
                <w:rFonts w:cs="Times New Roman"/>
                <w:iCs/>
                <w:sz w:val="22"/>
                <w:szCs w:val="22"/>
              </w:rPr>
            </w:pPr>
            <w:r w:rsidRPr="00F26CCE">
              <w:rPr>
                <w:rFonts w:cs="Times New Roman"/>
                <w:iCs/>
                <w:sz w:val="22"/>
                <w:szCs w:val="22"/>
              </w:rPr>
              <w:t xml:space="preserve">2WD </w:t>
            </w:r>
            <w:proofErr w:type="spellStart"/>
            <w:r w:rsidRPr="00F26CCE">
              <w:rPr>
                <w:rFonts w:cs="Times New Roman"/>
                <w:iCs/>
                <w:sz w:val="22"/>
                <w:szCs w:val="22"/>
              </w:rPr>
              <w:t>Open</w:t>
            </w:r>
            <w:proofErr w:type="spellEnd"/>
          </w:p>
        </w:tc>
        <w:tc>
          <w:tcPr>
            <w:tcW w:w="6027" w:type="dxa"/>
            <w:tcBorders>
              <w:top w:val="single" w:sz="6" w:space="0" w:color="000000"/>
              <w:left w:val="single" w:sz="6" w:space="0" w:color="000000"/>
              <w:bottom w:val="single" w:sz="6" w:space="0" w:color="000000"/>
              <w:right w:val="single" w:sz="4" w:space="0" w:color="000000"/>
            </w:tcBorders>
            <w:shd w:val="clear" w:color="auto" w:fill="auto"/>
          </w:tcPr>
          <w:p w:rsidR="00F26CCE" w:rsidRPr="00F26CCE" w:rsidRDefault="00F26CCE" w:rsidP="00F26CCE">
            <w:pPr>
              <w:tabs>
                <w:tab w:val="left" w:pos="600"/>
              </w:tabs>
              <w:spacing w:afterLines="40" w:after="96"/>
              <w:rPr>
                <w:rFonts w:ascii="Arial Narrow" w:hAnsi="Arial Narrow"/>
              </w:rPr>
            </w:pPr>
            <w:r w:rsidRPr="00F26CCE">
              <w:rPr>
                <w:rFonts w:ascii="Arial Narrow" w:hAnsi="Arial Narrow"/>
                <w:iCs/>
              </w:rPr>
              <w:t>Sporta automaš</w:t>
            </w:r>
            <w:r w:rsidRPr="00F26CCE">
              <w:rPr>
                <w:rFonts w:ascii="Arial Narrow" w:hAnsi="Arial Narrow" w:cs="TimesNewRoman"/>
                <w:iCs/>
              </w:rPr>
              <w:t>ī</w:t>
            </w:r>
            <w:r w:rsidRPr="00F26CCE">
              <w:rPr>
                <w:rFonts w:ascii="Arial Narrow" w:hAnsi="Arial Narrow"/>
                <w:iCs/>
              </w:rPr>
              <w:t>nas ar jaudas pievadu vienam tiltam.</w:t>
            </w:r>
          </w:p>
        </w:tc>
      </w:tr>
      <w:tr w:rsidR="00F26CCE" w:rsidRPr="00F26CCE" w:rsidTr="00C559AF">
        <w:trPr>
          <w:trHeight w:val="218"/>
        </w:trPr>
        <w:tc>
          <w:tcPr>
            <w:tcW w:w="2518" w:type="dxa"/>
            <w:tcBorders>
              <w:top w:val="single" w:sz="6" w:space="0" w:color="000000"/>
              <w:left w:val="single" w:sz="4" w:space="0" w:color="000000"/>
              <w:bottom w:val="single" w:sz="6" w:space="0" w:color="000000"/>
            </w:tcBorders>
            <w:shd w:val="clear" w:color="auto" w:fill="auto"/>
          </w:tcPr>
          <w:p w:rsidR="00F26CCE" w:rsidRPr="00F26CCE" w:rsidRDefault="00F26CCE" w:rsidP="00F26CCE">
            <w:pPr>
              <w:pStyle w:val="Pamatteksts"/>
              <w:tabs>
                <w:tab w:val="left" w:pos="600"/>
              </w:tabs>
              <w:spacing w:afterLines="40" w:after="96"/>
              <w:rPr>
                <w:rFonts w:cs="Times New Roman"/>
                <w:iCs/>
                <w:sz w:val="22"/>
                <w:szCs w:val="22"/>
              </w:rPr>
            </w:pPr>
            <w:r w:rsidRPr="00F26CCE">
              <w:rPr>
                <w:rFonts w:cs="Times New Roman"/>
                <w:iCs/>
                <w:sz w:val="22"/>
                <w:szCs w:val="22"/>
              </w:rPr>
              <w:t xml:space="preserve">4WD </w:t>
            </w:r>
            <w:proofErr w:type="spellStart"/>
            <w:r w:rsidRPr="00F26CCE">
              <w:rPr>
                <w:rFonts w:cs="Times New Roman"/>
                <w:iCs/>
                <w:sz w:val="22"/>
                <w:szCs w:val="22"/>
              </w:rPr>
              <w:t>Open</w:t>
            </w:r>
            <w:proofErr w:type="spellEnd"/>
          </w:p>
        </w:tc>
        <w:tc>
          <w:tcPr>
            <w:tcW w:w="6027" w:type="dxa"/>
            <w:tcBorders>
              <w:top w:val="single" w:sz="6" w:space="0" w:color="000000"/>
              <w:left w:val="single" w:sz="6" w:space="0" w:color="000000"/>
              <w:bottom w:val="single" w:sz="6" w:space="0" w:color="000000"/>
              <w:right w:val="single" w:sz="4" w:space="0" w:color="000000"/>
            </w:tcBorders>
            <w:shd w:val="clear" w:color="auto" w:fill="auto"/>
          </w:tcPr>
          <w:p w:rsidR="00F26CCE" w:rsidRPr="00F26CCE" w:rsidRDefault="00F26CCE" w:rsidP="00F26CCE">
            <w:pPr>
              <w:tabs>
                <w:tab w:val="left" w:pos="600"/>
              </w:tabs>
              <w:spacing w:afterLines="40" w:after="96"/>
              <w:rPr>
                <w:rFonts w:ascii="Arial Narrow" w:hAnsi="Arial Narrow"/>
              </w:rPr>
            </w:pPr>
            <w:r w:rsidRPr="00F26CCE">
              <w:rPr>
                <w:rFonts w:ascii="Arial Narrow" w:hAnsi="Arial Narrow"/>
                <w:iCs/>
              </w:rPr>
              <w:t>Sporta pilnpiedzi</w:t>
            </w:r>
            <w:r w:rsidRPr="00F26CCE">
              <w:rPr>
                <w:rFonts w:ascii="Arial Narrow" w:hAnsi="Arial Narrow" w:cs="TimesNewRoman"/>
                <w:iCs/>
              </w:rPr>
              <w:t>ņ</w:t>
            </w:r>
            <w:r w:rsidRPr="00F26CCE">
              <w:rPr>
                <w:rFonts w:ascii="Arial Narrow" w:hAnsi="Arial Narrow"/>
                <w:iCs/>
              </w:rPr>
              <w:t>as automaš</w:t>
            </w:r>
            <w:r w:rsidRPr="00F26CCE">
              <w:rPr>
                <w:rFonts w:ascii="Arial Narrow" w:hAnsi="Arial Narrow" w:cs="TimesNewRoman"/>
                <w:iCs/>
              </w:rPr>
              <w:t>ī</w:t>
            </w:r>
            <w:r w:rsidRPr="00F26CCE">
              <w:rPr>
                <w:rFonts w:ascii="Arial Narrow" w:hAnsi="Arial Narrow"/>
                <w:iCs/>
              </w:rPr>
              <w:t>nas.</w:t>
            </w:r>
          </w:p>
        </w:tc>
      </w:tr>
      <w:tr w:rsidR="00F26CCE" w:rsidRPr="00F26CCE" w:rsidTr="00C559AF">
        <w:trPr>
          <w:trHeight w:val="1874"/>
        </w:trPr>
        <w:tc>
          <w:tcPr>
            <w:tcW w:w="2518" w:type="dxa"/>
            <w:tcBorders>
              <w:top w:val="single" w:sz="6" w:space="0" w:color="000000"/>
              <w:left w:val="single" w:sz="4" w:space="0" w:color="000000"/>
              <w:bottom w:val="single" w:sz="6" w:space="0" w:color="000000"/>
            </w:tcBorders>
            <w:shd w:val="clear" w:color="auto" w:fill="auto"/>
          </w:tcPr>
          <w:p w:rsidR="00F26CCE" w:rsidRPr="00F26CCE" w:rsidRDefault="00F26CCE" w:rsidP="00F26CCE">
            <w:pPr>
              <w:pStyle w:val="Pamatteksts"/>
              <w:tabs>
                <w:tab w:val="left" w:pos="600"/>
              </w:tabs>
              <w:spacing w:afterLines="40" w:after="96"/>
              <w:rPr>
                <w:rFonts w:cs="Times New Roman"/>
                <w:iCs/>
                <w:sz w:val="22"/>
                <w:szCs w:val="22"/>
              </w:rPr>
            </w:pPr>
            <w:r w:rsidRPr="00F26CCE">
              <w:rPr>
                <w:rFonts w:cs="Times New Roman"/>
                <w:iCs/>
                <w:sz w:val="22"/>
                <w:szCs w:val="22"/>
              </w:rPr>
              <w:t xml:space="preserve">VAZ </w:t>
            </w:r>
            <w:proofErr w:type="spellStart"/>
            <w:r w:rsidRPr="00F26CCE">
              <w:rPr>
                <w:rFonts w:cs="Times New Roman"/>
                <w:iCs/>
                <w:sz w:val="22"/>
                <w:szCs w:val="22"/>
              </w:rPr>
              <w:t>Historic</w:t>
            </w:r>
            <w:proofErr w:type="spellEnd"/>
            <w:r w:rsidRPr="00F26CCE">
              <w:rPr>
                <w:rFonts w:cs="Times New Roman"/>
                <w:iCs/>
                <w:sz w:val="22"/>
                <w:szCs w:val="22"/>
              </w:rPr>
              <w:t xml:space="preserve"> </w:t>
            </w:r>
            <w:proofErr w:type="spellStart"/>
            <w:r w:rsidRPr="00F26CCE">
              <w:rPr>
                <w:rFonts w:cs="Times New Roman"/>
                <w:iCs/>
                <w:sz w:val="22"/>
                <w:szCs w:val="22"/>
              </w:rPr>
              <w:t>Open</w:t>
            </w:r>
            <w:proofErr w:type="spellEnd"/>
          </w:p>
        </w:tc>
        <w:tc>
          <w:tcPr>
            <w:tcW w:w="6027" w:type="dxa"/>
            <w:tcBorders>
              <w:top w:val="single" w:sz="6" w:space="0" w:color="000000"/>
              <w:left w:val="single" w:sz="6" w:space="0" w:color="000000"/>
              <w:bottom w:val="single" w:sz="6" w:space="0" w:color="000000"/>
              <w:right w:val="single" w:sz="4" w:space="0" w:color="000000"/>
            </w:tcBorders>
            <w:shd w:val="clear" w:color="auto" w:fill="auto"/>
          </w:tcPr>
          <w:p w:rsidR="00F26CCE" w:rsidRPr="00F26CCE" w:rsidRDefault="00F26CCE" w:rsidP="00F26CCE">
            <w:pPr>
              <w:tabs>
                <w:tab w:val="left" w:pos="600"/>
              </w:tabs>
              <w:spacing w:afterLines="40" w:after="96"/>
              <w:rPr>
                <w:rFonts w:ascii="Arial Narrow" w:hAnsi="Arial Narrow"/>
              </w:rPr>
            </w:pPr>
            <w:r w:rsidRPr="00F26CCE">
              <w:rPr>
                <w:rFonts w:ascii="Arial Narrow" w:hAnsi="Arial Narrow"/>
                <w:iCs/>
              </w:rPr>
              <w:t>Aizmugures piedzi</w:t>
            </w:r>
            <w:r w:rsidRPr="00F26CCE">
              <w:rPr>
                <w:rFonts w:ascii="Arial Narrow" w:hAnsi="Arial Narrow" w:cs="TimesNewRoman"/>
                <w:iCs/>
              </w:rPr>
              <w:t>ņ</w:t>
            </w:r>
            <w:r w:rsidRPr="00F26CCE">
              <w:rPr>
                <w:rFonts w:ascii="Arial Narrow" w:hAnsi="Arial Narrow"/>
                <w:iCs/>
              </w:rPr>
              <w:t>as automaš</w:t>
            </w:r>
            <w:r w:rsidRPr="00F26CCE">
              <w:rPr>
                <w:rFonts w:ascii="Arial Narrow" w:hAnsi="Arial Narrow" w:cs="TimesNewRoman"/>
                <w:iCs/>
              </w:rPr>
              <w:t>ī</w:t>
            </w:r>
            <w:r w:rsidRPr="00F26CCE">
              <w:rPr>
                <w:rFonts w:ascii="Arial Narrow" w:hAnsi="Arial Narrow"/>
                <w:iCs/>
              </w:rPr>
              <w:t xml:space="preserve">nas VAZ, </w:t>
            </w:r>
            <w:proofErr w:type="spellStart"/>
            <w:r w:rsidRPr="00F26CCE">
              <w:rPr>
                <w:rFonts w:ascii="Arial Narrow" w:hAnsi="Arial Narrow"/>
                <w:iCs/>
              </w:rPr>
              <w:t>Moskvich</w:t>
            </w:r>
            <w:proofErr w:type="spellEnd"/>
            <w:r w:rsidRPr="00F26CCE">
              <w:rPr>
                <w:rFonts w:ascii="Arial Narrow" w:hAnsi="Arial Narrow"/>
                <w:iCs/>
              </w:rPr>
              <w:t xml:space="preserve"> un GAZ (Volga), k</w:t>
            </w:r>
            <w:r w:rsidRPr="00F26CCE">
              <w:rPr>
                <w:rFonts w:ascii="Arial Narrow" w:hAnsi="Arial Narrow" w:cs="TimesNewRoman"/>
                <w:iCs/>
              </w:rPr>
              <w:t xml:space="preserve">ā </w:t>
            </w:r>
            <w:r w:rsidRPr="00F26CCE">
              <w:rPr>
                <w:rFonts w:ascii="Arial Narrow" w:hAnsi="Arial Narrow"/>
                <w:iCs/>
              </w:rPr>
              <w:t>ar</w:t>
            </w:r>
            <w:r w:rsidRPr="00F26CCE">
              <w:rPr>
                <w:rFonts w:ascii="Arial Narrow" w:hAnsi="Arial Narrow" w:cs="TimesNewRoman"/>
                <w:iCs/>
              </w:rPr>
              <w:t xml:space="preserve">ī </w:t>
            </w:r>
            <w:proofErr w:type="spellStart"/>
            <w:r w:rsidRPr="00F26CCE">
              <w:rPr>
                <w:rFonts w:ascii="Arial Narrow" w:hAnsi="Arial Narrow"/>
              </w:rPr>
              <w:t>Historic</w:t>
            </w:r>
            <w:proofErr w:type="spellEnd"/>
            <w:r w:rsidRPr="00F26CCE">
              <w:rPr>
                <w:rFonts w:ascii="Arial Narrow" w:hAnsi="Arial Narrow"/>
              </w:rPr>
              <w:t xml:space="preserve"> RWD automaš</w:t>
            </w:r>
            <w:r w:rsidRPr="00F26CCE">
              <w:rPr>
                <w:rFonts w:ascii="Arial Narrow" w:hAnsi="Arial Narrow" w:cs="TimesNewRoman"/>
              </w:rPr>
              <w:t>ī</w:t>
            </w:r>
            <w:r w:rsidRPr="00F26CCE">
              <w:rPr>
                <w:rFonts w:ascii="Arial Narrow" w:hAnsi="Arial Narrow"/>
              </w:rPr>
              <w:t>nas, kuru mode</w:t>
            </w:r>
            <w:r w:rsidRPr="00F26CCE">
              <w:rPr>
                <w:rFonts w:ascii="Arial Narrow" w:hAnsi="Arial Narrow" w:cs="TimesNewRoman"/>
              </w:rPr>
              <w:t>ļ</w:t>
            </w:r>
            <w:r w:rsidRPr="00F26CCE">
              <w:rPr>
                <w:rFonts w:ascii="Arial Narrow" w:hAnsi="Arial Narrow"/>
              </w:rPr>
              <w:t>i ir ražoti pirms 1984. gada un kuras ir sagatavotas atbilstoši š</w:t>
            </w:r>
            <w:r w:rsidRPr="00F26CCE">
              <w:rPr>
                <w:rFonts w:ascii="Arial Narrow" w:hAnsi="Arial Narrow" w:cs="TimesNewRoman"/>
              </w:rPr>
              <w:t>ā</w:t>
            </w:r>
            <w:r w:rsidRPr="00F26CCE">
              <w:rPr>
                <w:rFonts w:ascii="Arial Narrow" w:hAnsi="Arial Narrow"/>
              </w:rPr>
              <w:t>du automaš</w:t>
            </w:r>
            <w:r w:rsidRPr="00F26CCE">
              <w:rPr>
                <w:rFonts w:ascii="Arial Narrow" w:hAnsi="Arial Narrow" w:cs="TimesNewRoman"/>
              </w:rPr>
              <w:t>ī</w:t>
            </w:r>
            <w:r w:rsidRPr="00F26CCE">
              <w:rPr>
                <w:rFonts w:ascii="Arial Narrow" w:hAnsi="Arial Narrow"/>
              </w:rPr>
              <w:t xml:space="preserve">nu </w:t>
            </w:r>
            <w:proofErr w:type="spellStart"/>
            <w:r w:rsidRPr="00F26CCE">
              <w:rPr>
                <w:rFonts w:ascii="Arial Narrow" w:hAnsi="Arial Narrow"/>
              </w:rPr>
              <w:t>autoklubu</w:t>
            </w:r>
            <w:proofErr w:type="spellEnd"/>
            <w:r w:rsidRPr="00F26CCE">
              <w:rPr>
                <w:rFonts w:ascii="Arial Narrow" w:hAnsi="Arial Narrow"/>
              </w:rPr>
              <w:t xml:space="preserve"> noteikumiem, vai LAF Krosa komisijas </w:t>
            </w:r>
            <w:proofErr w:type="spellStart"/>
            <w:r w:rsidRPr="00F26CCE">
              <w:rPr>
                <w:rFonts w:ascii="Arial Narrow" w:hAnsi="Arial Narrow"/>
              </w:rPr>
              <w:t>Folkreisa</w:t>
            </w:r>
            <w:proofErr w:type="spellEnd"/>
            <w:r w:rsidRPr="00F26CCE">
              <w:rPr>
                <w:rFonts w:ascii="Arial Narrow" w:hAnsi="Arial Narrow"/>
              </w:rPr>
              <w:t xml:space="preserve"> noteikumiem, vai citu LAF sporta komisiju noteikumiem š</w:t>
            </w:r>
            <w:r w:rsidRPr="00F26CCE">
              <w:rPr>
                <w:rFonts w:ascii="Arial Narrow" w:hAnsi="Arial Narrow" w:cs="TimesNewRoman"/>
              </w:rPr>
              <w:t>ā</w:t>
            </w:r>
            <w:r w:rsidRPr="00F26CCE">
              <w:rPr>
                <w:rFonts w:ascii="Arial Narrow" w:hAnsi="Arial Narrow"/>
              </w:rPr>
              <w:t>da tipa automaš</w:t>
            </w:r>
            <w:r w:rsidRPr="00F26CCE">
              <w:rPr>
                <w:rFonts w:ascii="Arial Narrow" w:hAnsi="Arial Narrow" w:cs="TimesNewRoman"/>
              </w:rPr>
              <w:t>ī</w:t>
            </w:r>
            <w:r w:rsidRPr="00F26CCE">
              <w:rPr>
                <w:rFonts w:ascii="Arial Narrow" w:hAnsi="Arial Narrow"/>
              </w:rPr>
              <w:t>n</w:t>
            </w:r>
            <w:r w:rsidRPr="00F26CCE">
              <w:rPr>
                <w:rFonts w:ascii="Arial Narrow" w:hAnsi="Arial Narrow" w:cs="TimesNewRoman"/>
              </w:rPr>
              <w:t>ā</w:t>
            </w:r>
            <w:r w:rsidRPr="00F26CCE">
              <w:rPr>
                <w:rFonts w:ascii="Arial Narrow" w:hAnsi="Arial Narrow"/>
              </w:rPr>
              <w:t>m.</w:t>
            </w:r>
          </w:p>
        </w:tc>
      </w:tr>
      <w:tr w:rsidR="00F26CCE" w:rsidRPr="00F26CCE" w:rsidTr="00C559AF">
        <w:trPr>
          <w:trHeight w:val="1461"/>
        </w:trPr>
        <w:tc>
          <w:tcPr>
            <w:tcW w:w="2518" w:type="dxa"/>
            <w:tcBorders>
              <w:top w:val="single" w:sz="6" w:space="0" w:color="000000"/>
              <w:left w:val="single" w:sz="4" w:space="0" w:color="000000"/>
              <w:bottom w:val="single" w:sz="4" w:space="0" w:color="000000"/>
            </w:tcBorders>
            <w:shd w:val="clear" w:color="auto" w:fill="auto"/>
          </w:tcPr>
          <w:p w:rsidR="00F26CCE" w:rsidRPr="00F26CCE" w:rsidRDefault="00F26CCE" w:rsidP="00F26CCE">
            <w:pPr>
              <w:pStyle w:val="Pamatteksts"/>
              <w:tabs>
                <w:tab w:val="left" w:pos="600"/>
              </w:tabs>
              <w:spacing w:afterLines="40" w:after="96"/>
              <w:rPr>
                <w:rFonts w:cs="Times New Roman"/>
                <w:iCs/>
                <w:sz w:val="22"/>
                <w:szCs w:val="22"/>
              </w:rPr>
            </w:pPr>
            <w:r w:rsidRPr="00F26CCE">
              <w:rPr>
                <w:rFonts w:cs="Times New Roman"/>
                <w:iCs/>
                <w:sz w:val="22"/>
                <w:szCs w:val="22"/>
              </w:rPr>
              <w:t>U18</w:t>
            </w:r>
          </w:p>
        </w:tc>
        <w:tc>
          <w:tcPr>
            <w:tcW w:w="6027" w:type="dxa"/>
            <w:tcBorders>
              <w:top w:val="single" w:sz="6" w:space="0" w:color="000000"/>
              <w:left w:val="single" w:sz="6" w:space="0" w:color="000000"/>
              <w:bottom w:val="single" w:sz="4" w:space="0" w:color="000000"/>
              <w:right w:val="single" w:sz="4" w:space="0" w:color="000000"/>
            </w:tcBorders>
            <w:shd w:val="clear" w:color="auto" w:fill="auto"/>
          </w:tcPr>
          <w:p w:rsidR="00F26CCE" w:rsidRPr="00F26CCE" w:rsidRDefault="00F26CCE" w:rsidP="00F26CCE">
            <w:pPr>
              <w:tabs>
                <w:tab w:val="left" w:pos="600"/>
              </w:tabs>
              <w:spacing w:afterLines="40" w:after="96"/>
              <w:rPr>
                <w:rFonts w:ascii="Arial Narrow" w:hAnsi="Arial Narrow"/>
                <w:iCs/>
              </w:rPr>
            </w:pPr>
            <w:r w:rsidRPr="00F26CCE">
              <w:rPr>
                <w:rFonts w:ascii="Arial Narrow" w:hAnsi="Arial Narrow"/>
                <w:iCs/>
              </w:rPr>
              <w:t>Ieskaite jauniešiem, kuri ir dzimuši 1996. gad</w:t>
            </w:r>
            <w:r w:rsidRPr="00F26CCE">
              <w:rPr>
                <w:rFonts w:ascii="Arial Narrow" w:hAnsi="Arial Narrow" w:cs="TimesNewRoman"/>
                <w:iCs/>
              </w:rPr>
              <w:t xml:space="preserve">ā </w:t>
            </w:r>
            <w:r w:rsidRPr="00F26CCE">
              <w:rPr>
                <w:rFonts w:ascii="Arial Narrow" w:hAnsi="Arial Narrow"/>
                <w:iCs/>
              </w:rPr>
              <w:t>un v</w:t>
            </w:r>
            <w:r w:rsidRPr="00F26CCE">
              <w:rPr>
                <w:rFonts w:ascii="Arial Narrow" w:hAnsi="Arial Narrow" w:cs="TimesNewRoman"/>
                <w:iCs/>
              </w:rPr>
              <w:t>ē</w:t>
            </w:r>
            <w:r w:rsidRPr="00F26CCE">
              <w:rPr>
                <w:rFonts w:ascii="Arial Narrow" w:hAnsi="Arial Narrow"/>
                <w:iCs/>
              </w:rPr>
              <w:t>l</w:t>
            </w:r>
            <w:r w:rsidRPr="00F26CCE">
              <w:rPr>
                <w:rFonts w:ascii="Arial Narrow" w:hAnsi="Arial Narrow" w:cs="TimesNewRoman"/>
                <w:iCs/>
              </w:rPr>
              <w:t>ā</w:t>
            </w:r>
            <w:r w:rsidRPr="00F26CCE">
              <w:rPr>
                <w:rFonts w:ascii="Arial Narrow" w:hAnsi="Arial Narrow"/>
                <w:iCs/>
              </w:rPr>
              <w:t>k un kuri start</w:t>
            </w:r>
            <w:r w:rsidRPr="00F26CCE">
              <w:rPr>
                <w:rFonts w:ascii="Arial Narrow" w:hAnsi="Arial Narrow" w:cs="TimesNewRoman"/>
                <w:iCs/>
              </w:rPr>
              <w:t xml:space="preserve">ē </w:t>
            </w:r>
            <w:r w:rsidRPr="00F26CCE">
              <w:rPr>
                <w:rFonts w:ascii="Arial Narrow" w:hAnsi="Arial Narrow"/>
                <w:iCs/>
              </w:rPr>
              <w:t xml:space="preserve">FWD </w:t>
            </w:r>
            <w:r w:rsidRPr="00F26CCE">
              <w:rPr>
                <w:rFonts w:ascii="Arial Narrow" w:hAnsi="Arial Narrow"/>
              </w:rPr>
              <w:t xml:space="preserve">1600, 2WD, RWD, 2WD </w:t>
            </w:r>
            <w:proofErr w:type="spellStart"/>
            <w:r w:rsidRPr="00F26CCE">
              <w:rPr>
                <w:rFonts w:ascii="Arial Narrow" w:hAnsi="Arial Narrow"/>
              </w:rPr>
              <w:t>Open</w:t>
            </w:r>
            <w:proofErr w:type="spellEnd"/>
            <w:r w:rsidRPr="00F26CCE">
              <w:rPr>
                <w:rFonts w:ascii="Arial Narrow" w:hAnsi="Arial Narrow"/>
              </w:rPr>
              <w:t xml:space="preserve"> un VAZ </w:t>
            </w:r>
            <w:proofErr w:type="spellStart"/>
            <w:r w:rsidRPr="00F26CCE">
              <w:rPr>
                <w:rFonts w:ascii="Arial Narrow" w:hAnsi="Arial Narrow"/>
              </w:rPr>
              <w:t>Historic</w:t>
            </w:r>
            <w:proofErr w:type="spellEnd"/>
            <w:r w:rsidRPr="00F26CCE">
              <w:rPr>
                <w:rFonts w:ascii="Arial Narrow" w:hAnsi="Arial Narrow"/>
              </w:rPr>
              <w:t xml:space="preserve"> </w:t>
            </w:r>
            <w:proofErr w:type="spellStart"/>
            <w:r w:rsidRPr="00F26CCE">
              <w:rPr>
                <w:rFonts w:ascii="Arial Narrow" w:hAnsi="Arial Narrow"/>
              </w:rPr>
              <w:t>Open</w:t>
            </w:r>
            <w:proofErr w:type="spellEnd"/>
            <w:r w:rsidRPr="00F26CCE">
              <w:rPr>
                <w:rFonts w:ascii="Arial Narrow" w:hAnsi="Arial Narrow"/>
              </w:rPr>
              <w:t xml:space="preserve"> klas</w:t>
            </w:r>
            <w:r w:rsidRPr="00F26CCE">
              <w:rPr>
                <w:rFonts w:ascii="Arial Narrow" w:hAnsi="Arial Narrow" w:cs="TimesNewRoman"/>
              </w:rPr>
              <w:t>ē</w:t>
            </w:r>
            <w:r w:rsidRPr="00F26CCE">
              <w:rPr>
                <w:rFonts w:ascii="Arial Narrow" w:hAnsi="Arial Narrow"/>
              </w:rPr>
              <w:t>s konkurences izl</w:t>
            </w:r>
            <w:r w:rsidRPr="00F26CCE">
              <w:rPr>
                <w:rFonts w:ascii="Arial Narrow" w:hAnsi="Arial Narrow" w:cs="TimesNewRoman"/>
              </w:rPr>
              <w:t>ī</w:t>
            </w:r>
            <w:r w:rsidRPr="00F26CCE">
              <w:rPr>
                <w:rFonts w:ascii="Arial Narrow" w:hAnsi="Arial Narrow"/>
              </w:rPr>
              <w:t>dzin</w:t>
            </w:r>
            <w:r w:rsidRPr="00F26CCE">
              <w:rPr>
                <w:rFonts w:ascii="Arial Narrow" w:hAnsi="Arial Narrow" w:cs="TimesNewRoman"/>
              </w:rPr>
              <w:t>ā</w:t>
            </w:r>
            <w:r w:rsidRPr="00F26CCE">
              <w:rPr>
                <w:rFonts w:ascii="Arial Narrow" w:hAnsi="Arial Narrow"/>
              </w:rPr>
              <w:t>šanas nol</w:t>
            </w:r>
            <w:r w:rsidRPr="00F26CCE">
              <w:rPr>
                <w:rFonts w:ascii="Arial Narrow" w:hAnsi="Arial Narrow" w:cs="TimesNewRoman"/>
              </w:rPr>
              <w:t>ū</w:t>
            </w:r>
            <w:r w:rsidRPr="00F26CCE">
              <w:rPr>
                <w:rFonts w:ascii="Arial Narrow" w:hAnsi="Arial Narrow"/>
              </w:rPr>
              <w:t>k</w:t>
            </w:r>
            <w:r w:rsidRPr="00F26CCE">
              <w:rPr>
                <w:rFonts w:ascii="Arial Narrow" w:hAnsi="Arial Narrow" w:cs="TimesNewRoman"/>
              </w:rPr>
              <w:t xml:space="preserve">ā </w:t>
            </w:r>
            <w:r w:rsidRPr="00F26CCE">
              <w:rPr>
                <w:rFonts w:ascii="Arial Narrow" w:hAnsi="Arial Narrow"/>
              </w:rPr>
              <w:t>š</w:t>
            </w:r>
            <w:r w:rsidRPr="00F26CCE">
              <w:rPr>
                <w:rFonts w:ascii="Arial Narrow" w:hAnsi="Arial Narrow" w:cs="TimesNewRoman"/>
              </w:rPr>
              <w:t>ī</w:t>
            </w:r>
            <w:r w:rsidRPr="00F26CCE">
              <w:rPr>
                <w:rFonts w:ascii="Arial Narrow" w:hAnsi="Arial Narrow"/>
              </w:rPr>
              <w:t>s ieskaites grupas rezult</w:t>
            </w:r>
            <w:r w:rsidRPr="00F26CCE">
              <w:rPr>
                <w:rFonts w:ascii="Arial Narrow" w:hAnsi="Arial Narrow" w:cs="TimesNewRoman"/>
              </w:rPr>
              <w:t>ā</w:t>
            </w:r>
            <w:r w:rsidRPr="00F26CCE">
              <w:rPr>
                <w:rFonts w:ascii="Arial Narrow" w:hAnsi="Arial Narrow"/>
              </w:rPr>
              <w:t>tu nosaka, izmantojot koeficientus, kas izr</w:t>
            </w:r>
            <w:r w:rsidRPr="00F26CCE">
              <w:rPr>
                <w:rFonts w:ascii="Arial Narrow" w:hAnsi="Arial Narrow" w:cs="TimesNewRoman"/>
              </w:rPr>
              <w:t>ēķ</w:t>
            </w:r>
            <w:r w:rsidRPr="00F26CCE">
              <w:rPr>
                <w:rFonts w:ascii="Arial Narrow" w:hAnsi="Arial Narrow"/>
              </w:rPr>
              <w:t>in</w:t>
            </w:r>
            <w:r w:rsidRPr="00F26CCE">
              <w:rPr>
                <w:rFonts w:ascii="Arial Narrow" w:hAnsi="Arial Narrow" w:cs="TimesNewRoman"/>
              </w:rPr>
              <w:t>ā</w:t>
            </w:r>
            <w:r w:rsidRPr="00F26CCE">
              <w:rPr>
                <w:rFonts w:ascii="Arial Narrow" w:hAnsi="Arial Narrow"/>
              </w:rPr>
              <w:t xml:space="preserve">ti no </w:t>
            </w:r>
            <w:proofErr w:type="spellStart"/>
            <w:r w:rsidRPr="00F26CCE">
              <w:rPr>
                <w:rFonts w:ascii="Arial Narrow" w:hAnsi="Arial Narrow"/>
              </w:rPr>
              <w:t>supersprinta</w:t>
            </w:r>
            <w:proofErr w:type="spellEnd"/>
            <w:r w:rsidRPr="00F26CCE">
              <w:rPr>
                <w:rFonts w:ascii="Arial Narrow" w:hAnsi="Arial Narrow"/>
              </w:rPr>
              <w:t xml:space="preserve"> sacens</w:t>
            </w:r>
            <w:r w:rsidRPr="00F26CCE">
              <w:rPr>
                <w:rFonts w:ascii="Arial Narrow" w:hAnsi="Arial Narrow" w:cs="TimesNewRoman"/>
              </w:rPr>
              <w:t>ī</w:t>
            </w:r>
            <w:r w:rsidRPr="00F26CCE">
              <w:rPr>
                <w:rFonts w:ascii="Arial Narrow" w:hAnsi="Arial Narrow"/>
              </w:rPr>
              <w:t>bu rezult</w:t>
            </w:r>
            <w:r w:rsidRPr="00F26CCE">
              <w:rPr>
                <w:rFonts w:ascii="Arial Narrow" w:hAnsi="Arial Narrow" w:cs="TimesNewRoman"/>
              </w:rPr>
              <w:t>ā</w:t>
            </w:r>
            <w:r w:rsidRPr="00F26CCE">
              <w:rPr>
                <w:rFonts w:ascii="Arial Narrow" w:hAnsi="Arial Narrow"/>
              </w:rPr>
              <w:t>tiem 2011., 2012. un 2013. gad</w:t>
            </w:r>
            <w:r w:rsidRPr="00F26CCE">
              <w:rPr>
                <w:rFonts w:ascii="Arial Narrow" w:hAnsi="Arial Narrow" w:cs="TimesNewRoman"/>
              </w:rPr>
              <w:t>ā</w:t>
            </w:r>
            <w:r w:rsidRPr="00F26CCE">
              <w:rPr>
                <w:rFonts w:ascii="Arial Narrow" w:hAnsi="Arial Narrow"/>
              </w:rPr>
              <w:t>.</w:t>
            </w:r>
          </w:p>
          <w:p w:rsidR="00F26CCE" w:rsidRPr="00F26CCE" w:rsidRDefault="00F26CCE" w:rsidP="00F26CCE">
            <w:pPr>
              <w:pStyle w:val="Pamatteksts"/>
              <w:tabs>
                <w:tab w:val="left" w:pos="600"/>
              </w:tabs>
              <w:spacing w:afterLines="40" w:after="96"/>
              <w:rPr>
                <w:rFonts w:cs="Times New Roman"/>
                <w:iCs/>
                <w:sz w:val="22"/>
                <w:szCs w:val="22"/>
              </w:rPr>
            </w:pPr>
          </w:p>
        </w:tc>
      </w:tr>
    </w:tbl>
    <w:p w:rsidR="00F26CCE" w:rsidRPr="00F26CCE" w:rsidRDefault="00F26CCE" w:rsidP="00F26CCE">
      <w:pPr>
        <w:autoSpaceDE w:val="0"/>
        <w:spacing w:afterLines="40" w:after="96"/>
        <w:ind w:left="720"/>
        <w:rPr>
          <w:rFonts w:ascii="Arial Narrow" w:hAnsi="Arial Narrow" w:cs="TimesNewRomanPSMT"/>
          <w:color w:val="000000"/>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SACENSĪBU ORGANIZĀCIJA</w:t>
      </w:r>
    </w:p>
    <w:p w:rsidR="00F26CCE" w:rsidRPr="00F26CCE" w:rsidRDefault="00F26CCE" w:rsidP="00F26CCE">
      <w:pPr>
        <w:pStyle w:val="ListParagraph1"/>
        <w:numPr>
          <w:ilvl w:val="1"/>
          <w:numId w:val="3"/>
        </w:numPr>
        <w:autoSpaceDE w:val="0"/>
        <w:spacing w:afterLines="40" w:after="96"/>
        <w:jc w:val="both"/>
        <w:rPr>
          <w:rFonts w:ascii="Arial Narrow" w:hAnsi="Arial Narrow" w:cs="TimesNewRomanPSMT"/>
          <w:color w:val="000000"/>
          <w:lang w:val="lv-LV"/>
        </w:rPr>
      </w:pPr>
      <w:r w:rsidRPr="00F26CCE">
        <w:rPr>
          <w:rFonts w:ascii="Arial Narrow" w:hAnsi="Arial Narrow" w:cs="TimesNewRomanPSMT"/>
          <w:color w:val="000000"/>
          <w:lang w:val="lv-LV"/>
        </w:rPr>
        <w:t xml:space="preserve">Rīkotājs: Biedrība "Liepājas Rallija Komanda", adrese: Ezermalas iela 7, Liepāja, </w:t>
      </w:r>
    </w:p>
    <w:p w:rsidR="00F26CCE" w:rsidRPr="00F26CCE" w:rsidRDefault="00F26CCE" w:rsidP="00F26CCE">
      <w:pPr>
        <w:pStyle w:val="ListParagraph1"/>
        <w:autoSpaceDE w:val="0"/>
        <w:spacing w:afterLines="40" w:after="96"/>
        <w:ind w:left="792"/>
        <w:jc w:val="both"/>
        <w:rPr>
          <w:rFonts w:ascii="Arial Narrow" w:hAnsi="Arial Narrow" w:cs="TimesNewRomanPSMT"/>
          <w:color w:val="000000"/>
          <w:lang w:val="lv-LV"/>
        </w:rPr>
      </w:pPr>
      <w:proofErr w:type="spellStart"/>
      <w:r w:rsidRPr="00F26CCE">
        <w:rPr>
          <w:rFonts w:ascii="Arial Narrow" w:hAnsi="Arial Narrow" w:cs="TimesNewRomanPSMT"/>
          <w:color w:val="000000"/>
          <w:lang w:val="lv-LV"/>
        </w:rPr>
        <w:t>reģ</w:t>
      </w:r>
      <w:proofErr w:type="spellEnd"/>
      <w:r w:rsidRPr="00F26CCE">
        <w:rPr>
          <w:rFonts w:ascii="Arial Narrow" w:hAnsi="Arial Narrow" w:cs="TimesNewRomanPSMT"/>
          <w:color w:val="000000"/>
          <w:lang w:val="lv-LV"/>
        </w:rPr>
        <w:t>. Nr.</w:t>
      </w:r>
      <w:r w:rsidRPr="00F26CCE">
        <w:rPr>
          <w:rFonts w:ascii="Arial Narrow" w:hAnsi="Arial Narrow"/>
          <w:lang w:val="lv-LV"/>
        </w:rPr>
        <w:t xml:space="preserve"> </w:t>
      </w:r>
      <w:r w:rsidRPr="00F26CCE">
        <w:rPr>
          <w:rFonts w:ascii="Arial Narrow" w:hAnsi="Arial Narrow" w:cs="TimesNewRomanPSMT"/>
          <w:color w:val="000000"/>
          <w:lang w:val="lv-LV"/>
        </w:rPr>
        <w:t>50008110141, Banka: AS Swedbank, HABALV22, konts LV50HABA0551016419859, sadarbībā ar Biedrību “Kuldīgas Tehniskais Sporta Klubs” un LAF SAK;</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 xml:space="preserve">Rīkotāja kontakti: e-pasts: </w:t>
      </w:r>
      <w:hyperlink r:id="rId10" w:history="1">
        <w:r w:rsidRPr="00F26CCE">
          <w:rPr>
            <w:rStyle w:val="Hipersaite"/>
            <w:rFonts w:ascii="Arial Narrow" w:hAnsi="Arial Narrow" w:cs="TimesNewRomanPSMT"/>
            <w:lang w:val="lv-LV"/>
          </w:rPr>
          <w:t>liepaja@liepajasrallijs.lv</w:t>
        </w:r>
      </w:hyperlink>
      <w:r w:rsidRPr="00F26CCE">
        <w:rPr>
          <w:rFonts w:ascii="Arial Narrow" w:hAnsi="Arial Narrow" w:cs="TimesNewRomanPSMT"/>
          <w:color w:val="000000"/>
          <w:lang w:val="lv-LV"/>
        </w:rPr>
        <w:t xml:space="preserve">, </w:t>
      </w:r>
      <w:hyperlink r:id="rId11" w:history="1">
        <w:r w:rsidRPr="00F26CCE">
          <w:rPr>
            <w:rStyle w:val="Hipersaite"/>
            <w:rFonts w:ascii="Arial Narrow" w:hAnsi="Arial Narrow" w:cs="TimesNewRomanPSMT"/>
            <w:lang w:val="lv-LV"/>
          </w:rPr>
          <w:t>info@motorsport.lv</w:t>
        </w:r>
      </w:hyperlink>
      <w:r w:rsidRPr="00F26CCE">
        <w:rPr>
          <w:rFonts w:ascii="Arial Narrow" w:hAnsi="Arial Narrow" w:cs="TimesNewRomanPSMT"/>
          <w:color w:val="000000"/>
          <w:lang w:val="lv-LV"/>
        </w:rPr>
        <w:t xml:space="preserve"> , </w:t>
      </w:r>
    </w:p>
    <w:p w:rsidR="00F26CCE" w:rsidRPr="00F26CCE" w:rsidRDefault="00F26CCE" w:rsidP="00F26CCE">
      <w:pPr>
        <w:pStyle w:val="ListParagraph1"/>
        <w:autoSpaceDE w:val="0"/>
        <w:spacing w:afterLines="40" w:after="96"/>
        <w:ind w:left="792" w:right="0"/>
        <w:rPr>
          <w:rFonts w:ascii="Arial Narrow" w:hAnsi="Arial Narrow" w:cs="TimesNewRomanPSMT"/>
          <w:color w:val="000000"/>
          <w:lang w:val="lv-LV"/>
        </w:rPr>
      </w:pPr>
      <w:r w:rsidRPr="00F26CCE">
        <w:rPr>
          <w:rFonts w:ascii="Arial Narrow" w:hAnsi="Arial Narrow" w:cs="TimesNewRomanPSMT"/>
          <w:color w:val="000000"/>
          <w:lang w:val="lv-LV"/>
        </w:rPr>
        <w:t>m.t. (+371) 20259555</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Galvenās oficiālās personas:</w:t>
      </w:r>
    </w:p>
    <w:p w:rsidR="00F26CCE" w:rsidRPr="00F26CCE" w:rsidRDefault="00F26CCE" w:rsidP="00F26CCE">
      <w:pPr>
        <w:pStyle w:val="ListParagraph1"/>
        <w:numPr>
          <w:ilvl w:val="2"/>
          <w:numId w:val="4"/>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Komisārs: Andris Millers</w:t>
      </w:r>
    </w:p>
    <w:p w:rsidR="00F26CCE" w:rsidRPr="00F26CCE" w:rsidRDefault="00F26CCE" w:rsidP="00F26CCE">
      <w:pPr>
        <w:pStyle w:val="ListParagraph1"/>
        <w:numPr>
          <w:ilvl w:val="2"/>
          <w:numId w:val="4"/>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Sacensību direktors: Uldis Hmieļevskis</w:t>
      </w:r>
    </w:p>
    <w:p w:rsidR="00F26CCE" w:rsidRPr="00F26CCE" w:rsidRDefault="00F26CCE" w:rsidP="00F26CCE">
      <w:pPr>
        <w:pStyle w:val="ListParagraph1"/>
        <w:numPr>
          <w:ilvl w:val="2"/>
          <w:numId w:val="4"/>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Sacensību vadītājs: Mārtiņš Lagzdiņš</w:t>
      </w:r>
    </w:p>
    <w:p w:rsidR="00F26CCE" w:rsidRPr="00F26CCE" w:rsidRDefault="00F26CCE" w:rsidP="00F26CCE">
      <w:pPr>
        <w:pStyle w:val="ListParagraph1"/>
        <w:numPr>
          <w:ilvl w:val="2"/>
          <w:numId w:val="4"/>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Galvenais distances tiesnesis: Kaspars Ērkulis</w:t>
      </w:r>
    </w:p>
    <w:p w:rsidR="00F26CCE" w:rsidRPr="00F26CCE" w:rsidRDefault="00F26CCE" w:rsidP="00F26CCE">
      <w:pPr>
        <w:pStyle w:val="ListParagraph1"/>
        <w:numPr>
          <w:ilvl w:val="2"/>
          <w:numId w:val="4"/>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Dalībnieku tiesnesis: Rihards Otto</w:t>
      </w:r>
    </w:p>
    <w:p w:rsidR="00F26CCE" w:rsidRPr="00F26CCE" w:rsidRDefault="00F26CCE" w:rsidP="00F26CCE">
      <w:pPr>
        <w:pStyle w:val="ListParagraph1"/>
        <w:numPr>
          <w:ilvl w:val="2"/>
          <w:numId w:val="4"/>
        </w:numPr>
        <w:autoSpaceDE w:val="0"/>
        <w:spacing w:afterLines="40" w:after="96"/>
        <w:rPr>
          <w:rFonts w:ascii="Arial Narrow" w:hAnsi="Arial Narrow" w:cs="TimesNewRomanPSMT"/>
          <w:color w:val="000000"/>
        </w:rPr>
      </w:pPr>
      <w:r w:rsidRPr="00F26CCE">
        <w:rPr>
          <w:rFonts w:ascii="Arial Narrow" w:hAnsi="Arial Narrow" w:cs="TimesNewRomanPSMT"/>
          <w:color w:val="000000"/>
          <w:lang w:val="lv-LV"/>
        </w:rPr>
        <w:t>Tehniskās komisijas vadītājs: Juris Vītols</w:t>
      </w:r>
    </w:p>
    <w:p w:rsidR="00F26CCE" w:rsidRPr="00F26CCE" w:rsidRDefault="00F26CCE" w:rsidP="00F26CCE">
      <w:pPr>
        <w:pStyle w:val="ListParagraph1"/>
        <w:numPr>
          <w:ilvl w:val="2"/>
          <w:numId w:val="4"/>
        </w:numPr>
        <w:autoSpaceDE w:val="0"/>
        <w:spacing w:afterLines="40" w:after="96"/>
        <w:ind w:right="0"/>
        <w:rPr>
          <w:rFonts w:ascii="Arial Narrow" w:hAnsi="Arial Narrow" w:cs="TimesNewRomanPSMT"/>
          <w:color w:val="000000"/>
          <w:lang w:val="lv-LV"/>
        </w:rPr>
      </w:pPr>
      <w:proofErr w:type="spellStart"/>
      <w:r w:rsidRPr="00F26CCE">
        <w:rPr>
          <w:rFonts w:ascii="Arial Narrow" w:hAnsi="Arial Narrow" w:cs="TimesNewRomanPSMT"/>
          <w:color w:val="000000"/>
        </w:rPr>
        <w:t>Rezultātu</w:t>
      </w:r>
      <w:proofErr w:type="spellEnd"/>
      <w:r w:rsidRPr="00F26CCE">
        <w:rPr>
          <w:rFonts w:ascii="Arial Narrow" w:hAnsi="Arial Narrow" w:cs="TimesNewRomanPSMT"/>
          <w:color w:val="000000"/>
        </w:rPr>
        <w:t xml:space="preserve"> </w:t>
      </w:r>
      <w:proofErr w:type="spellStart"/>
      <w:r w:rsidRPr="00F26CCE">
        <w:rPr>
          <w:rFonts w:ascii="Arial Narrow" w:hAnsi="Arial Narrow" w:cs="TimesNewRomanPSMT"/>
          <w:color w:val="000000"/>
        </w:rPr>
        <w:t>apstrāde</w:t>
      </w:r>
      <w:proofErr w:type="spellEnd"/>
      <w:r w:rsidRPr="00F26CCE">
        <w:rPr>
          <w:rFonts w:ascii="Arial Narrow" w:hAnsi="Arial Narrow" w:cs="TimesNewRomanPSMT"/>
          <w:color w:val="000000"/>
        </w:rPr>
        <w:t xml:space="preserve"> un IT: </w:t>
      </w:r>
      <w:proofErr w:type="spellStart"/>
      <w:r w:rsidRPr="00F26CCE">
        <w:rPr>
          <w:rFonts w:ascii="Arial Narrow" w:hAnsi="Arial Narrow" w:cs="TimesNewRomanPSMT"/>
          <w:color w:val="000000"/>
        </w:rPr>
        <w:t>Voldemārs</w:t>
      </w:r>
      <w:proofErr w:type="spellEnd"/>
      <w:r w:rsidRPr="00F26CCE">
        <w:rPr>
          <w:rFonts w:ascii="Arial Narrow" w:hAnsi="Arial Narrow" w:cs="TimesNewRomanPSMT"/>
          <w:color w:val="000000"/>
        </w:rPr>
        <w:t xml:space="preserve"> </w:t>
      </w:r>
      <w:proofErr w:type="spellStart"/>
      <w:r w:rsidRPr="00F26CCE">
        <w:rPr>
          <w:rFonts w:ascii="Arial Narrow" w:hAnsi="Arial Narrow" w:cs="TimesNewRomanPSMT"/>
          <w:color w:val="000000"/>
        </w:rPr>
        <w:t>Kalve</w:t>
      </w:r>
      <w:proofErr w:type="spellEnd"/>
    </w:p>
    <w:p w:rsidR="00F26CCE" w:rsidRPr="00F26CCE" w:rsidRDefault="00F26CCE" w:rsidP="00F26CCE">
      <w:pPr>
        <w:autoSpaceDE w:val="0"/>
        <w:spacing w:afterLines="40" w:after="96"/>
        <w:ind w:left="720"/>
        <w:rPr>
          <w:rFonts w:ascii="Arial Narrow" w:hAnsi="Arial Narrow" w:cs="TimesNewRomanPSMT"/>
          <w:color w:val="000000"/>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PIETEIKUMI</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 xml:space="preserve">Iepriekšējo pieteikumu pieņemšana sākas 01.08.2015. plkst. 17:00. Iepriekšējā pieteikšanās notiek elektroniskā veidā interneta vietnē </w:t>
      </w:r>
      <w:r w:rsidRPr="00F26CCE">
        <w:rPr>
          <w:rFonts w:ascii="Arial Narrow" w:hAnsi="Arial Narrow" w:cs="TimesNewRomanPS-BoldMT"/>
          <w:b/>
          <w:bCs/>
          <w:color w:val="0000FF"/>
          <w:lang w:val="lv-LV"/>
        </w:rPr>
        <w:t xml:space="preserve">www.4rati.lv </w:t>
      </w:r>
      <w:r w:rsidRPr="00F26CCE">
        <w:rPr>
          <w:rFonts w:ascii="Arial Narrow" w:hAnsi="Arial Narrow" w:cs="TimesNewRomanPSMT"/>
          <w:color w:val="000000"/>
          <w:lang w:val="lv-LV"/>
        </w:rPr>
        <w:t>sadaļā „</w:t>
      </w:r>
      <w:proofErr w:type="spellStart"/>
      <w:r w:rsidRPr="00F26CCE">
        <w:rPr>
          <w:rFonts w:ascii="Arial Narrow" w:hAnsi="Arial Narrow" w:cs="TimesNewRomanPSMT"/>
          <w:color w:val="000000"/>
          <w:lang w:val="lv-LV"/>
        </w:rPr>
        <w:t>Supersprints</w:t>
      </w:r>
      <w:proofErr w:type="spellEnd"/>
      <w:r w:rsidRPr="00F26CCE">
        <w:rPr>
          <w:rFonts w:ascii="Arial Narrow" w:hAnsi="Arial Narrow" w:cs="TimesNewRomanPSMT"/>
          <w:color w:val="000000"/>
          <w:lang w:val="lv-LV"/>
        </w:rPr>
        <w:t>”; pieteikumi tiek pieņemti līdz 27.08.2015. plkst. 17:00.</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lastRenderedPageBreak/>
        <w:t xml:space="preserve">Dalībniekiem, kuri ir nosūtījuši Rīkotājam iepriekšējo pieteikumu un nepiedalās šajās sacensībās, par to ir jāinformē Rīkotājs līdz 28.08.2015. </w:t>
      </w:r>
      <w:r w:rsidRPr="00F26CCE">
        <w:rPr>
          <w:rFonts w:ascii="Arial Narrow" w:hAnsi="Arial Narrow" w:cs="TimesNewRomanPS-BoldMT"/>
          <w:b/>
          <w:bCs/>
          <w:color w:val="000000"/>
          <w:lang w:val="lv-LV"/>
        </w:rPr>
        <w:t>plkst.10:00</w:t>
      </w:r>
      <w:r w:rsidRPr="00F26CCE">
        <w:rPr>
          <w:rFonts w:ascii="Arial Narrow" w:hAnsi="Arial Narrow" w:cs="TimesNewRomanPSMT"/>
          <w:color w:val="000000"/>
          <w:lang w:val="lv-LV"/>
        </w:rPr>
        <w:t>. Neinformēšanas gadījumā organizators patur tiesības atteikt dalību nākamajās sacensībās.</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Sacensībās var piedalīties katra fiziska vai juridiska persona, kurai ir derīga LAF vai citas ASN izsniegta dalībnieka licence. Dalībnieki, kuriem nav LAF vai citu valstu ASN izsniegta licence var piedalīties ar vienreizējām licencēm, kas iegādājamas sacensību sekretariātā. Nosūtot pieteikumu (elektroniski), dalībnieks atļauj Rīkotājam publicēt pieteikumā ietverto informāciju (tikai dalībnieka vārdu, uzvārdu, sacensību klasi un automašīnu) Rīkotāja izvēlētos plašas saziņas informācijas līdzekļos.</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Mak</w:t>
      </w:r>
      <w:r>
        <w:rPr>
          <w:rFonts w:ascii="Arial Narrow" w:hAnsi="Arial Narrow" w:cs="TimesNewRomanPSMT"/>
          <w:color w:val="000000"/>
          <w:lang w:val="lv-LV"/>
        </w:rPr>
        <w:t>simālais dalībnieku skaits – 100</w:t>
      </w:r>
      <w:r w:rsidRPr="00F26CCE">
        <w:rPr>
          <w:rFonts w:ascii="Arial Narrow" w:hAnsi="Arial Narrow" w:cs="TimesNewRomanPSMT"/>
          <w:color w:val="000000"/>
          <w:lang w:val="lv-LV"/>
        </w:rPr>
        <w:t>.</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Ja līdz nolikumā noteiktajām pieteikšanas laika beigām ir pieteikušies mazāk kā 60 dalībnieki, Rīkotājs saglabā iespēju pārcelt sacensības.</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 xml:space="preserve">Sacensībās atļauts piedalīties ar jebkuras markas vieglo automašīnu, kas atbilst CSN, CSDD (ar patstāvīgu vai pagaida pielaidi ceļu satiksmei), LAF Tehniskajiem noteikumiem, tajā skaitā Rencēnu </w:t>
      </w:r>
      <w:proofErr w:type="spellStart"/>
      <w:r w:rsidRPr="00F26CCE">
        <w:rPr>
          <w:rFonts w:ascii="Arial Narrow" w:hAnsi="Arial Narrow" w:cs="TimesNewRomanPSMT"/>
          <w:color w:val="000000"/>
          <w:lang w:val="lv-LV"/>
        </w:rPr>
        <w:t>autokluba</w:t>
      </w:r>
      <w:proofErr w:type="spellEnd"/>
      <w:r w:rsidRPr="00F26CCE">
        <w:rPr>
          <w:rFonts w:ascii="Arial Narrow" w:hAnsi="Arial Narrow" w:cs="TimesNewRomanPSMT"/>
          <w:color w:val="000000"/>
          <w:lang w:val="lv-LV"/>
        </w:rPr>
        <w:t xml:space="preserve"> VAZ kausa noteikumiem, LAF atzītu citu mono auto modeļu klubu tehniskajiem noteikumiem (piemēram, </w:t>
      </w:r>
      <w:proofErr w:type="spellStart"/>
      <w:r w:rsidRPr="00F26CCE">
        <w:rPr>
          <w:rFonts w:ascii="Arial Narrow" w:hAnsi="Arial Narrow" w:cs="TimesNewRomanPSMT"/>
          <w:color w:val="000000"/>
          <w:lang w:val="lv-LV"/>
        </w:rPr>
        <w:t>Moskvich</w:t>
      </w:r>
      <w:proofErr w:type="spellEnd"/>
      <w:r w:rsidRPr="00F26CCE">
        <w:rPr>
          <w:rFonts w:ascii="Arial Narrow" w:hAnsi="Arial Narrow" w:cs="TimesNewRomanPSMT"/>
          <w:color w:val="000000"/>
          <w:lang w:val="lv-LV"/>
        </w:rPr>
        <w:t xml:space="preserve"> </w:t>
      </w:r>
      <w:proofErr w:type="spellStart"/>
      <w:r w:rsidRPr="00F26CCE">
        <w:rPr>
          <w:rFonts w:ascii="Arial Narrow" w:hAnsi="Arial Narrow" w:cs="TimesNewRomanPSMT"/>
          <w:color w:val="000000"/>
          <w:lang w:val="lv-LV"/>
        </w:rPr>
        <w:t>League</w:t>
      </w:r>
      <w:proofErr w:type="spellEnd"/>
      <w:r w:rsidRPr="00F26CCE">
        <w:rPr>
          <w:rFonts w:ascii="Arial Narrow" w:hAnsi="Arial Narrow" w:cs="TimesNewRomanPSMT"/>
          <w:color w:val="000000"/>
          <w:lang w:val="lv-LV"/>
        </w:rPr>
        <w:t xml:space="preserve">, Igaunija) un, kuras tiek sadalītas ieskaites klasēs atbilstoši </w:t>
      </w:r>
      <w:r w:rsidRPr="00F26CCE">
        <w:rPr>
          <w:rFonts w:ascii="Arial Narrow" w:hAnsi="Arial Narrow" w:cs="TimesNewRomanPS-BoldMT"/>
          <w:b/>
          <w:bCs/>
          <w:color w:val="000000"/>
          <w:lang w:val="lv-LV"/>
        </w:rPr>
        <w:t>šī nolikuma 3.7. punktā</w:t>
      </w:r>
      <w:r w:rsidRPr="00F26CCE">
        <w:rPr>
          <w:rFonts w:ascii="Arial Narrow" w:hAnsi="Arial Narrow" w:cs="TimesNewRomanPS-BoldMT"/>
          <w:b/>
          <w:bCs/>
          <w:color w:val="0000FF"/>
          <w:lang w:val="lv-LV"/>
        </w:rPr>
        <w:t xml:space="preserve"> </w:t>
      </w:r>
      <w:r w:rsidRPr="00F26CCE">
        <w:rPr>
          <w:rFonts w:ascii="Arial Narrow" w:hAnsi="Arial Narrow" w:cs="TimesNewRomanPSMT"/>
          <w:color w:val="000000"/>
          <w:lang w:val="lv-LV"/>
        </w:rPr>
        <w:t>noteiktajiem nosacījumiem.</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Dalībniekiem, kuri atsakās no Rīkotāja papildu reklāmas, jāsamaksā dubulta dalības maksa un jānorāda atbilstoša atzīme pieteikumā.</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b/>
          <w:color w:val="000000"/>
          <w:lang w:val="lv-LV"/>
        </w:rPr>
      </w:pPr>
      <w:r w:rsidRPr="00F26CCE">
        <w:rPr>
          <w:rFonts w:ascii="Arial Narrow" w:hAnsi="Arial Narrow" w:cs="TimesNewRomanPSMT"/>
          <w:b/>
          <w:color w:val="000000"/>
          <w:lang w:val="lv-LV"/>
        </w:rPr>
        <w:t xml:space="preserve">Ziedojumu sacensību organizēšanai iespējams pārskaitīt uz Rīkotāja kontu: Biedrība "Liepājas Rallija Komanda", </w:t>
      </w:r>
      <w:proofErr w:type="spellStart"/>
      <w:r w:rsidRPr="00F26CCE">
        <w:rPr>
          <w:rFonts w:ascii="Arial Narrow" w:hAnsi="Arial Narrow" w:cs="TimesNewRomanPSMT"/>
          <w:b/>
          <w:color w:val="000000"/>
          <w:lang w:val="lv-LV"/>
        </w:rPr>
        <w:t>reģ</w:t>
      </w:r>
      <w:proofErr w:type="spellEnd"/>
      <w:r w:rsidRPr="00F26CCE">
        <w:rPr>
          <w:rFonts w:ascii="Arial Narrow" w:hAnsi="Arial Narrow" w:cs="TimesNewRomanPSMT"/>
          <w:b/>
          <w:color w:val="000000"/>
          <w:lang w:val="lv-LV"/>
        </w:rPr>
        <w:t xml:space="preserve">. Nr. AS Swedbank, HABALV22, konts LV50HABA0551016419859, norādot pilota vārdu, uzvārdu un personas kodu, līdz 24.08.2015., vai nomaksāt sacensību Rīkotāja kasē sacensību vietā. Ziedojuma summa 50 EUR, ja dalībnieks iesniedzis pieteikumu līdz 24.08.2015. un 60 EUR, ja dalībnieks iesniedzis pieteikumu pēc 24.08.2015. </w:t>
      </w:r>
    </w:p>
    <w:p w:rsidR="00F26CCE" w:rsidRPr="00F26CCE" w:rsidRDefault="00F26CCE" w:rsidP="00F26CCE">
      <w:pPr>
        <w:autoSpaceDE w:val="0"/>
        <w:spacing w:afterLines="40" w:after="96"/>
        <w:rPr>
          <w:rFonts w:ascii="Arial Narrow" w:hAnsi="Arial Narrow" w:cs="TimesNewRomanPSMT"/>
          <w:b/>
          <w:color w:val="000000"/>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APDROŠINĀŠANA</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Visiem sacensību dalībniekiem jābūt apdrošinātiem pret nelaimes gadījumiem sporta sacensībās ar minimālo seguma summu 1500 EUR.</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Sacensību organizatora civiltiesiskā atbildība ir apdrošināta saskaņā ar LR MK noteikumu Nr. 298 „Par publiska pasākuma organizatora civiltiesiskās atbildības obligāto apdrošināšanu” prasībām.</w:t>
      </w:r>
    </w:p>
    <w:p w:rsidR="00F26CCE" w:rsidRPr="00F26CCE" w:rsidRDefault="00F26CCE" w:rsidP="00F26CCE">
      <w:pPr>
        <w:pStyle w:val="ListParagraph1"/>
        <w:autoSpaceDE w:val="0"/>
        <w:spacing w:afterLines="40" w:after="96"/>
        <w:ind w:left="360" w:right="0"/>
        <w:rPr>
          <w:rFonts w:ascii="Arial Narrow" w:hAnsi="Arial Narrow" w:cs="TimesNewRomanPSMT"/>
          <w:color w:val="000000"/>
          <w:lang w:val="lv-LV"/>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DALĪBNIEKI</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Sacensībās piedalās LAF SAK licencēti autosportisti. Atļauts piedalīties arī LAF SAK nelicencētām personām, tajā skaitā citu ASN licenču turētāji, kas atbilstoši CSN drīkst vadīt automobili un ir iegādājušies vienreizējo licenci dalībai sacensībās ( vienreizējās licence cena - 10 EUR).</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Dalībnieki, kuri ir jaunāki par 18 gadiem, var piedalīties sacensībās:</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Ja ir vecāku vai juridiski apstiprinātu aizbildņu rakstiska, notariāli apstiprināta piekrišana;</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Ja dalībnieks ir LAF licencēts sportists;</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Ja dalībnieks uzrāda attiecīgās LAF sporta komisijas rekomendāciju;</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Ja instruktoram ir LAF SAK pieteicēja licence vai arī, ja instruktors (treneris) ir viens no pieteiktā dalībnieka vecākiem; instruktors (treneris) brauc ekipāžā ar sportistu un nes pilnu atbildību par ekipāžu.</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Dalībniekiem, kuri ir vecāki par 18 gadiem, sacensību laikā a/m atļauts atrasties tikai tās vadītājam – pilotam.</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Ar vienu automašīnu var startēt vairāki dalībnieki, par to brīdinot tiesnešu kolēģiju sacensību pieteikumā (elektroniskajā). Šiem dalībniekiem tiks izveidots atsevišķs starta/finiša koridors braucēju maiņai.</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lastRenderedPageBreak/>
        <w:t xml:space="preserve">Dalībnieki, kuri startē ar vienu automašīnu starta sarakstā tiks atdalīti ar </w:t>
      </w:r>
      <w:r w:rsidRPr="00F26CCE">
        <w:rPr>
          <w:rFonts w:ascii="Arial Narrow" w:hAnsi="Arial Narrow" w:cs="TimesNewRomanPS-BoldMT"/>
          <w:b/>
          <w:bCs/>
          <w:color w:val="000000"/>
          <w:lang w:val="lv-LV"/>
        </w:rPr>
        <w:t xml:space="preserve">10-20 </w:t>
      </w:r>
      <w:r w:rsidRPr="00F26CCE">
        <w:rPr>
          <w:rFonts w:ascii="Arial Narrow" w:hAnsi="Arial Narrow" w:cs="TimesNewRomanPSMT"/>
          <w:color w:val="000000"/>
          <w:lang w:val="lv-LV"/>
        </w:rPr>
        <w:t>starta vietām, neņemot vērā automašīnas klasi, lai tiem būtu iespējas veikt braucēju maiņu. Par nokavējumu uz starta, kas radies veicot maiņu netiek piemērots sods.</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Instruktoriem un treneriem, kuri veic U18 ieskaites braucēju apmācību un paši piedalās sacensībās ir atļauts brauciena laikā automašīnā atrasties divatā, kopā ar U18 ieskaites dalībnieku. Šāda dalībnieka automašīnai ir jābūt aprīkotai ar divām uzlīmēm „M” - uz priekšējā un aizmugurējā automašīnas loga”. Katram no U18 ieskaites dalībniekiem ir atļauts reģistrēt tikai vienu instruktoru vai treneri.</w:t>
      </w:r>
    </w:p>
    <w:p w:rsidR="00F26CCE" w:rsidRPr="00F26CCE" w:rsidRDefault="00F26CCE" w:rsidP="00F26CCE">
      <w:pPr>
        <w:autoSpaceDE w:val="0"/>
        <w:spacing w:afterLines="40" w:after="96"/>
        <w:rPr>
          <w:rFonts w:ascii="Arial Narrow" w:hAnsi="Arial Narrow" w:cs="TimesNewRomanPSMT"/>
          <w:color w:val="000000"/>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DALĪBNIEKU ADMINISTRATĪVĀ PĀRBAUDE</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Dalībnieku dokumentu pārbaudē jāuzrāda šādi dokumenti:</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aizpildīta un parakstīta pieteikuma forma;</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dalībnieka licence vai vienreizējās dalībnieku licence;</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automašīnas vadītāja apliecība;</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nelaimes gadījumu apdrošināšanas polise.</w:t>
      </w:r>
    </w:p>
    <w:p w:rsidR="00F26CCE" w:rsidRPr="00F26CCE" w:rsidRDefault="00F26CCE" w:rsidP="00F26CCE">
      <w:pPr>
        <w:pStyle w:val="ListParagraph1"/>
        <w:autoSpaceDE w:val="0"/>
        <w:spacing w:afterLines="40" w:after="96"/>
        <w:ind w:left="360" w:right="0"/>
        <w:rPr>
          <w:rFonts w:ascii="Arial Narrow" w:hAnsi="Arial Narrow" w:cs="TimesNewRomanPSMT"/>
          <w:color w:val="000000"/>
          <w:lang w:val="lv-LV"/>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TEHNISKĀS PRASĪBAS UN PĀRBAUDE</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Dalībnieku automašīnu dokumentu pārbaude notiek vienlaicīgi ar administratīvo pārbaudi.</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Automašīnu dokumentu pārbaudē dalībniekiem jāuzrāda sekojoši dokumenti:</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standarta automašīnām - automašīnas reģistrācijas apliecība;</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Sporta automašīnām – automobiļa sporta tehniskā pase un automašīnas reģistrācijas apliecība;</w:t>
      </w:r>
    </w:p>
    <w:p w:rsidR="00F26CCE" w:rsidRPr="00F26CCE" w:rsidRDefault="00F26CCE" w:rsidP="00F26CCE">
      <w:pPr>
        <w:pStyle w:val="ListParagraph1"/>
        <w:numPr>
          <w:ilvl w:val="1"/>
          <w:numId w:val="1"/>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 xml:space="preserve">Rencēnu un citu mono </w:t>
      </w:r>
      <w:proofErr w:type="spellStart"/>
      <w:r w:rsidRPr="00F26CCE">
        <w:rPr>
          <w:rFonts w:ascii="Arial Narrow" w:hAnsi="Arial Narrow" w:cs="TimesNewRomanPSMT"/>
          <w:color w:val="000000"/>
          <w:lang w:val="lv-LV"/>
        </w:rPr>
        <w:t>autokluba</w:t>
      </w:r>
      <w:proofErr w:type="spellEnd"/>
      <w:r w:rsidRPr="00F26CCE">
        <w:rPr>
          <w:rFonts w:ascii="Arial Narrow" w:hAnsi="Arial Narrow" w:cs="TimesNewRomanPSMT"/>
          <w:color w:val="000000"/>
          <w:lang w:val="lv-LV"/>
        </w:rPr>
        <w:t xml:space="preserve"> biedriem – kluba izsniegta automašīnas identifikācijas dokuments.</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 xml:space="preserve">Starta numuri (uz priekšdurvīm vai loga) un Rīkotāja reklāma jāpiestiprina uz automašīnas pirms tehniskās pārbaudes </w:t>
      </w:r>
      <w:proofErr w:type="spellStart"/>
      <w:r w:rsidRPr="00F26CCE">
        <w:rPr>
          <w:rFonts w:ascii="Arial Narrow" w:hAnsi="Arial Narrow" w:cs="TimesNewRomanPSMT"/>
          <w:color w:val="000000"/>
          <w:lang w:val="lv-LV"/>
        </w:rPr>
        <w:t>pirmsstarta</w:t>
      </w:r>
      <w:proofErr w:type="spellEnd"/>
      <w:r w:rsidRPr="00F26CCE">
        <w:rPr>
          <w:rFonts w:ascii="Arial Narrow" w:hAnsi="Arial Narrow" w:cs="TimesNewRomanPSMT"/>
          <w:color w:val="000000"/>
          <w:lang w:val="lv-LV"/>
        </w:rPr>
        <w:t xml:space="preserve"> tehniskās pārbaudes zonā. Krosa tipa automašīnām starta numur ir atļauts dublēt, tomēr organizatora dotajam numuram ir jāatrodas labi saskatāmā vietā uz priekšējām durvīm. Dalībnieks ir atbildīgs par numura pienācīgu nostiprināšanu. Ja ar vienu a/m brauc vairāki sacensību dalībnieki, tad liekie starta numuri jāaizlīmē ar lentu.</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Atļauts lietot motoru sportam paredzētas ķiveres ar „E” marķējumu.</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Sacensību dalībniekiem jābūt ekipētiem apģērbā , kas pilnībā nosedz visu augumu . Obligāta prasība – cimdi.</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Automašīnām, kuras startē standarta automašīnu klasēs nav atļauts izņemt priekšējā blakussēdētāja sēdekli.</w:t>
      </w:r>
    </w:p>
    <w:p w:rsidR="00F26CCE" w:rsidRPr="00F26CCE" w:rsidRDefault="00F26CCE" w:rsidP="00F26CCE">
      <w:pPr>
        <w:pStyle w:val="ListParagraph1"/>
        <w:numPr>
          <w:ilvl w:val="1"/>
          <w:numId w:val="3"/>
        </w:numPr>
        <w:autoSpaceDE w:val="0"/>
        <w:spacing w:afterLines="40" w:after="96"/>
        <w:rPr>
          <w:rFonts w:ascii="Arial Narrow" w:hAnsi="Arial Narrow" w:cs="TimesNewRomanPS-BoldItalicMT"/>
          <w:b/>
          <w:bCs/>
          <w:i/>
          <w:iCs/>
          <w:color w:val="000000"/>
          <w:lang w:val="lv-LV"/>
        </w:rPr>
      </w:pPr>
      <w:proofErr w:type="spellStart"/>
      <w:r w:rsidRPr="00F26CCE">
        <w:rPr>
          <w:rFonts w:ascii="Arial Narrow" w:hAnsi="Arial Narrow" w:cs="TimesNewRomanPSMT"/>
          <w:color w:val="000000"/>
          <w:lang w:val="lv-LV"/>
        </w:rPr>
        <w:t>Supersprintā</w:t>
      </w:r>
      <w:proofErr w:type="spellEnd"/>
      <w:r w:rsidRPr="00F26CCE">
        <w:rPr>
          <w:rFonts w:ascii="Arial Narrow" w:hAnsi="Arial Narrow" w:cs="TimesNewRomanPSMT"/>
          <w:color w:val="000000"/>
          <w:lang w:val="lv-LV"/>
        </w:rPr>
        <w:t xml:space="preserve"> atļauts lietot tikai rūpnieciski ražotas (arī M+S) riepas, kuru lietošana atļauta saskaņā ar CSDD tehniskās apskates noteikumiem un kuru nodiluma  indekss (</w:t>
      </w:r>
      <w:proofErr w:type="spellStart"/>
      <w:r w:rsidRPr="00F26CCE">
        <w:rPr>
          <w:rFonts w:ascii="Arial Narrow" w:hAnsi="Arial Narrow" w:cs="TimesNewRomanPSMT"/>
          <w:color w:val="000000"/>
          <w:lang w:val="lv-LV"/>
        </w:rPr>
        <w:t>Treadwear</w:t>
      </w:r>
      <w:proofErr w:type="spellEnd"/>
      <w:r w:rsidRPr="00F26CCE">
        <w:rPr>
          <w:rFonts w:ascii="Arial Narrow" w:hAnsi="Arial Narrow" w:cs="TimesNewRomanPSMT"/>
          <w:color w:val="000000"/>
          <w:lang w:val="lv-LV"/>
        </w:rPr>
        <w:t>) ir  vismaz 180 un lielāks.</w:t>
      </w:r>
    </w:p>
    <w:p w:rsidR="00F26CCE" w:rsidRPr="00F26CCE" w:rsidRDefault="00F26CCE" w:rsidP="00F26CCE">
      <w:pPr>
        <w:pStyle w:val="Sarakstarindkopa"/>
        <w:numPr>
          <w:ilvl w:val="1"/>
          <w:numId w:val="3"/>
        </w:numPr>
        <w:autoSpaceDE w:val="0"/>
        <w:spacing w:afterLines="40" w:after="96"/>
        <w:ind w:right="0"/>
        <w:rPr>
          <w:rFonts w:ascii="Arial Narrow" w:hAnsi="Arial Narrow" w:cs="TimesNewRomanPS-BoldItalicMT"/>
          <w:b/>
          <w:bCs/>
          <w:i/>
          <w:iCs/>
          <w:color w:val="000000"/>
          <w:lang w:val="lv-LV"/>
        </w:rPr>
      </w:pPr>
      <w:r w:rsidRPr="00F26CCE">
        <w:rPr>
          <w:rFonts w:ascii="Arial Narrow" w:hAnsi="Arial Narrow" w:cs="TimesNewRomanPS-BoldItalicMT"/>
          <w:b/>
          <w:bCs/>
          <w:i/>
          <w:iCs/>
          <w:color w:val="000000"/>
          <w:lang w:val="lv-LV"/>
        </w:rPr>
        <w:t>Aizliegts lietot jebkāda tipa riepas ar sporta protektoru, tajā skaitā šādas riepas ar „E” marķējumu</w:t>
      </w:r>
      <w:r w:rsidRPr="00F26CCE">
        <w:rPr>
          <w:rFonts w:ascii="Arial Narrow" w:hAnsi="Arial Narrow" w:cs="TimesNewRomanPS-BoldItalicMT"/>
          <w:b/>
          <w:bCs/>
          <w:i/>
          <w:iCs/>
          <w:lang w:val="lv-LV"/>
        </w:rPr>
        <w:t>. Sporta riepas “</w:t>
      </w:r>
      <w:proofErr w:type="spellStart"/>
      <w:r w:rsidRPr="00F26CCE">
        <w:rPr>
          <w:rFonts w:ascii="Arial Narrow" w:hAnsi="Arial Narrow" w:cs="TimesNewRomanPS-BoldItalicMT"/>
          <w:b/>
          <w:bCs/>
          <w:i/>
          <w:iCs/>
          <w:lang w:val="lv-LV"/>
        </w:rPr>
        <w:t>sliki</w:t>
      </w:r>
      <w:proofErr w:type="spellEnd"/>
      <w:r w:rsidRPr="00F26CCE">
        <w:rPr>
          <w:rFonts w:ascii="Arial Narrow" w:hAnsi="Arial Narrow" w:cs="TimesNewRomanPS-BoldItalicMT"/>
          <w:b/>
          <w:bCs/>
          <w:i/>
          <w:iCs/>
          <w:lang w:val="lv-LV"/>
        </w:rPr>
        <w:t>” un riepas ar to pazīmēm ir aizliegtas.</w:t>
      </w:r>
    </w:p>
    <w:p w:rsidR="00F26CCE" w:rsidRPr="00F26CCE" w:rsidRDefault="00F26CCE" w:rsidP="00F26CCE">
      <w:pPr>
        <w:pStyle w:val="ListParagraph1"/>
        <w:numPr>
          <w:ilvl w:val="1"/>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ItalicMT"/>
          <w:b/>
          <w:bCs/>
          <w:i/>
          <w:iCs/>
          <w:color w:val="000000"/>
          <w:lang w:val="lv-LV"/>
        </w:rPr>
        <w:t>Aizliegts jebkādā veidā mehāniski izmainīt riepas protektora zīmējumu (padziļināt, mainīt tā zīmējumu, iztaisnot tā malas).</w:t>
      </w:r>
    </w:p>
    <w:p w:rsidR="00F26CCE" w:rsidRPr="00F26CCE" w:rsidRDefault="00F26CCE" w:rsidP="00F26CCE">
      <w:pPr>
        <w:pStyle w:val="ListParagraph1"/>
        <w:numPr>
          <w:ilvl w:val="1"/>
          <w:numId w:val="3"/>
        </w:numPr>
        <w:autoSpaceDE w:val="0"/>
        <w:spacing w:afterLines="40" w:after="96"/>
        <w:ind w:left="851" w:right="0" w:hanging="491"/>
        <w:rPr>
          <w:rFonts w:ascii="Arial Narrow" w:hAnsi="Arial Narrow" w:cs="TimesNewRomanPSMT"/>
          <w:color w:val="000000"/>
          <w:lang w:val="lv-LV"/>
        </w:rPr>
      </w:pPr>
      <w:r w:rsidRPr="00F26CCE">
        <w:rPr>
          <w:rFonts w:ascii="Arial Narrow" w:hAnsi="Arial Narrow" w:cs="TimesNewRomanPSMT"/>
          <w:color w:val="000000"/>
          <w:lang w:val="lv-LV"/>
        </w:rPr>
        <w:t>Strīdus gadījumā gala lēmumu, balstoties uz tehniskā komisāra ziņojumu, pieņem sacensību komisārs.</w:t>
      </w:r>
    </w:p>
    <w:p w:rsidR="00F26CCE" w:rsidRPr="00F26CCE" w:rsidRDefault="00F26CCE" w:rsidP="00F26CCE">
      <w:pPr>
        <w:pStyle w:val="ListParagraph1"/>
        <w:numPr>
          <w:ilvl w:val="1"/>
          <w:numId w:val="3"/>
        </w:numPr>
        <w:autoSpaceDE w:val="0"/>
        <w:spacing w:afterLines="40" w:after="96"/>
        <w:ind w:left="851" w:right="0" w:hanging="491"/>
        <w:rPr>
          <w:rFonts w:ascii="Arial Narrow" w:hAnsi="Arial Narrow" w:cs="TimesNewRomanPSMT"/>
          <w:color w:val="000000"/>
          <w:lang w:val="lv-LV"/>
        </w:rPr>
      </w:pPr>
      <w:r w:rsidRPr="00F26CCE">
        <w:rPr>
          <w:rFonts w:ascii="Arial Narrow" w:hAnsi="Arial Narrow" w:cs="TimesNewRomanPSMT"/>
          <w:color w:val="000000"/>
          <w:lang w:val="lv-LV"/>
        </w:rPr>
        <w:t>Dalībniekam, kuram tiek konstatēta riepu neatbilstība šī nolikuma noteikumiem, ir tiesības veikt riepu maiņu un startēt aiz pēdējā dalībnieka starta sarakstā attiecīgās sekcijas ietvaros.</w:t>
      </w:r>
    </w:p>
    <w:p w:rsidR="00F26CCE" w:rsidRPr="00F26CCE" w:rsidRDefault="00F26CCE" w:rsidP="00F26CCE">
      <w:pPr>
        <w:pStyle w:val="ListParagraph1"/>
        <w:numPr>
          <w:ilvl w:val="1"/>
          <w:numId w:val="3"/>
        </w:numPr>
        <w:autoSpaceDE w:val="0"/>
        <w:spacing w:afterLines="40" w:after="96"/>
        <w:ind w:left="851" w:right="0" w:hanging="491"/>
        <w:rPr>
          <w:rFonts w:ascii="Arial Narrow" w:hAnsi="Arial Narrow" w:cs="TimesNewRomanPSMT"/>
          <w:color w:val="000000"/>
          <w:lang w:val="lv-LV"/>
        </w:rPr>
      </w:pPr>
      <w:r w:rsidRPr="00F26CCE">
        <w:rPr>
          <w:rFonts w:ascii="Arial Narrow" w:hAnsi="Arial Narrow" w:cs="TimesNewRomanPSMT"/>
          <w:color w:val="000000"/>
          <w:lang w:val="lv-LV"/>
        </w:rPr>
        <w:t xml:space="preserve">Aizliegts lietot riepas ar radzēm, kā arī lietot citus </w:t>
      </w:r>
      <w:proofErr w:type="spellStart"/>
      <w:r w:rsidRPr="00F26CCE">
        <w:rPr>
          <w:rFonts w:ascii="Arial Narrow" w:hAnsi="Arial Narrow" w:cs="TimesNewRomanPSMT"/>
          <w:color w:val="000000"/>
          <w:lang w:val="lv-LV"/>
        </w:rPr>
        <w:t>pretslīdes</w:t>
      </w:r>
      <w:proofErr w:type="spellEnd"/>
      <w:r w:rsidRPr="00F26CCE">
        <w:rPr>
          <w:rFonts w:ascii="Arial Narrow" w:hAnsi="Arial Narrow" w:cs="TimesNewRomanPSMT"/>
          <w:color w:val="000000"/>
          <w:lang w:val="lv-LV"/>
        </w:rPr>
        <w:t xml:space="preserve"> līdzekļus. </w:t>
      </w:r>
    </w:p>
    <w:p w:rsidR="00F26CCE" w:rsidRDefault="00F26CCE" w:rsidP="00F26CCE">
      <w:pPr>
        <w:autoSpaceDE w:val="0"/>
        <w:spacing w:afterLines="40" w:after="96"/>
        <w:rPr>
          <w:rFonts w:ascii="Arial Narrow" w:hAnsi="Arial Narrow" w:cs="TimesNewRomanPSMT"/>
          <w:color w:val="000000"/>
        </w:rPr>
      </w:pPr>
    </w:p>
    <w:p w:rsidR="00F26CCE" w:rsidRDefault="00F26CCE" w:rsidP="00F26CCE">
      <w:pPr>
        <w:autoSpaceDE w:val="0"/>
        <w:spacing w:afterLines="40" w:after="96"/>
        <w:rPr>
          <w:rFonts w:ascii="Arial Narrow" w:hAnsi="Arial Narrow" w:cs="TimesNewRomanPSMT"/>
          <w:color w:val="000000"/>
        </w:rPr>
      </w:pPr>
    </w:p>
    <w:p w:rsidR="00F26CCE" w:rsidRPr="00F26CCE" w:rsidRDefault="00F26CCE" w:rsidP="00F26CCE">
      <w:pPr>
        <w:autoSpaceDE w:val="0"/>
        <w:spacing w:afterLines="40" w:after="96"/>
        <w:rPr>
          <w:rFonts w:ascii="Arial Narrow" w:hAnsi="Arial Narrow" w:cs="TimesNewRomanPSMT"/>
          <w:color w:val="000000"/>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lastRenderedPageBreak/>
        <w:t>IEPAZĪŠANĀS AR TRASI</w:t>
      </w:r>
    </w:p>
    <w:p w:rsidR="00F26CCE" w:rsidRPr="00F26CCE" w:rsidRDefault="00F26CCE" w:rsidP="00F26CCE">
      <w:pPr>
        <w:pStyle w:val="ListParagraph1"/>
        <w:numPr>
          <w:ilvl w:val="1"/>
          <w:numId w:val="3"/>
        </w:numPr>
        <w:autoSpaceDE w:val="0"/>
        <w:spacing w:afterLines="40" w:after="96"/>
        <w:ind w:left="851" w:right="0" w:hanging="491"/>
        <w:rPr>
          <w:rFonts w:ascii="Arial Narrow" w:hAnsi="Arial Narrow" w:cs="TimesNewRomanPSMT"/>
          <w:color w:val="000000"/>
          <w:lang w:val="lv-LV"/>
        </w:rPr>
      </w:pPr>
      <w:r w:rsidRPr="00F26CCE">
        <w:rPr>
          <w:rFonts w:ascii="Arial Narrow" w:hAnsi="Arial Narrow" w:cs="TimesNewRomanPSMT"/>
          <w:color w:val="000000"/>
          <w:lang w:val="lv-LV"/>
        </w:rPr>
        <w:t>Iepazīšanās ar trasi notiek pēc brīva režīma 30.08.2015.no plkst.12:00 līdz 13:30, pārvietojoties gar trasi ar kājām vai velosipēdu. Organizatoram ir tiesības mainīt iepazīšanās ar trasi veidu, to aprakstot šī nolikuma biļetenā, kas tiek izdots ne vēlāk, kā līdz 30.08.2015.plkst.13:00.</w:t>
      </w:r>
    </w:p>
    <w:p w:rsidR="00F26CCE" w:rsidRPr="00F26CCE" w:rsidRDefault="00F26CCE" w:rsidP="00F26CCE">
      <w:pPr>
        <w:pStyle w:val="ListParagraph1"/>
        <w:numPr>
          <w:ilvl w:val="1"/>
          <w:numId w:val="3"/>
        </w:numPr>
        <w:autoSpaceDE w:val="0"/>
        <w:spacing w:afterLines="40" w:after="96"/>
        <w:ind w:left="851" w:right="0" w:hanging="491"/>
        <w:rPr>
          <w:rFonts w:ascii="Arial Narrow" w:hAnsi="Arial Narrow" w:cs="TimesNewRomanPS-BoldMT"/>
          <w:b/>
          <w:bCs/>
          <w:color w:val="000000"/>
          <w:lang w:val="lv-LV"/>
        </w:rPr>
      </w:pPr>
      <w:r w:rsidRPr="00F26CCE">
        <w:rPr>
          <w:rFonts w:ascii="Arial Narrow" w:hAnsi="Arial Narrow" w:cs="TimesNewRomanPSMT"/>
          <w:color w:val="000000"/>
          <w:lang w:val="lv-LV"/>
        </w:rPr>
        <w:t>Iepazīšanās laikā, tajā skaitā starp sacensību sekcijām, braukt pa trasi ar automašīnu vai jebkādu citu motorizētu transporta līdzekli ir aizliegts. Par šī noteikuma neievērošanu dalībnieku var sodīt ar sodu līdz izslēgšanai no sacensībām.</w:t>
      </w:r>
    </w:p>
    <w:p w:rsidR="00F26CCE" w:rsidRPr="00F26CCE" w:rsidRDefault="00F26CCE" w:rsidP="00F26CCE">
      <w:pPr>
        <w:pStyle w:val="ListParagraph1"/>
        <w:autoSpaceDE w:val="0"/>
        <w:spacing w:afterLines="40" w:after="96"/>
        <w:ind w:left="851" w:right="0"/>
        <w:rPr>
          <w:rFonts w:ascii="Arial Narrow" w:hAnsi="Arial Narrow" w:cs="TimesNewRomanPS-BoldMT"/>
          <w:b/>
          <w:bCs/>
          <w:color w:val="000000"/>
          <w:lang w:val="lv-LV"/>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SACENSĪBU NORISE</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 xml:space="preserve">Dalībnieku starta numuri tiek piešķirti pieteikšanās kārtībā klases ietvaros. Lai būtu iespējams izveidot starta sarakstu, ievērojot drošības apsvērumus, dalībniekiem pieteikuma anketā obligāti ir jānorāda vai un tieši ar kura dalībnieka automašīnu startēs divi vai vairāk braucēji. Ja elektroniskās pieteikšanās brīdī šī informācija vēl nav zināma, dalībniekam tā </w:t>
      </w:r>
      <w:proofErr w:type="spellStart"/>
      <w:r w:rsidRPr="00F26CCE">
        <w:rPr>
          <w:rFonts w:ascii="Arial Narrow" w:hAnsi="Arial Narrow" w:cs="TimesNewRomanPSMT"/>
          <w:color w:val="000000"/>
          <w:lang w:val="lv-LV"/>
        </w:rPr>
        <w:t>jāatsūta</w:t>
      </w:r>
      <w:proofErr w:type="spellEnd"/>
      <w:r w:rsidRPr="00F26CCE">
        <w:rPr>
          <w:rFonts w:ascii="Arial Narrow" w:hAnsi="Arial Narrow" w:cs="TimesNewRomanPSMT"/>
          <w:color w:val="000000"/>
          <w:lang w:val="lv-LV"/>
        </w:rPr>
        <w:t xml:space="preserve"> ne vēlāk kā līdz 28.08.2015. plkst. 10:00 uz e-pasta adresi: </w:t>
      </w:r>
      <w:r w:rsidRPr="00F26CCE">
        <w:rPr>
          <w:rFonts w:ascii="Arial Narrow" w:hAnsi="Arial Narrow"/>
          <w:b/>
        </w:rPr>
        <w:t xml:space="preserve">supersprints@motorsport.lv </w:t>
      </w:r>
      <w:r w:rsidRPr="00F26CCE">
        <w:rPr>
          <w:rFonts w:ascii="Arial Narrow" w:hAnsi="Arial Narrow" w:cs="TimesNewRomanPSMT"/>
          <w:color w:val="000000"/>
          <w:lang w:val="lv-LV"/>
        </w:rPr>
        <w:t xml:space="preserve"> vai jādara zināms pa tālruni (+371) 20259555;</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 xml:space="preserve">Starta numuri tiek publicēti </w:t>
      </w:r>
      <w:r w:rsidRPr="00F26CCE">
        <w:rPr>
          <w:rFonts w:ascii="Arial Narrow" w:hAnsi="Arial Narrow" w:cs="TimesNewRomanPSMT"/>
          <w:color w:val="0000FF"/>
          <w:lang w:val="lv-LV"/>
        </w:rPr>
        <w:t xml:space="preserve">www.4rati.lv  </w:t>
      </w:r>
      <w:r w:rsidRPr="00F26CCE">
        <w:rPr>
          <w:rFonts w:ascii="Arial Narrow" w:hAnsi="Arial Narrow" w:cs="TimesNewRomanPSMT"/>
          <w:color w:val="000000"/>
          <w:lang w:val="lv-LV"/>
        </w:rPr>
        <w:t>28.08.2015. plkst. 17:00.</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Veidojot starta sarakstu organizators var mainīt dalībnieku startēšanas secību, ja tas nepieciešams drošības apsvērumu dēļ vai arī, ja ir nepieciešams nodrošināt dalībnieku maiņas laika intervālu.</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Lai būtu iespējams ievērot 7.5. punkta prasības, dalībniekiem, kuri startē vairāki ar vienu automašīnu starta numurs un starta laiks neatbildīs 11.1. punkta noteikumiem.</w:t>
      </w:r>
    </w:p>
    <w:p w:rsidR="00F26CCE" w:rsidRPr="00F26CCE" w:rsidRDefault="00F26CCE" w:rsidP="00F26CCE">
      <w:pPr>
        <w:pStyle w:val="Sarakstarindkopa"/>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Sacensības sastāv no 3 sekcijām pēc rallija principa; katrs dalībnieks veic ĀP trasi 3 reizes. Posma rezultāts tiek noteikts, summējot visās 3 sekcijās izcīnītās vietas, atmetot vienu sliktāko vietu (piemēram, dalībnieks braucienos izcīnījis 1., 7. un 4. vietu, tātad viņa noslēguma vietu summa ir 1+4=5, bet sliktākā vieta (7.) tiek atmesta). Augstākā vietā posmā ierindojas braucējs ar mazāku vietu summu. Vienādas vietu summas gadījumā augstāka vieta pienākas dalībniekam, kurš kādā no diviem ieskaitītajiem braucieniem sasniedzis augstāku vietu (piemēram, 1. un 4. vieta ir vērtīgāka par 2. un 3. vietu). Nākamie kritēriji (svarīguma secībā):</w:t>
      </w:r>
    </w:p>
    <w:p w:rsidR="00F26CCE" w:rsidRPr="00F26CCE" w:rsidRDefault="00F26CCE" w:rsidP="00F26CCE">
      <w:pPr>
        <w:pStyle w:val="Sarakstarindkopa"/>
        <w:numPr>
          <w:ilvl w:val="2"/>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augstāka vieta braucienā, kurš ticis atmests kā sliktākais;</w:t>
      </w:r>
    </w:p>
    <w:p w:rsidR="00F26CCE" w:rsidRPr="00F26CCE" w:rsidRDefault="00F26CCE" w:rsidP="00F26CCE">
      <w:pPr>
        <w:pStyle w:val="ListParagraph1"/>
        <w:numPr>
          <w:ilvl w:val="2"/>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MT"/>
          <w:color w:val="000000"/>
          <w:lang w:val="lv-LV"/>
        </w:rPr>
        <w:t>augstāka vieta trešajā braucienā.</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 xml:space="preserve">Starta intervāls starp dalībniekiem ir 30 sekundes. Sacensību komisārs var pagarināt starta intervālu līdz 60 sekundēm vienā vai vairākās ĀP veikšanas reizēs par to iepriekš brīdinot sacensību dalībniekus. ĀP starts tiek organizēts no 1 starta koridora. </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Izbraucot no TA zonas dalībnieks ieņem vietu pirms starta zonā pie starta koridora, kuru norāda starta koridora tiesnesis.</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b/>
          <w:color w:val="000000"/>
          <w:lang w:val="lv-LV"/>
        </w:rPr>
      </w:pPr>
      <w:r w:rsidRPr="00F26CCE">
        <w:rPr>
          <w:rFonts w:ascii="Arial Narrow" w:hAnsi="Arial Narrow" w:cs="TimesNewRomanPSMT"/>
          <w:color w:val="000000"/>
          <w:lang w:val="lv-LV"/>
        </w:rPr>
        <w:t xml:space="preserve">Starta pozīciju dalībnieks ieņem pēc starta tiesneša uzaicinājuma. </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b/>
          <w:color w:val="000000"/>
          <w:lang w:val="lv-LV"/>
        </w:rPr>
        <w:t>Starta procedūra tiks paziņota dalībnieku sapulcē.</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Par pāragru startu dalībnieks tiek attiecīgi sodīts: pirmais pārkāpums 20 sekundes, otrais pārkāpums 1 minūte, trešais pārkāpums - līdz izslēgšanai no sacensībām. Galīgo lēmumu par pāragru starta faktu pieņem starta tiesnesis, izdarot attiecīgu atzīmi starta protokolā.</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Ja dalībnieks apstājas ĀP trasē jebkāda iemesla dēļ un neturpina sacensības, vai ,ja noticis negadījums un a/m atrodas uz ceļa (trases), un attiecīgajā vietā neatrodas trases fakta tiesnesis, kurš ar dzelteno karogu var informēt nākamos dalībniekus, obligāti jāizliek avārijas trijstūris (ne mazāk kā 50 m no sacensību a/m) tajā ceļa pusē, kurā atrodas avarējusī automašīna, lai savlaicīgi brīdinātu sekojošās ekipāžas par iespējamo traucēkli uz ceļa.</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ĀP Finišs tiek fiksēts gaitā ar elektronisku finiša iekārtu.</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TK zonā, kas atrodas pirms starta zonas dalībniekiem jāierodas 10 min. pirms noteiktā starta laika (starta laiks katram dalībniekam tiks izlikts informācijas stendā pirms katras sacensību sekcijas).</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Pirms starta zonā dalībnieks drīkst iebraukt tikai un vienīgi caur TK zonu; kavējuma gadījumā dalībnieks ieņem nākamo starta vietu rindas kārtībā.</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BoldMT"/>
          <w:b/>
          <w:bCs/>
          <w:color w:val="000000"/>
          <w:lang w:val="lv-LV"/>
        </w:rPr>
      </w:pPr>
      <w:r w:rsidRPr="00F26CCE">
        <w:rPr>
          <w:rFonts w:ascii="Arial Narrow" w:hAnsi="Arial Narrow" w:cs="TimesNewRomanPSMT"/>
          <w:color w:val="000000"/>
          <w:lang w:val="lv-LV"/>
        </w:rPr>
        <w:lastRenderedPageBreak/>
        <w:t>Sacensību dalībniekiem braucienu laikā, t.sk. iebraucot pirms starta zonā, jābūt piesprādzētām drošības jostām un aizsprādzētām ķiverēm. Par jebkuru šī punkta tiesnešu fiksētu pārkāpumu sods – izslēgšana no sacensībām.</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BoldMT"/>
          <w:b/>
          <w:bCs/>
          <w:color w:val="000000"/>
          <w:lang w:val="lv-LV"/>
        </w:rPr>
        <w:t>Par ierobežojošo elementu aizkaršanu (konusi, mucas u.c.) sacensību laikā vai pēc finiša, trases nogriešana (īsināšana), agresīva braukšana ārpus trases sacensību teritorijās tiks sodīti gan ar laika sodiem, gan ar maksimālo sodu – izslēgšana no sacensībām ar komisāra lēmumu, balstoties uz fakta tiesneša ziņojumu.</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Par pilnībā neveiktu trases posmu vai ātruma slāpēšanas elementu tiek piemērots laika sods 60 sek. apmērā par katru atsevišķu gadījumu. Trases neizbraukšanas pārkāpumus fiksēs fakta tiesneši. Par trases shēmā atzīmēto norobežojošo elementu nogāšanu vai izsišanu tiek piemērots laika sods 30 sek. par katru gadījumu saskaņā ar fakta tiesneša ziņojumu. Ja trases norobežojošā elementa izsišana vai apgāšana ir radījusi iespēju dalībniekam izbraukt trasi pa īsāku un ātrāku trajektoriju (piemēram, trases elements tiek nogāzts frontālā triecienā un dalībnieks turpina ceļu neapstājoties un neizbraucot pilno trajektoriju), tiek piemērots sods kā par trases neizbraukšanu.</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Sacensību laikā atļauta pretinieka apdzīšana trasē. Apdzenamajam dalībniekam obligāti jādod ceļš apdzenošajam; sods par apdzīšanas traucēšanu vai situācijas radīšana, kas apdraud skatītājus - izslēgšana no sacensībām. Dalībniekam, kurš trasē noķēris pa priekšu braucošu dalībnieku ir tiesības lietot skaņas un gaismas signālu, lai norādītu par nepieciešamību dot ceļu.</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color w:val="000000"/>
          <w:lang w:val="lv-LV"/>
        </w:rPr>
        <w:t>ĀP distancē ir izvietoti distances tiesneši (atpazīšanas zīme - zaļa veste), ar 2 dažādu krāsu brīdinājuma karogiem:</w:t>
      </w:r>
    </w:p>
    <w:p w:rsidR="00F26CCE" w:rsidRPr="00F26CCE" w:rsidRDefault="00F26CCE" w:rsidP="00F26CCE">
      <w:pPr>
        <w:pStyle w:val="ListParagraph1"/>
        <w:numPr>
          <w:ilvl w:val="2"/>
          <w:numId w:val="3"/>
        </w:numPr>
        <w:autoSpaceDE w:val="0"/>
        <w:spacing w:afterLines="40" w:after="96"/>
        <w:ind w:left="1560" w:right="0" w:hanging="840"/>
        <w:rPr>
          <w:rFonts w:ascii="Arial Narrow" w:hAnsi="Arial Narrow" w:cs="TimesNewRomanPSMT"/>
          <w:color w:val="000000"/>
          <w:lang w:val="lv-LV"/>
        </w:rPr>
      </w:pPr>
      <w:r w:rsidRPr="00F26CCE">
        <w:rPr>
          <w:rFonts w:ascii="Arial Narrow" w:hAnsi="Arial Narrow" w:cs="TimesNewRomanPSMT"/>
          <w:color w:val="000000"/>
          <w:lang w:val="lv-LV"/>
        </w:rPr>
        <w:t>dzeltenais karogs nozīmē brīdinājumu, ka priekšā gaidāms šķērslis, tajā skaitā izstājies dalībnieks un šis trases posms jāveic uzmanīgi, samazinot ātrumu; dalībniekam ir jānovērtē situācija un jārīkojas atbilstošo tai, ievērojot drošību;</w:t>
      </w:r>
    </w:p>
    <w:p w:rsidR="00F26CCE" w:rsidRPr="00F26CCE" w:rsidRDefault="00F26CCE" w:rsidP="00F26CCE">
      <w:pPr>
        <w:pStyle w:val="ListParagraph1"/>
        <w:numPr>
          <w:ilvl w:val="2"/>
          <w:numId w:val="3"/>
        </w:numPr>
        <w:autoSpaceDE w:val="0"/>
        <w:spacing w:afterLines="40" w:after="96"/>
        <w:ind w:left="1560" w:right="0" w:hanging="840"/>
        <w:rPr>
          <w:rFonts w:ascii="Arial Narrow" w:hAnsi="Arial Narrow" w:cs="TimesNewRomanPSMT"/>
          <w:b/>
          <w:color w:val="FF0000"/>
          <w:lang w:val="lv-LV"/>
        </w:rPr>
      </w:pPr>
      <w:r w:rsidRPr="00F26CCE">
        <w:rPr>
          <w:rFonts w:ascii="Arial Narrow" w:hAnsi="Arial Narrow" w:cs="TimesNewRomanPSMT"/>
          <w:color w:val="000000"/>
          <w:lang w:val="lv-LV"/>
        </w:rPr>
        <w:t>zilais karogs nozīmē, ka dalībniekam pietuvojies aizmugurē startējošais dalībnieks, kurš ir ievērojami ātrāks un dalībniekam, kuram tiek rādīts šis karogs, ir jāļauj apdzīšana;</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r w:rsidRPr="00F26CCE">
        <w:rPr>
          <w:rFonts w:ascii="Arial Narrow" w:hAnsi="Arial Narrow" w:cs="TimesNewRomanPSMT"/>
          <w:b/>
          <w:color w:val="FF0000"/>
          <w:lang w:val="lv-LV"/>
        </w:rPr>
        <w:t>Dalībniekam, kurš ir sagriezies trasē vai dēļ cita iemesla ir aizkavējies kādā trases sektorā un tam apdzīšanas attālumā ir pietuvojies nākamais startējušais dalībnieks, ir obligāti jāpalaiž šis dalībnieks garām un tikai tad var turpināt braucienu; sods par apzinātu traucēšanu citam dalībniekam – attiecīgā brauciena rezultāta anulēšana vai līdz pat izslēgšanai no sacensībām.</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lang w:val="lv-LV"/>
        </w:rPr>
      </w:pPr>
      <w:r w:rsidRPr="00F26CCE">
        <w:rPr>
          <w:rFonts w:ascii="Arial Narrow" w:hAnsi="Arial Narrow" w:cs="TimesNewRomanPSMT"/>
          <w:color w:val="000000"/>
          <w:lang w:val="lv-LV"/>
        </w:rPr>
        <w:t>Pēc sacensību komisāra rīkojuma ir iespējama sacensību automašīnu noslēguma tehniskā pārbaude.</w:t>
      </w:r>
    </w:p>
    <w:p w:rsidR="00F26CCE" w:rsidRPr="00F26CCE" w:rsidRDefault="00F26CCE" w:rsidP="00F26CCE">
      <w:pPr>
        <w:pStyle w:val="ListParagraph1"/>
        <w:numPr>
          <w:ilvl w:val="1"/>
          <w:numId w:val="3"/>
        </w:numPr>
        <w:autoSpaceDE w:val="0"/>
        <w:spacing w:afterLines="40" w:after="96"/>
        <w:ind w:left="993" w:right="0" w:hanging="633"/>
        <w:rPr>
          <w:rFonts w:ascii="Arial Narrow" w:hAnsi="Arial Narrow" w:cs="TimesNewRomanPSMT"/>
          <w:color w:val="000000"/>
          <w:lang w:val="lv-LV"/>
        </w:rPr>
      </w:pPr>
      <w:proofErr w:type="spellStart"/>
      <w:r w:rsidRPr="00F26CCE">
        <w:rPr>
          <w:rFonts w:ascii="Arial Narrow" w:hAnsi="Arial Narrow"/>
          <w:lang w:val="lv-LV"/>
        </w:rPr>
        <w:t>Supersprinta</w:t>
      </w:r>
      <w:proofErr w:type="spellEnd"/>
      <w:r w:rsidRPr="00F26CCE">
        <w:rPr>
          <w:rFonts w:ascii="Arial Narrow" w:hAnsi="Arial Narrow"/>
          <w:lang w:val="lv-LV"/>
        </w:rPr>
        <w:t xml:space="preserve">  dalībnieks startē ar automašīnu, kura ir norādīta pieteikumā. Ja automašīna tiek mainīta, tas jāziņo sacensību direktoram. Par šādu automašīnas maiņu tiek piemērots sods - +10 sek. par katru braucienu ar pieteikumam neatbilstošu automašīnu. Neziņošanas gadījumā var tikt pieņemts lēmums par dalībnieka izslēgšanu no  sacensībām.</w:t>
      </w:r>
    </w:p>
    <w:p w:rsidR="00F26CCE" w:rsidRPr="00F26CCE" w:rsidRDefault="00F26CCE" w:rsidP="00F26CCE">
      <w:pPr>
        <w:autoSpaceDE w:val="0"/>
        <w:spacing w:afterLines="40" w:after="96"/>
        <w:rPr>
          <w:rFonts w:ascii="Arial Narrow" w:hAnsi="Arial Narrow" w:cs="TimesNewRomanPSMT"/>
          <w:color w:val="000000"/>
        </w:rPr>
      </w:pPr>
    </w:p>
    <w:p w:rsidR="00F26CCE" w:rsidRPr="00F26CCE" w:rsidRDefault="00F26CCE" w:rsidP="00F26CCE">
      <w:pPr>
        <w:pStyle w:val="Sarakstarindkopa"/>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REZULTĀTI</w:t>
      </w:r>
    </w:p>
    <w:p w:rsidR="00F26CCE" w:rsidRPr="00F26CCE" w:rsidRDefault="00F26CCE" w:rsidP="00F26CCE">
      <w:pPr>
        <w:pStyle w:val="Sarakstarindkopa"/>
        <w:numPr>
          <w:ilvl w:val="1"/>
          <w:numId w:val="3"/>
        </w:numPr>
        <w:autoSpaceDE w:val="0"/>
        <w:spacing w:afterLines="40" w:after="96"/>
        <w:ind w:left="851" w:right="0" w:hanging="491"/>
        <w:rPr>
          <w:rFonts w:ascii="Arial Narrow" w:hAnsi="Arial Narrow" w:cs="TimesNewRomanPSMT"/>
          <w:color w:val="000000"/>
          <w:lang w:val="lv-LV"/>
        </w:rPr>
      </w:pPr>
      <w:r w:rsidRPr="00F26CCE">
        <w:rPr>
          <w:rFonts w:ascii="Arial Narrow" w:hAnsi="Arial Narrow" w:cs="TimesNewRomanPSMT"/>
          <w:color w:val="000000"/>
          <w:lang w:val="lv-LV"/>
        </w:rPr>
        <w:t>Rezultāti tiek fiksēti elektroniskā veidā.</w:t>
      </w:r>
    </w:p>
    <w:p w:rsidR="00F26CCE" w:rsidRPr="00F26CCE" w:rsidRDefault="00F26CCE" w:rsidP="00F26CCE">
      <w:pPr>
        <w:pStyle w:val="Sarakstarindkopa"/>
        <w:numPr>
          <w:ilvl w:val="1"/>
          <w:numId w:val="3"/>
        </w:numPr>
        <w:autoSpaceDE w:val="0"/>
        <w:spacing w:afterLines="40" w:after="96"/>
        <w:ind w:left="851" w:right="0" w:hanging="491"/>
        <w:rPr>
          <w:rFonts w:ascii="Arial Narrow" w:hAnsi="Arial Narrow" w:cs="TimesNewRomanPSMT"/>
          <w:color w:val="000000"/>
          <w:lang w:val="lv-LV"/>
        </w:rPr>
      </w:pPr>
      <w:r w:rsidRPr="00F26CCE">
        <w:rPr>
          <w:rFonts w:ascii="Arial Narrow" w:hAnsi="Arial Narrow" w:cs="TimesNewRomanPSMT"/>
          <w:color w:val="000000"/>
          <w:lang w:val="lv-LV"/>
        </w:rPr>
        <w:t>Visi rezultāti, kuri tiek publicēti informācijas stendā un laikā līdz oficiālo rezultātu publicēšanai ir uzskatāmi tikai un vienīgi par provizoriskiem.</w:t>
      </w:r>
    </w:p>
    <w:p w:rsidR="00F26CCE" w:rsidRPr="00F26CCE" w:rsidRDefault="00F26CCE" w:rsidP="00F26CCE">
      <w:pPr>
        <w:pStyle w:val="Sarakstarindkopa"/>
        <w:numPr>
          <w:ilvl w:val="1"/>
          <w:numId w:val="3"/>
        </w:numPr>
        <w:autoSpaceDE w:val="0"/>
        <w:spacing w:afterLines="40" w:after="96"/>
        <w:ind w:left="851" w:right="0" w:hanging="491"/>
        <w:rPr>
          <w:rFonts w:ascii="Arial Narrow" w:hAnsi="Arial Narrow" w:cs="TimesNewRomanPS-BoldMT"/>
          <w:b/>
          <w:bCs/>
          <w:color w:val="000000"/>
          <w:lang w:val="lv-LV"/>
        </w:rPr>
      </w:pPr>
      <w:r w:rsidRPr="00F26CCE">
        <w:rPr>
          <w:rFonts w:ascii="Arial Narrow" w:hAnsi="Arial Narrow" w:cs="TimesNewRomanPSMT"/>
          <w:color w:val="000000"/>
          <w:lang w:val="lv-LV"/>
        </w:rPr>
        <w:t xml:space="preserve">U18 ieskaites braucējiem pie elektroniski noteiktā laika tiek pieskaitīts handikapa </w:t>
      </w:r>
      <w:proofErr w:type="spellStart"/>
      <w:r w:rsidRPr="00F26CCE">
        <w:rPr>
          <w:rFonts w:ascii="Arial Narrow" w:hAnsi="Arial Narrow" w:cs="TimesNewRomanPSMT"/>
          <w:color w:val="000000"/>
          <w:lang w:val="lv-LV"/>
        </w:rPr>
        <w:t>koeficents</w:t>
      </w:r>
      <w:proofErr w:type="spellEnd"/>
      <w:r w:rsidRPr="00F26CCE">
        <w:rPr>
          <w:rFonts w:ascii="Arial Narrow" w:hAnsi="Arial Narrow" w:cs="TimesNewRomanPSMT"/>
          <w:color w:val="000000"/>
          <w:lang w:val="lv-LV"/>
        </w:rPr>
        <w:t xml:space="preserve">, lai izlīdzinātu konkurences rezultātu starp dažāda tipa piedziņas un tilpuma automašīnām. Lai veiktu objektīvu un taisnīgu U18 ieskaites rezultātu noteikšanu, šīs klases dalībnieku rezultātiem tiek pielietota handikapa sistēma - katra U18 dalībnieka rezultāts šīs ieskaites ietvaros tik dalīts ar sekojošu handikapa </w:t>
      </w:r>
      <w:proofErr w:type="spellStart"/>
      <w:r w:rsidRPr="00F26CCE">
        <w:rPr>
          <w:rFonts w:ascii="Arial Narrow" w:hAnsi="Arial Narrow" w:cs="TimesNewRomanPSMT"/>
          <w:color w:val="000000"/>
          <w:lang w:val="lv-LV"/>
        </w:rPr>
        <w:t>koeficentu</w:t>
      </w:r>
      <w:proofErr w:type="spellEnd"/>
      <w:r w:rsidRPr="00F26CCE">
        <w:rPr>
          <w:rFonts w:ascii="Arial Narrow" w:hAnsi="Arial Narrow" w:cs="TimesNewRomanPSMT"/>
          <w:b/>
          <w:color w:val="000000"/>
          <w:lang w:val="lv-LV"/>
        </w:rPr>
        <w:t xml:space="preserve"> (tabula pēc 2015.g. sezonas nolikuma pielikuma Nr.1)</w:t>
      </w:r>
    </w:p>
    <w:p w:rsidR="00F26CCE" w:rsidRDefault="00F26CCE" w:rsidP="00F26CCE">
      <w:pPr>
        <w:pStyle w:val="ListParagraph1"/>
        <w:autoSpaceDE w:val="0"/>
        <w:spacing w:afterLines="40" w:after="96"/>
        <w:ind w:left="360" w:right="0"/>
        <w:rPr>
          <w:rFonts w:ascii="Arial Narrow" w:hAnsi="Arial Narrow" w:cs="TimesNewRomanPS-BoldMT"/>
          <w:b/>
          <w:bCs/>
          <w:color w:val="000000"/>
          <w:lang w:val="lv-LV"/>
        </w:rPr>
      </w:pPr>
    </w:p>
    <w:p w:rsidR="00F26CCE" w:rsidRDefault="00F26CCE" w:rsidP="00F26CCE">
      <w:pPr>
        <w:pStyle w:val="ListParagraph1"/>
        <w:autoSpaceDE w:val="0"/>
        <w:spacing w:afterLines="40" w:after="96"/>
        <w:ind w:left="360" w:right="0"/>
        <w:rPr>
          <w:rFonts w:ascii="Arial Narrow" w:hAnsi="Arial Narrow" w:cs="TimesNewRomanPS-BoldMT"/>
          <w:b/>
          <w:bCs/>
          <w:color w:val="000000"/>
          <w:lang w:val="lv-LV"/>
        </w:rPr>
      </w:pPr>
    </w:p>
    <w:p w:rsidR="00F26CCE" w:rsidRDefault="00F26CCE" w:rsidP="00F26CCE">
      <w:pPr>
        <w:pStyle w:val="ListParagraph1"/>
        <w:autoSpaceDE w:val="0"/>
        <w:spacing w:afterLines="40" w:after="96"/>
        <w:ind w:left="360" w:right="0"/>
        <w:rPr>
          <w:rFonts w:ascii="Arial Narrow" w:hAnsi="Arial Narrow" w:cs="TimesNewRomanPS-BoldMT"/>
          <w:b/>
          <w:bCs/>
          <w:color w:val="000000"/>
          <w:lang w:val="lv-LV"/>
        </w:rPr>
      </w:pPr>
    </w:p>
    <w:p w:rsidR="00F26CCE" w:rsidRPr="00F26CCE" w:rsidRDefault="00F26CCE" w:rsidP="00F26CCE">
      <w:pPr>
        <w:pStyle w:val="ListParagraph1"/>
        <w:autoSpaceDE w:val="0"/>
        <w:spacing w:afterLines="40" w:after="96"/>
        <w:ind w:left="360" w:right="0"/>
        <w:rPr>
          <w:rFonts w:ascii="Arial Narrow" w:hAnsi="Arial Narrow" w:cs="TimesNewRomanPS-BoldMT"/>
          <w:b/>
          <w:bCs/>
          <w:color w:val="000000"/>
          <w:lang w:val="lv-LV"/>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lastRenderedPageBreak/>
        <w:t>PROTESTI</w:t>
      </w:r>
    </w:p>
    <w:p w:rsidR="00F26CCE" w:rsidRPr="00F26CCE" w:rsidRDefault="00F26CCE" w:rsidP="00F26CCE">
      <w:pPr>
        <w:pStyle w:val="ListParagraph1"/>
        <w:numPr>
          <w:ilvl w:val="1"/>
          <w:numId w:val="3"/>
        </w:numPr>
        <w:autoSpaceDE w:val="0"/>
        <w:spacing w:afterLines="40" w:after="96"/>
        <w:ind w:left="851" w:right="0" w:hanging="491"/>
        <w:rPr>
          <w:rFonts w:ascii="Arial Narrow" w:hAnsi="Arial Narrow" w:cs="TimesNewRomanPS-BoldMT"/>
          <w:b/>
          <w:bCs/>
          <w:color w:val="000000"/>
          <w:lang w:val="lv-LV"/>
        </w:rPr>
      </w:pPr>
      <w:r w:rsidRPr="00F26CCE">
        <w:rPr>
          <w:rFonts w:ascii="Arial Narrow" w:hAnsi="Arial Narrow" w:cs="TimesNewRomanPSMT"/>
          <w:color w:val="000000"/>
          <w:lang w:val="lv-LV"/>
        </w:rPr>
        <w:t>Dalībniekiem ir tiesības iesniegt Komisāram adresētu protestu pret sporta tiesnešu lēmumu, sacensību norisi vai rezultātiem līdz noslēguma rezultātu publicēšanai, un iemaksājot sekretariātā drošības naudu 100 EUR. Protestu un strīdu izskatīšana notiek saskaņā ar LAF sporta kodeksu.</w:t>
      </w:r>
    </w:p>
    <w:p w:rsidR="00F26CCE" w:rsidRPr="00F26CCE" w:rsidRDefault="00F26CCE" w:rsidP="00F26CCE">
      <w:pPr>
        <w:pStyle w:val="ListParagraph1"/>
        <w:autoSpaceDE w:val="0"/>
        <w:spacing w:afterLines="40" w:after="96"/>
        <w:ind w:left="851" w:right="0"/>
        <w:rPr>
          <w:rFonts w:ascii="Arial Narrow" w:hAnsi="Arial Narrow" w:cs="TimesNewRomanPS-BoldMT"/>
          <w:b/>
          <w:bCs/>
          <w:color w:val="000000"/>
          <w:lang w:val="lv-LV"/>
        </w:rPr>
      </w:pPr>
    </w:p>
    <w:p w:rsidR="00F26CCE" w:rsidRPr="00F26CCE" w:rsidRDefault="00F26CCE" w:rsidP="00F26CCE">
      <w:pPr>
        <w:pStyle w:val="ListParagraph1"/>
        <w:numPr>
          <w:ilvl w:val="0"/>
          <w:numId w:val="3"/>
        </w:numPr>
        <w:autoSpaceDE w:val="0"/>
        <w:spacing w:afterLines="40" w:after="96"/>
        <w:ind w:right="0"/>
        <w:rPr>
          <w:rFonts w:ascii="Arial Narrow" w:hAnsi="Arial Narrow" w:cs="TimesNewRomanPSMT"/>
          <w:color w:val="000000"/>
          <w:lang w:val="lv-LV"/>
        </w:rPr>
      </w:pPr>
      <w:r w:rsidRPr="00F26CCE">
        <w:rPr>
          <w:rFonts w:ascii="Arial Narrow" w:hAnsi="Arial Narrow" w:cs="TimesNewRomanPS-BoldMT"/>
          <w:b/>
          <w:bCs/>
          <w:color w:val="000000"/>
          <w:lang w:val="lv-LV"/>
        </w:rPr>
        <w:t>APBALVOŠANA</w:t>
      </w:r>
    </w:p>
    <w:p w:rsidR="00F26CCE" w:rsidRPr="00F26CCE" w:rsidRDefault="00F26CCE" w:rsidP="00F26CCE">
      <w:pPr>
        <w:pStyle w:val="ListParagraph1"/>
        <w:numPr>
          <w:ilvl w:val="1"/>
          <w:numId w:val="3"/>
        </w:numPr>
        <w:autoSpaceDE w:val="0"/>
        <w:spacing w:afterLines="40" w:after="96"/>
        <w:ind w:left="851" w:right="0" w:hanging="491"/>
        <w:rPr>
          <w:rFonts w:ascii="Arial Narrow" w:hAnsi="Arial Narrow" w:cs="TimesNewRomanPSMT"/>
          <w:color w:val="000000"/>
          <w:lang w:val="lv-LV"/>
        </w:rPr>
      </w:pPr>
      <w:r w:rsidRPr="00F26CCE">
        <w:rPr>
          <w:rFonts w:ascii="Arial Narrow" w:hAnsi="Arial Narrow" w:cs="TimesNewRomanPSMT"/>
          <w:color w:val="000000"/>
          <w:lang w:val="lv-LV"/>
        </w:rPr>
        <w:t>Apbalvošana notiek 30.08</w:t>
      </w:r>
      <w:r w:rsidR="006C03C3">
        <w:rPr>
          <w:rFonts w:ascii="Arial Narrow" w:hAnsi="Arial Narrow" w:cs="TimesNewRomanPSMT"/>
          <w:color w:val="000000"/>
          <w:lang w:val="lv-LV"/>
        </w:rPr>
        <w:t>.2015. plkst. 18</w:t>
      </w:r>
      <w:r w:rsidRPr="00F26CCE">
        <w:rPr>
          <w:rFonts w:ascii="Arial Narrow" w:hAnsi="Arial Narrow" w:cs="TimesNewRomanPSMT"/>
          <w:color w:val="000000"/>
          <w:lang w:val="lv-LV"/>
        </w:rPr>
        <w:t>:</w:t>
      </w:r>
      <w:r w:rsidR="006C03C3">
        <w:rPr>
          <w:rFonts w:ascii="Arial Narrow" w:hAnsi="Arial Narrow" w:cs="TimesNewRomanPSMT"/>
          <w:color w:val="000000"/>
          <w:lang w:val="lv-LV"/>
        </w:rPr>
        <w:t>30</w:t>
      </w:r>
      <w:r w:rsidRPr="00F26CCE">
        <w:rPr>
          <w:rFonts w:ascii="Arial Narrow" w:hAnsi="Arial Narrow" w:cs="TimesNewRomanPSMT"/>
          <w:color w:val="000000"/>
          <w:lang w:val="lv-LV"/>
        </w:rPr>
        <w:t xml:space="preserve"> sacensību vietā. Rīkotājs apbalvo 1.-3.vietu ieguvējus katrā klasē, ja tajā startējuši vismaz desmit dalībnieki. Gadījumā, ja ieskaites klasē startē mazāk par 10 dalībniekiem, Organizators apbalvo tikai klases uzvarētāju.</w:t>
      </w:r>
    </w:p>
    <w:p w:rsidR="00F26CCE" w:rsidRPr="00F26CCE" w:rsidRDefault="00F26CCE" w:rsidP="00F26CCE">
      <w:pPr>
        <w:pStyle w:val="ListParagraph1"/>
        <w:numPr>
          <w:ilvl w:val="1"/>
          <w:numId w:val="3"/>
        </w:numPr>
        <w:autoSpaceDE w:val="0"/>
        <w:spacing w:afterLines="40" w:after="96"/>
        <w:ind w:left="851" w:right="0" w:hanging="491"/>
        <w:rPr>
          <w:rFonts w:ascii="Arial Narrow" w:hAnsi="Arial Narrow" w:cs="TimesNewRomanPSMT"/>
          <w:color w:val="000000"/>
          <w:lang w:val="lv-LV"/>
        </w:rPr>
      </w:pPr>
      <w:r w:rsidRPr="00F26CCE">
        <w:rPr>
          <w:rFonts w:ascii="Arial Narrow" w:hAnsi="Arial Narrow" w:cs="TimesNewRomanPSMT"/>
          <w:color w:val="000000"/>
          <w:lang w:val="lv-LV"/>
        </w:rPr>
        <w:t>Rīkotājam un sponsoriem ir tiesības apbalvot ekipāžas ar pārsteiguma balvām.</w:t>
      </w:r>
    </w:p>
    <w:p w:rsidR="00F26CCE" w:rsidRPr="00F26CCE" w:rsidRDefault="00F26CCE" w:rsidP="00F26CCE">
      <w:pPr>
        <w:pStyle w:val="ListParagraph1"/>
        <w:numPr>
          <w:ilvl w:val="1"/>
          <w:numId w:val="3"/>
        </w:numPr>
        <w:autoSpaceDE w:val="0"/>
        <w:spacing w:afterLines="40" w:after="96"/>
        <w:ind w:left="851" w:right="0" w:hanging="491"/>
        <w:rPr>
          <w:rFonts w:ascii="Arial Narrow" w:hAnsi="Arial Narrow" w:cs="TimesNewRomanPS-BoldMT"/>
          <w:b/>
          <w:bCs/>
          <w:color w:val="000000"/>
          <w:lang w:val="lv-LV"/>
        </w:rPr>
      </w:pPr>
      <w:r w:rsidRPr="00F26CCE">
        <w:rPr>
          <w:rFonts w:ascii="Arial Narrow" w:hAnsi="Arial Narrow" w:cs="TimesNewRomanPSMT"/>
          <w:color w:val="000000"/>
          <w:lang w:val="lv-LV"/>
        </w:rPr>
        <w:t>Godalgotajiem dalībniekiem ierašanās uz apbalvošanu ir obligāta. Neierašanās gadījumā dalībnieks zaudē tiesības saņemt balvas.</w:t>
      </w:r>
    </w:p>
    <w:p w:rsidR="00F26CCE" w:rsidRPr="00F26CCE" w:rsidRDefault="00F26CCE" w:rsidP="00F26CCE">
      <w:pPr>
        <w:spacing w:afterLines="40" w:after="96"/>
        <w:rPr>
          <w:rFonts w:ascii="Arial Narrow" w:hAnsi="Arial Narrow" w:cs="TimesNewRomanPS-BoldMT"/>
          <w:b/>
          <w:bCs/>
          <w:color w:val="000000"/>
        </w:rPr>
      </w:pPr>
    </w:p>
    <w:p w:rsidR="00F26CCE" w:rsidRPr="00F26CCE" w:rsidRDefault="00F26CCE" w:rsidP="00F26CCE">
      <w:pPr>
        <w:spacing w:afterLines="40" w:after="96"/>
        <w:jc w:val="center"/>
        <w:rPr>
          <w:rFonts w:ascii="Arial Narrow" w:hAnsi="Arial Narrow"/>
        </w:rPr>
      </w:pPr>
      <w:r w:rsidRPr="00F26CCE">
        <w:rPr>
          <w:rFonts w:ascii="Arial Narrow" w:hAnsi="Arial Narrow" w:cs="TimesNewRomanPS-BoldMT"/>
          <w:b/>
          <w:bCs/>
          <w:color w:val="000000"/>
        </w:rPr>
        <w:t>Veiksmīgu startu !</w:t>
      </w:r>
    </w:p>
    <w:p w:rsidR="000E4AD0" w:rsidRPr="00F26CCE" w:rsidRDefault="000E4AD0" w:rsidP="00F26CCE">
      <w:pPr>
        <w:spacing w:afterLines="40" w:after="96"/>
        <w:rPr>
          <w:rFonts w:ascii="Arial Narrow" w:hAnsi="Arial Narrow"/>
        </w:rPr>
      </w:pPr>
    </w:p>
    <w:sectPr w:rsidR="000E4AD0" w:rsidRPr="00F26CCE" w:rsidSect="00F26CCE">
      <w:headerReference w:type="default" r:id="rId12"/>
      <w:footerReference w:type="default" r:id="rId13"/>
      <w:pgSz w:w="11906" w:h="16838"/>
      <w:pgMar w:top="1440" w:right="1274"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81" w:rsidRDefault="00110381" w:rsidP="000C2D82">
      <w:pPr>
        <w:spacing w:after="0" w:line="240" w:lineRule="auto"/>
      </w:pPr>
      <w:r>
        <w:separator/>
      </w:r>
    </w:p>
  </w:endnote>
  <w:endnote w:type="continuationSeparator" w:id="0">
    <w:p w:rsidR="00110381" w:rsidRDefault="00110381" w:rsidP="000C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NewRomanPSMT">
    <w:altName w:val="Times New Roman"/>
    <w:charset w:val="00"/>
    <w:family w:val="roman"/>
    <w:pitch w:val="default"/>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charset w:val="00"/>
    <w:family w:val="roman"/>
    <w:pitch w:val="default"/>
  </w:font>
  <w:font w:name="TimesNewRoman">
    <w:altName w:val="Arial"/>
    <w:charset w:val="BA"/>
    <w:family w:val="swiss"/>
    <w:pitch w:val="variable"/>
  </w:font>
  <w:font w:name="TimesNewRomanPS-BoldItalicMT">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82" w:rsidRDefault="000C2D82" w:rsidP="000C2D82">
    <w:pPr>
      <w:pStyle w:val="Kjene"/>
      <w:ind w:left="-1800"/>
    </w:pPr>
    <w:r>
      <w:rPr>
        <w:noProof/>
        <w:lang w:eastAsia="lv-LV"/>
      </w:rPr>
      <w:drawing>
        <wp:inline distT="0" distB="0" distL="0" distR="0" wp14:anchorId="1A702CAD" wp14:editId="5C6E968D">
          <wp:extent cx="7560000" cy="127972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7972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81" w:rsidRDefault="00110381" w:rsidP="000C2D82">
      <w:pPr>
        <w:spacing w:after="0" w:line="240" w:lineRule="auto"/>
      </w:pPr>
      <w:r>
        <w:separator/>
      </w:r>
    </w:p>
  </w:footnote>
  <w:footnote w:type="continuationSeparator" w:id="0">
    <w:p w:rsidR="00110381" w:rsidRDefault="00110381" w:rsidP="000C2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82" w:rsidRDefault="000C2D82" w:rsidP="000C2D82">
    <w:pPr>
      <w:pStyle w:val="Galvene"/>
      <w:ind w:left="-1800"/>
    </w:pPr>
    <w:r>
      <w:rPr>
        <w:noProof/>
        <w:lang w:eastAsia="lv-LV"/>
      </w:rPr>
      <w:drawing>
        <wp:inline distT="0" distB="0" distL="0" distR="0" wp14:anchorId="7EC1C082" wp14:editId="6A0344B8">
          <wp:extent cx="7560000" cy="108221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2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color w:val="000000"/>
        <w:sz w:val="23"/>
        <w:szCs w:val="23"/>
        <w:lang w:val="lv-LV"/>
      </w:rPr>
    </w:lvl>
    <w:lvl w:ilvl="2">
      <w:start w:val="1"/>
      <w:numFmt w:val="bullet"/>
      <w:lvlText w:val=""/>
      <w:lvlJc w:val="left"/>
      <w:pPr>
        <w:tabs>
          <w:tab w:val="num" w:pos="0"/>
        </w:tabs>
        <w:ind w:left="1224" w:hanging="504"/>
      </w:pPr>
      <w:rPr>
        <w:rFonts w:ascii="Symbol" w:hAnsi="Symbol" w:cs="Symbol" w:hint="default"/>
        <w:color w:val="000000"/>
        <w:sz w:val="23"/>
        <w:szCs w:val="23"/>
        <w:lang w:val="lv-LV"/>
      </w:rPr>
    </w:lvl>
    <w:lvl w:ilvl="3">
      <w:start w:val="1"/>
      <w:numFmt w:val="bullet"/>
      <w:lvlText w:val=""/>
      <w:lvlJc w:val="left"/>
      <w:pPr>
        <w:tabs>
          <w:tab w:val="num" w:pos="0"/>
        </w:tabs>
        <w:ind w:left="1728" w:hanging="648"/>
      </w:pPr>
      <w:rPr>
        <w:rFonts w:ascii="Symbol" w:hAnsi="Symbol" w:cs="Symbol" w:hint="default"/>
        <w:color w:val="000000"/>
        <w:sz w:val="23"/>
        <w:szCs w:val="23"/>
        <w:lang w:val="lv-LV"/>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singleLevel"/>
    <w:tmpl w:val="00000002"/>
    <w:name w:val="WW8Num2"/>
    <w:lvl w:ilvl="0">
      <w:start w:val="3"/>
      <w:numFmt w:val="bullet"/>
      <w:lvlText w:val="-"/>
      <w:lvlJc w:val="left"/>
      <w:pPr>
        <w:tabs>
          <w:tab w:val="num" w:pos="0"/>
        </w:tabs>
        <w:ind w:left="1080" w:hanging="360"/>
      </w:pPr>
      <w:rPr>
        <w:rFonts w:ascii="TimesNewRomanPSMT" w:hAnsi="TimesNewRomanPSMT" w:cs="TimesNewRomanPSMT" w:hint="default"/>
        <w:color w:val="000000"/>
        <w:sz w:val="23"/>
        <w:szCs w:val="23"/>
        <w:lang w:val="lv-LV"/>
      </w:rPr>
    </w:lvl>
  </w:abstractNum>
  <w:abstractNum w:abstractNumId="2" w15:restartNumberingAfterBreak="0">
    <w:nsid w:val="00000003"/>
    <w:multiLevelType w:val="multilevel"/>
    <w:tmpl w:val="1D6633B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Narrow" w:eastAsia="Calibri" w:hAnsi="Arial Narrow" w:cs="TimesNewRomanPSMT" w:hint="default"/>
        <w:b/>
        <w:bCs/>
        <w:i/>
        <w:iCs/>
        <w:sz w:val="23"/>
        <w:szCs w:val="23"/>
        <w:lang w:val="lv-LV" w:eastAsia="zh-CN" w:bidi="ar-SA"/>
      </w:rPr>
    </w:lvl>
    <w:lvl w:ilvl="2">
      <w:start w:val="1"/>
      <w:numFmt w:val="decimal"/>
      <w:lvlText w:val="%1.%2.%3."/>
      <w:lvlJc w:val="left"/>
      <w:pPr>
        <w:tabs>
          <w:tab w:val="num" w:pos="0"/>
        </w:tabs>
        <w:ind w:left="1224" w:hanging="504"/>
      </w:pPr>
      <w:rPr>
        <w:rFonts w:ascii="TimesNewRomanPSMT" w:hAnsi="TimesNewRomanPSMT" w:cs="TimesNewRomanPSMT"/>
        <w:b/>
        <w:color w:val="000000"/>
        <w:sz w:val="23"/>
        <w:szCs w:val="23"/>
        <w:lang w:val="lv-LV"/>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3"/>
      <w:numFmt w:val="bullet"/>
      <w:lvlText w:val="-"/>
      <w:lvlJc w:val="left"/>
      <w:pPr>
        <w:tabs>
          <w:tab w:val="num" w:pos="0"/>
        </w:tabs>
        <w:ind w:left="792" w:hanging="432"/>
      </w:pPr>
      <w:rPr>
        <w:rFonts w:ascii="TimesNewRomanPSMT" w:hAnsi="TimesNewRomanPSMT" w:cs="TimesNewRomanPSMT" w:hint="default"/>
      </w:rPr>
    </w:lvl>
    <w:lvl w:ilvl="2">
      <w:start w:val="1"/>
      <w:numFmt w:val="bullet"/>
      <w:lvlText w:val=""/>
      <w:lvlJc w:val="left"/>
      <w:pPr>
        <w:tabs>
          <w:tab w:val="num" w:pos="0"/>
        </w:tabs>
        <w:ind w:left="1224" w:hanging="504"/>
      </w:pPr>
      <w:rPr>
        <w:rFonts w:ascii="Symbol" w:hAnsi="Symbol" w:cs="Symbol" w:hint="default"/>
        <w:color w:val="000000"/>
        <w:sz w:val="23"/>
        <w:szCs w:val="23"/>
        <w:lang w:val="lv-LV"/>
      </w:rPr>
    </w:lvl>
    <w:lvl w:ilvl="3">
      <w:start w:val="1"/>
      <w:numFmt w:val="bullet"/>
      <w:lvlText w:val=""/>
      <w:lvlJc w:val="left"/>
      <w:pPr>
        <w:tabs>
          <w:tab w:val="num" w:pos="0"/>
        </w:tabs>
        <w:ind w:left="1728" w:hanging="648"/>
      </w:pPr>
      <w:rPr>
        <w:rFonts w:ascii="Symbol" w:hAnsi="Symbol" w:cs="Symbol" w:hint="default"/>
        <w:color w:val="000000"/>
        <w:sz w:val="23"/>
        <w:szCs w:val="23"/>
        <w:lang w:val="lv-LV"/>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82"/>
    <w:rsid w:val="000C2D82"/>
    <w:rsid w:val="000E4AD0"/>
    <w:rsid w:val="000F7BD4"/>
    <w:rsid w:val="00110381"/>
    <w:rsid w:val="00372B78"/>
    <w:rsid w:val="004C2DF3"/>
    <w:rsid w:val="00562052"/>
    <w:rsid w:val="006C03C3"/>
    <w:rsid w:val="009227D5"/>
    <w:rsid w:val="00F26C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5D7B8-5487-4BF8-9D76-384D1ABA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C2D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2D82"/>
  </w:style>
  <w:style w:type="paragraph" w:styleId="Kjene">
    <w:name w:val="footer"/>
    <w:basedOn w:val="Parasts"/>
    <w:link w:val="KjeneRakstz"/>
    <w:uiPriority w:val="99"/>
    <w:unhideWhenUsed/>
    <w:rsid w:val="000C2D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2D82"/>
  </w:style>
  <w:style w:type="paragraph" w:styleId="Balonteksts">
    <w:name w:val="Balloon Text"/>
    <w:basedOn w:val="Parasts"/>
    <w:link w:val="BalontekstsRakstz"/>
    <w:uiPriority w:val="99"/>
    <w:semiHidden/>
    <w:unhideWhenUsed/>
    <w:rsid w:val="000C2D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2D82"/>
    <w:rPr>
      <w:rFonts w:ascii="Tahoma" w:hAnsi="Tahoma" w:cs="Tahoma"/>
      <w:sz w:val="16"/>
      <w:szCs w:val="16"/>
    </w:rPr>
  </w:style>
  <w:style w:type="character" w:styleId="Hipersaite">
    <w:name w:val="Hyperlink"/>
    <w:rsid w:val="00F26CCE"/>
    <w:rPr>
      <w:color w:val="0000FF"/>
      <w:u w:val="single"/>
    </w:rPr>
  </w:style>
  <w:style w:type="paragraph" w:styleId="Pamatteksts">
    <w:name w:val="Body Text"/>
    <w:basedOn w:val="Parasts"/>
    <w:link w:val="PamattekstsRakstz"/>
    <w:rsid w:val="00F26CCE"/>
    <w:pPr>
      <w:suppressAutoHyphens/>
      <w:spacing w:after="0" w:line="240" w:lineRule="auto"/>
      <w:jc w:val="both"/>
    </w:pPr>
    <w:rPr>
      <w:rFonts w:ascii="Arial Narrow" w:eastAsia="Times New Roman" w:hAnsi="Arial Narrow" w:cs="Arial Narrow"/>
      <w:sz w:val="24"/>
      <w:szCs w:val="20"/>
      <w:lang w:eastAsia="zh-CN"/>
    </w:rPr>
  </w:style>
  <w:style w:type="character" w:customStyle="1" w:styleId="PamattekstsRakstz">
    <w:name w:val="Pamatteksts Rakstz."/>
    <w:basedOn w:val="Noklusjumarindkopasfonts"/>
    <w:link w:val="Pamatteksts"/>
    <w:rsid w:val="00F26CCE"/>
    <w:rPr>
      <w:rFonts w:ascii="Arial Narrow" w:eastAsia="Times New Roman" w:hAnsi="Arial Narrow" w:cs="Arial Narrow"/>
      <w:sz w:val="24"/>
      <w:szCs w:val="20"/>
      <w:lang w:eastAsia="zh-CN"/>
    </w:rPr>
  </w:style>
  <w:style w:type="paragraph" w:customStyle="1" w:styleId="ListParagraph1">
    <w:name w:val="List Paragraph1"/>
    <w:basedOn w:val="Parasts"/>
    <w:rsid w:val="00F26CCE"/>
    <w:pPr>
      <w:suppressAutoHyphens/>
      <w:spacing w:after="0" w:line="240" w:lineRule="auto"/>
      <w:ind w:left="720" w:right="11"/>
      <w:contextualSpacing/>
    </w:pPr>
    <w:rPr>
      <w:rFonts w:ascii="Calibri" w:eastAsia="Calibri" w:hAnsi="Calibri" w:cs="Times New Roman"/>
      <w:lang w:val="en-US" w:eastAsia="zh-CN"/>
    </w:rPr>
  </w:style>
  <w:style w:type="paragraph" w:customStyle="1" w:styleId="Default">
    <w:name w:val="Default"/>
    <w:rsid w:val="00F26CCE"/>
    <w:pPr>
      <w:suppressAutoHyphens/>
      <w:autoSpaceDE w:val="0"/>
      <w:spacing w:after="0" w:line="240" w:lineRule="auto"/>
    </w:pPr>
    <w:rPr>
      <w:rFonts w:ascii="Times New Roman" w:eastAsia="Calibri" w:hAnsi="Times New Roman" w:cs="Times New Roman"/>
      <w:color w:val="000000"/>
      <w:sz w:val="24"/>
      <w:szCs w:val="24"/>
      <w:lang w:val="en-US" w:eastAsia="zh-CN"/>
    </w:rPr>
  </w:style>
  <w:style w:type="paragraph" w:styleId="Sarakstarindkopa">
    <w:name w:val="List Paragraph"/>
    <w:basedOn w:val="Parasts"/>
    <w:qFormat/>
    <w:rsid w:val="00F26CCE"/>
    <w:pPr>
      <w:suppressAutoHyphens/>
      <w:spacing w:after="0" w:line="240" w:lineRule="auto"/>
      <w:ind w:left="720" w:right="11"/>
      <w:contextualSpacing/>
    </w:pPr>
    <w:rPr>
      <w:rFonts w:ascii="Calibri" w:eastAsia="Calibri"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rat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torsport.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paja@liepajasrallijs.lv" TargetMode="External"/><Relationship Id="rId4" Type="http://schemas.openxmlformats.org/officeDocument/2006/relationships/settings" Target="settings.xml"/><Relationship Id="rId9" Type="http://schemas.openxmlformats.org/officeDocument/2006/relationships/hyperlink" Target="http://www.4rati.l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999A-8712-446A-9A77-44F6A4F8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12482</Words>
  <Characters>7115</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Aigars</dc:creator>
  <cp:lastModifiedBy>Dace</cp:lastModifiedBy>
  <cp:revision>2</cp:revision>
  <dcterms:created xsi:type="dcterms:W3CDTF">2015-07-31T11:04:00Z</dcterms:created>
  <dcterms:modified xsi:type="dcterms:W3CDTF">2015-07-31T11:04:00Z</dcterms:modified>
</cp:coreProperties>
</file>